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KERJA SAMA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19175" cy="1047750"/>
            <wp:effectExtent b="0" l="0" r="0" t="0"/>
            <wp:wrapNone/>
            <wp:docPr descr="LOGO UNESA" id="1090978510" name="image2.png"/>
            <a:graphic>
              <a:graphicData uri="http://schemas.openxmlformats.org/drawingml/2006/picture">
                <pic:pic>
                  <pic:nvPicPr>
                    <pic:cNvPr descr="LOGO UNESA" id="0" name="image2.png"/>
                    <pic:cNvPicPr preferRelativeResize="0"/>
                  </pic:nvPicPr>
                  <pic:blipFill>
                    <a:blip r:embed="rId7"/>
                    <a:srcRect b="0" l="0" r="0" t="0"/>
                    <a:stretch>
                      <a:fillRect/>
                    </a:stretch>
                  </pic:blipFill>
                  <pic:spPr>
                    <a:xfrm>
                      <a:off x="0" y="0"/>
                      <a:ext cx="1019175" cy="10477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16433800</wp:posOffset>
                </wp:positionH>
                <wp:positionV relativeFrom="paragraph">
                  <wp:posOffset>-152399</wp:posOffset>
                </wp:positionV>
                <wp:extent cx="1103630" cy="986155"/>
                <wp:effectExtent b="0" l="0" r="0" t="0"/>
                <wp:wrapNone/>
                <wp:docPr id="1090978508" name=""/>
                <a:graphic>
                  <a:graphicData uri="http://schemas.microsoft.com/office/word/2010/wordprocessingShape">
                    <wps:wsp>
                      <wps:cNvSpPr/>
                      <wps:cNvPr id="2" name="Shape 2"/>
                      <wps:spPr>
                        <a:xfrm>
                          <a:off x="4806885" y="3299623"/>
                          <a:ext cx="1078230" cy="960755"/>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16433800</wp:posOffset>
                </wp:positionH>
                <wp:positionV relativeFrom="paragraph">
                  <wp:posOffset>-152399</wp:posOffset>
                </wp:positionV>
                <wp:extent cx="1103630" cy="986155"/>
                <wp:effectExtent b="0" l="0" r="0" t="0"/>
                <wp:wrapNone/>
                <wp:docPr id="109097850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03630" cy="9861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4924425</wp:posOffset>
            </wp:positionH>
            <wp:positionV relativeFrom="paragraph">
              <wp:posOffset>104775</wp:posOffset>
            </wp:positionV>
            <wp:extent cx="974631" cy="936410"/>
            <wp:effectExtent b="0" l="0" r="0" t="0"/>
            <wp:wrapNone/>
            <wp:docPr descr="Text Box" id="1090978509" name="image1.png"/>
            <a:graphic>
              <a:graphicData uri="http://schemas.openxmlformats.org/drawingml/2006/picture">
                <pic:pic>
                  <pic:nvPicPr>
                    <pic:cNvPr descr="Text Box" id="0" name="image1.png"/>
                    <pic:cNvPicPr preferRelativeResize="0"/>
                  </pic:nvPicPr>
                  <pic:blipFill>
                    <a:blip r:embed="rId9"/>
                    <a:srcRect b="0" l="0" r="0" t="0"/>
                    <a:stretch>
                      <a:fillRect/>
                    </a:stretch>
                  </pic:blipFill>
                  <pic:spPr>
                    <a:xfrm>
                      <a:off x="0" y="0"/>
                      <a:ext cx="974631" cy="936410"/>
                    </a:xfrm>
                    <a:prstGeom prst="rect"/>
                    <a:ln/>
                  </pic:spPr>
                </pic:pic>
              </a:graphicData>
            </a:graphic>
          </wp:anchor>
        </w:drawing>
      </w:r>
    </w:p>
    <w:p w:rsidR="00000000" w:rsidDel="00000000" w:rsidP="00000000" w:rsidRDefault="00000000" w:rsidRPr="00000000" w14:paraId="00000002">
      <w:pPr>
        <w:tabs>
          <w:tab w:val="center" w:leader="none" w:pos="4513"/>
          <w:tab w:val="left" w:leader="none" w:pos="8205"/>
        </w:tabs>
        <w:spacing w:after="0" w:line="276" w:lineRule="auto"/>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ab/>
        <w:t xml:space="preserve">(</w:t>
      </w:r>
      <w:r w:rsidDel="00000000" w:rsidR="00000000" w:rsidRPr="00000000">
        <w:rPr>
          <w:rFonts w:ascii="Book Antiqua" w:cs="Book Antiqua" w:eastAsia="Book Antiqua" w:hAnsi="Book Antiqua"/>
          <w:b w:val="1"/>
          <w:i w:val="1"/>
          <w:sz w:val="24"/>
          <w:szCs w:val="24"/>
          <w:rtl w:val="0"/>
        </w:rPr>
        <w:t xml:space="preserve">MEMORANDUM OF AGREEMENT</w:t>
      </w:r>
      <w:r w:rsidDel="00000000" w:rsidR="00000000" w:rsidRPr="00000000">
        <w:rPr>
          <w:rFonts w:ascii="Book Antiqua" w:cs="Book Antiqua" w:eastAsia="Book Antiqua" w:hAnsi="Book Antiqua"/>
          <w:b w:val="1"/>
          <w:sz w:val="24"/>
          <w:szCs w:val="24"/>
          <w:rtl w:val="0"/>
        </w:rPr>
        <w:t xml:space="preserve">)</w:t>
        <w:tab/>
      </w:r>
    </w:p>
    <w:p w:rsidR="00000000" w:rsidDel="00000000" w:rsidP="00000000" w:rsidRDefault="00000000" w:rsidRPr="00000000" w14:paraId="00000003">
      <w:pPr>
        <w:tabs>
          <w:tab w:val="left" w:leader="none" w:pos="8325"/>
        </w:tabs>
        <w:spacing w:after="0" w:line="276" w:lineRule="auto"/>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ab/>
      </w:r>
    </w:p>
    <w:p w:rsidR="00000000" w:rsidDel="00000000" w:rsidP="00000000" w:rsidRDefault="00000000" w:rsidRPr="00000000" w14:paraId="0000000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5">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6">
      <w:pPr>
        <w:tabs>
          <w:tab w:val="left" w:leader="none" w:pos="12530"/>
        </w:tabs>
        <w:spacing w:after="0" w:line="276" w:lineRule="auto"/>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ab/>
      </w:r>
    </w:p>
    <w:p w:rsidR="00000000" w:rsidDel="00000000" w:rsidP="00000000" w:rsidRDefault="00000000" w:rsidRPr="00000000" w14:paraId="00000007">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8">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DEPARTEMEN/……….. (NAMA OPD)</w:t>
      </w:r>
    </w:p>
    <w:p w:rsidR="00000000" w:rsidDel="00000000" w:rsidP="00000000" w:rsidRDefault="00000000" w:rsidRPr="00000000" w14:paraId="0000000A">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KABUPATEN/KOTA………..</w:t>
      </w:r>
    </w:p>
    <w:p w:rsidR="00000000" w:rsidDel="00000000" w:rsidP="00000000" w:rsidRDefault="00000000" w:rsidRPr="00000000" w14:paraId="0000000B">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D">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E">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F">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KULIAH KERJA NYATA TEMATIK</w:t>
      </w:r>
    </w:p>
    <w:p w:rsidR="00000000" w:rsidDel="00000000" w:rsidP="00000000" w:rsidRDefault="00000000" w:rsidRPr="00000000" w14:paraId="00000010">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1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13">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dua (00-00-2022)</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5">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360"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tab/>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firstLine="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Dekan/Direktur…………</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1701" w:hanging="1341"/>
        <w:jc w:val="both"/>
        <w:rPr>
          <w:rFonts w:ascii="Book Antiqua" w:cs="Book Antiqua" w:eastAsia="Book Antiqua" w:hAnsi="Book Antiqua"/>
          <w:color w:val="000000"/>
          <w:sz w:val="24"/>
          <w:szCs w:val="24"/>
        </w:rPr>
      </w:pPr>
      <w:bookmarkStart w:colFirst="0" w:colLast="0" w:name="_heading=h.gjdgxs" w:id="0"/>
      <w:bookmarkEnd w:id="0"/>
      <w:r w:rsidDel="00000000" w:rsidR="00000000" w:rsidRPr="00000000">
        <w:rPr>
          <w:rFonts w:ascii="Book Antiqua" w:cs="Book Antiqua" w:eastAsia="Book Antiqua" w:hAnsi="Book Antiqua"/>
          <w:color w:val="000000"/>
          <w:sz w:val="24"/>
          <w:szCs w:val="24"/>
          <w:rtl w:val="0"/>
        </w:rPr>
        <w:t xml:space="preserve">Alamat</w:t>
        <w:tab/>
        <w:t xml:space="preserve">:</w:t>
        <w:tab/>
      </w:r>
      <w:r w:rsidDel="00000000" w:rsidR="00000000" w:rsidRPr="00000000">
        <w:rPr>
          <w:rFonts w:ascii="Book Antiqua" w:cs="Book Antiqua" w:eastAsia="Book Antiqua" w:hAnsi="Book Antiqua"/>
          <w:sz w:val="24"/>
          <w:szCs w:val="24"/>
          <w:rtl w:val="0"/>
        </w:rPr>
        <w:t xml:space="preserve">Kampus Unesa-X, Jl.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426" w:firstLine="0"/>
        <w:jc w:val="both"/>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1A">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Fakultas/Program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B">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360"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tab/>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firstLine="360"/>
        <w:jc w:val="both"/>
        <w:rPr>
          <w:rFonts w:ascii="Book Antiqua" w:cs="Book Antiqua" w:eastAsia="Book Antiqua" w:hAnsi="Book Antiqua"/>
          <w:color w:val="000000"/>
          <w:sz w:val="24"/>
          <w:szCs w:val="24"/>
          <w:highlight w:val="white"/>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firstLine="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tab/>
        <w:t xml:space="preserve">……………</w:t>
      </w:r>
    </w:p>
    <w:p w:rsidR="00000000" w:rsidDel="00000000" w:rsidP="00000000" w:rsidRDefault="00000000" w:rsidRPr="00000000" w14:paraId="0000001F">
      <w:pPr>
        <w:tabs>
          <w:tab w:val="left" w:leader="none" w:pos="1418"/>
          <w:tab w:val="left" w:leader="none" w:pos="1701"/>
        </w:tabs>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0">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 Kab/Kota……………..., 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1">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2">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Berdasarkan Nota Kesepahaman antara Unesa dan ……………… nomor ………….. dan …………………… tanggal ………………… tentang …………………… serta sesuai kewenangan jabatan masing-masing,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untuk mengadakan Perjanjian Kerja Sama tentang ……… yang selanjutnya disebut dengan Perjanjian Pelaksanaan Kerja Sama dengan ketentuan dan syarat-syarat sebagai berikut:</w:t>
      </w:r>
    </w:p>
    <w:p w:rsidR="00000000" w:rsidDel="00000000" w:rsidP="00000000" w:rsidRDefault="00000000" w:rsidRPr="00000000" w14:paraId="00000023">
      <w:pPr>
        <w:spacing w:after="0" w:line="276"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4">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5">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6">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7">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8">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9">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 sama dalam kegiatan penyelenggaraan program Kuliah Kerja Nyata Tematik (KKNT) yang saling menguntungkan dengan tanpa mengurangi hak masing-masing.</w:t>
      </w:r>
    </w:p>
    <w:p w:rsidR="00000000" w:rsidDel="00000000" w:rsidP="00000000" w:rsidRDefault="00000000" w:rsidRPr="00000000" w14:paraId="0000002B">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D">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E">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Kuliah Kerja Nyata (KKN) tematik di Kecamatan………. yang sesuai dengan visi dan misi kedua belah pihak.</w:t>
      </w:r>
      <w:r w:rsidDel="00000000" w:rsidR="00000000" w:rsidRPr="00000000">
        <w:rPr>
          <w:rtl w:val="0"/>
        </w:rPr>
      </w:r>
    </w:p>
    <w:p w:rsidR="00000000" w:rsidDel="00000000" w:rsidP="00000000" w:rsidRDefault="00000000" w:rsidRPr="00000000" w14:paraId="00000031">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33">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34">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5">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6">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8">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9">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A">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3B">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D">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E">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F">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3 (tiga)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40">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4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43">
      <w:pPr>
        <w:spacing w:after="0" w:line="276"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4">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Pelaksanaan kegiatan dimaksud sesuai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dilaksanakan </w:t>
      </w:r>
      <w:r w:rsidDel="00000000" w:rsidR="00000000" w:rsidRPr="00000000">
        <w:rPr>
          <w:rFonts w:ascii="Book Antiqua" w:cs="Book Antiqua" w:eastAsia="Book Antiqua" w:hAnsi="Book Antiqua"/>
          <w:sz w:val="24"/>
          <w:szCs w:val="24"/>
          <w:rtl w:val="0"/>
        </w:rPr>
        <w:t xml:space="preserve">pada unit/bidang dan lokasi yang disepakati.</w:t>
      </w:r>
    </w:p>
    <w:p w:rsidR="00000000" w:rsidDel="00000000" w:rsidP="00000000" w:rsidRDefault="00000000" w:rsidRPr="00000000" w14:paraId="00000045">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47">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48">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4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4A">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4B">
      <w:pPr>
        <w:numPr>
          <w:ilvl w:val="0"/>
          <w:numId w:val="1"/>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4C">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4D">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4E">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4F">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50">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1">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2">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53">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4">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5">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56">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7">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8">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5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5A">
      <w:pPr>
        <w:numPr>
          <w:ilvl w:val="0"/>
          <w:numId w:val="2"/>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5B">
      <w:pPr>
        <w:numPr>
          <w:ilvl w:val="0"/>
          <w:numId w:val="2"/>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5C">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5D">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5E">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r w:rsidDel="00000000" w:rsidR="00000000" w:rsidRPr="00000000">
        <w:rPr>
          <w:rtl w:val="0"/>
        </w:rPr>
      </w:r>
    </w:p>
    <w:p w:rsidR="00000000" w:rsidDel="00000000" w:rsidP="00000000" w:rsidRDefault="00000000" w:rsidRPr="00000000" w14:paraId="0000005F">
      <w:pPr>
        <w:spacing w:after="0" w:line="276" w:lineRule="auto"/>
        <w:jc w:val="both"/>
        <w:rPr>
          <w:rFonts w:ascii="Book Antiqua" w:cs="Book Antiqua" w:eastAsia="Book Antiqua" w:hAnsi="Book Antiqua"/>
          <w:sz w:val="24"/>
          <w:szCs w:val="24"/>
        </w:rPr>
      </w:pPr>
      <w:r w:rsidDel="00000000" w:rsidR="00000000" w:rsidRPr="00000000">
        <w:rPr>
          <w:rtl w:val="0"/>
        </w:rPr>
      </w:r>
    </w:p>
    <w:tbl>
      <w:tblPr>
        <w:tblStyle w:val="Table1"/>
        <w:tblpPr w:leftFromText="180" w:rightFromText="180" w:topFromText="0" w:bottomFromText="160" w:vertAnchor="page" w:horzAnchor="margin" w:tblpX="105" w:tblpY="4545"/>
        <w:tblW w:w="9027.0" w:type="dxa"/>
        <w:jc w:val="left"/>
        <w:tblLayout w:type="fixed"/>
        <w:tblLook w:val="0400"/>
      </w:tblPr>
      <w:tblGrid>
        <w:gridCol w:w="4320"/>
        <w:gridCol w:w="4707"/>
        <w:tblGridChange w:id="0">
          <w:tblGrid>
            <w:gridCol w:w="4320"/>
            <w:gridCol w:w="4707"/>
          </w:tblGrid>
        </w:tblGridChange>
      </w:tblGrid>
      <w:tr>
        <w:trPr>
          <w:cantSplit w:val="0"/>
          <w:trHeight w:val="721" w:hRule="atLeast"/>
          <w:tblHeader w:val="0"/>
        </w:trPr>
        <w:tc>
          <w:tcPr/>
          <w:p w:rsidR="00000000" w:rsidDel="00000000" w:rsidP="00000000" w:rsidRDefault="00000000" w:rsidRPr="00000000" w14:paraId="00000060">
            <w:pPr>
              <w:spacing w:after="80" w:line="276" w:lineRule="auto"/>
              <w:jc w:val="center"/>
              <w:rPr>
                <w:rFonts w:ascii="Book Antiqua" w:cs="Book Antiqua" w:eastAsia="Book Antiqua" w:hAnsi="Book Antiqua"/>
                <w:sz w:val="24"/>
                <w:szCs w:val="24"/>
              </w:rPr>
            </w:pPr>
            <w:bookmarkStart w:colFirst="0" w:colLast="0" w:name="_heading=h.30j0zll" w:id="1"/>
            <w:bookmarkEnd w:id="1"/>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tl w:val="0"/>
              </w:rPr>
            </w:r>
          </w:p>
          <w:p w:rsidR="00000000" w:rsidDel="00000000" w:rsidP="00000000" w:rsidRDefault="00000000" w:rsidRPr="00000000" w14:paraId="00000061">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w:t>
              <w:tab/>
              <w:t xml:space="preserve"> Fakultas/Program…………….</w:t>
            </w:r>
          </w:p>
          <w:p w:rsidR="00000000" w:rsidDel="00000000" w:rsidP="00000000" w:rsidRDefault="00000000" w:rsidRPr="00000000" w14:paraId="00000062">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p w:rsidR="00000000" w:rsidDel="00000000" w:rsidP="00000000" w:rsidRDefault="00000000" w:rsidRPr="00000000" w14:paraId="00000063">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4">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5">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6">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7">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8">
            <w:pPr>
              <w:spacing w:after="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p>
        </w:tc>
        <w:tc>
          <w:tcPr/>
          <w:p w:rsidR="00000000" w:rsidDel="00000000" w:rsidP="00000000" w:rsidRDefault="00000000" w:rsidRPr="00000000" w14:paraId="00000069">
            <w:pPr>
              <w:spacing w:after="8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KEDUA,</w:t>
            </w:r>
          </w:p>
          <w:p w:rsidR="00000000" w:rsidDel="00000000" w:rsidP="00000000" w:rsidRDefault="00000000" w:rsidRPr="00000000" w14:paraId="0000006A">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Kepala/……..(nama OPD)</w:t>
            </w:r>
          </w:p>
          <w:p w:rsidR="00000000" w:rsidDel="00000000" w:rsidP="00000000" w:rsidRDefault="00000000" w:rsidRPr="00000000" w14:paraId="0000006B">
            <w:pPr>
              <w:spacing w:after="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Kabupaten/Kota …………</w:t>
            </w:r>
          </w:p>
          <w:p w:rsidR="00000000" w:rsidDel="00000000" w:rsidP="00000000" w:rsidRDefault="00000000" w:rsidRPr="00000000" w14:paraId="0000006C">
            <w:pPr>
              <w:spacing w:after="8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D">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E">
            <w:pPr>
              <w:spacing w:after="80" w:line="276"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F">
            <w:pPr>
              <w:spacing w:after="8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0">
            <w:pPr>
              <w:spacing w:after="8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1">
            <w:pPr>
              <w:spacing w:after="80" w:line="276"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tl w:val="0"/>
              </w:rPr>
            </w:r>
          </w:p>
        </w:tc>
      </w:tr>
    </w:tbl>
    <w:p w:rsidR="00000000" w:rsidDel="00000000" w:rsidP="00000000" w:rsidRDefault="00000000" w:rsidRPr="00000000" w14:paraId="00000072">
      <w:pPr>
        <w:spacing w:after="0" w:line="276" w:lineRule="auto"/>
        <w:jc w:val="both"/>
        <w:rPr>
          <w:rFonts w:ascii="Book Antiqua" w:cs="Book Antiqua" w:eastAsia="Book Antiqua" w:hAnsi="Book Antiqua"/>
          <w:sz w:val="24"/>
          <w:szCs w:val="24"/>
        </w:rPr>
      </w:pPr>
      <w:r w:rsidDel="00000000" w:rsidR="00000000" w:rsidRPr="00000000">
        <w:rPr>
          <w:rtl w:val="0"/>
        </w:rPr>
      </w:r>
    </w:p>
    <w:sectPr>
      <w:footerReference r:id="rId10"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3">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74">
    <w:pPr>
      <w:tabs>
        <w:tab w:val="center" w:leader="none" w:pos="4680"/>
        <w:tab w:val="right" w:leader="none" w:pos="9360"/>
      </w:tabs>
      <w:spacing w:after="0" w:line="240" w:lineRule="auto"/>
      <w:rPr/>
    </w:pPr>
    <w:r w:rsidDel="00000000" w:rsidR="00000000" w:rsidRPr="00000000">
      <w:rPr>
        <w:rtl w:val="0"/>
      </w:rPr>
      <w:t xml:space="preserve">**jika kerja 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9356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563D"/>
  </w:style>
  <w:style w:type="paragraph" w:styleId="Footer">
    <w:name w:val="footer"/>
    <w:basedOn w:val="Normal"/>
    <w:link w:val="FooterChar"/>
    <w:uiPriority w:val="99"/>
    <w:unhideWhenUsed w:val="1"/>
    <w:rsid w:val="009356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3563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M2gIA1GgYLgE0WPu9WeW0XEzA==">CgMxLjAyCGguZ2pkZ3hzMgloLjMwajB6bGw4AHIhMVVqWGVIUDctZG9RblRXbWJMTlA3SlV4SjFJTzhhc203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2024-07-08T11:36:00Z</dcterms:created>
  <dc:creator>Kerja Sama</dc:creator>
</cp:coreProperties>
</file>