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B7C9" w14:textId="77777777" w:rsidR="00884655" w:rsidRPr="00884655" w:rsidRDefault="00884655" w:rsidP="00884655">
      <w:pPr>
        <w:spacing w:after="0"/>
        <w:jc w:val="center"/>
        <w:rPr>
          <w:rFonts w:ascii="Arial" w:hAnsi="Arial" w:cs="Arial"/>
          <w:b/>
          <w:bCs/>
          <w:sz w:val="16"/>
          <w:szCs w:val="16"/>
          <w:lang w:val="sv-SE"/>
        </w:rPr>
      </w:pPr>
      <w:r w:rsidRPr="00884655">
        <w:rPr>
          <w:rFonts w:ascii="Arial" w:hAnsi="Arial" w:cs="Arial"/>
          <w:b/>
          <w:bCs/>
          <w:sz w:val="16"/>
          <w:szCs w:val="16"/>
          <w:lang w:val="sv-SE"/>
        </w:rPr>
        <w:t>STRUKTUR KURIKULUM TAHUN 2023</w:t>
      </w:r>
    </w:p>
    <w:p w14:paraId="5BFE356A" w14:textId="77777777" w:rsidR="00884655" w:rsidRDefault="00884655" w:rsidP="00884655">
      <w:pPr>
        <w:spacing w:after="0"/>
        <w:jc w:val="center"/>
        <w:rPr>
          <w:rFonts w:ascii="Arial" w:hAnsi="Arial" w:cs="Arial"/>
          <w:b/>
          <w:bCs/>
          <w:sz w:val="16"/>
          <w:szCs w:val="16"/>
          <w:lang w:val="sv-SE"/>
        </w:rPr>
      </w:pPr>
      <w:r w:rsidRPr="00884655">
        <w:rPr>
          <w:rFonts w:ascii="Arial" w:hAnsi="Arial" w:cs="Arial"/>
          <w:b/>
          <w:bCs/>
          <w:sz w:val="16"/>
          <w:szCs w:val="16"/>
          <w:lang w:val="sv-SE"/>
        </w:rPr>
        <w:t>PROGRAM STUDI S2 AKUNTANSI</w:t>
      </w:r>
    </w:p>
    <w:tbl>
      <w:tblPr>
        <w:tblW w:w="9062" w:type="dxa"/>
        <w:tblLook w:val="04A0" w:firstRow="1" w:lastRow="0" w:firstColumn="1" w:lastColumn="0" w:noHBand="0" w:noVBand="1"/>
      </w:tblPr>
      <w:tblGrid>
        <w:gridCol w:w="500"/>
        <w:gridCol w:w="1195"/>
        <w:gridCol w:w="1900"/>
        <w:gridCol w:w="1945"/>
        <w:gridCol w:w="446"/>
        <w:gridCol w:w="446"/>
        <w:gridCol w:w="368"/>
        <w:gridCol w:w="360"/>
        <w:gridCol w:w="937"/>
        <w:gridCol w:w="1045"/>
      </w:tblGrid>
      <w:tr w:rsidR="00884655" w:rsidRPr="00884655" w14:paraId="36396142" w14:textId="77777777" w:rsidTr="00884655">
        <w:trPr>
          <w:trHeight w:val="465"/>
        </w:trPr>
        <w:tc>
          <w:tcPr>
            <w:tcW w:w="50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41B2A364"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 xml:space="preserve">No </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7D33096B"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Kode MK</w:t>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29FD42C3"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 xml:space="preserve">Nama </w:t>
            </w:r>
            <w:proofErr w:type="spellStart"/>
            <w:r w:rsidRPr="00884655">
              <w:rPr>
                <w:rFonts w:ascii="Arial" w:eastAsia="Times New Roman" w:hAnsi="Arial" w:cs="Arial"/>
                <w:b/>
                <w:bCs/>
                <w:color w:val="000000"/>
                <w:sz w:val="16"/>
                <w:szCs w:val="16"/>
                <w:lang w:val="en-ID" w:eastAsia="en-ID"/>
              </w:rPr>
              <w:t>Matakuliah</w:t>
            </w:r>
            <w:proofErr w:type="spellEnd"/>
          </w:p>
        </w:tc>
        <w:tc>
          <w:tcPr>
            <w:tcW w:w="1945"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73F6F419"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 xml:space="preserve">Nama </w:t>
            </w:r>
            <w:proofErr w:type="spellStart"/>
            <w:r w:rsidRPr="00884655">
              <w:rPr>
                <w:rFonts w:ascii="Arial" w:eastAsia="Times New Roman" w:hAnsi="Arial" w:cs="Arial"/>
                <w:b/>
                <w:bCs/>
                <w:color w:val="000000"/>
                <w:sz w:val="16"/>
                <w:szCs w:val="16"/>
                <w:lang w:val="en-ID" w:eastAsia="en-ID"/>
              </w:rPr>
              <w:t>Matakuliah</w:t>
            </w:r>
            <w:proofErr w:type="spellEnd"/>
            <w:r w:rsidRPr="00884655">
              <w:rPr>
                <w:rFonts w:ascii="Arial" w:eastAsia="Times New Roman" w:hAnsi="Arial" w:cs="Arial"/>
                <w:b/>
                <w:bCs/>
                <w:color w:val="000000"/>
                <w:sz w:val="16"/>
                <w:szCs w:val="16"/>
                <w:lang w:val="en-ID" w:eastAsia="en-ID"/>
              </w:rPr>
              <w:t xml:space="preserve"> </w:t>
            </w:r>
            <w:r w:rsidRPr="00884655">
              <w:rPr>
                <w:rFonts w:ascii="Arial" w:eastAsia="Times New Roman" w:hAnsi="Arial" w:cs="Arial"/>
                <w:b/>
                <w:bCs/>
                <w:i/>
                <w:iCs/>
                <w:color w:val="000000"/>
                <w:sz w:val="16"/>
                <w:szCs w:val="16"/>
                <w:lang w:val="en-ID" w:eastAsia="en-ID"/>
              </w:rPr>
              <w:t>(in English)</w:t>
            </w:r>
          </w:p>
        </w:tc>
        <w:tc>
          <w:tcPr>
            <w:tcW w:w="848"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3FF6B4D"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proofErr w:type="spellStart"/>
            <w:r w:rsidRPr="00884655">
              <w:rPr>
                <w:rFonts w:ascii="Arial" w:eastAsia="Times New Roman" w:hAnsi="Arial" w:cs="Arial"/>
                <w:b/>
                <w:bCs/>
                <w:color w:val="000000"/>
                <w:sz w:val="16"/>
                <w:szCs w:val="16"/>
                <w:lang w:val="en-ID" w:eastAsia="en-ID"/>
              </w:rPr>
              <w:t>Kegiatan</w:t>
            </w:r>
            <w:proofErr w:type="spellEnd"/>
          </w:p>
        </w:tc>
        <w:tc>
          <w:tcPr>
            <w:tcW w:w="728"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58C44B81"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Status</w:t>
            </w:r>
          </w:p>
        </w:tc>
        <w:tc>
          <w:tcPr>
            <w:tcW w:w="90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D91683B"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 xml:space="preserve">Semester </w:t>
            </w:r>
            <w:proofErr w:type="spellStart"/>
            <w:r w:rsidRPr="00884655">
              <w:rPr>
                <w:rFonts w:ascii="Arial" w:eastAsia="Times New Roman" w:hAnsi="Arial" w:cs="Arial"/>
                <w:b/>
                <w:bCs/>
                <w:color w:val="000000"/>
                <w:sz w:val="16"/>
                <w:szCs w:val="16"/>
                <w:lang w:val="en-ID" w:eastAsia="en-ID"/>
              </w:rPr>
              <w:t>ke</w:t>
            </w:r>
            <w:proofErr w:type="spellEnd"/>
            <w:r w:rsidRPr="00884655">
              <w:rPr>
                <w:rFonts w:ascii="Arial" w:eastAsia="Times New Roman" w:hAnsi="Arial" w:cs="Arial"/>
                <w:b/>
                <w:bCs/>
                <w:color w:val="000000"/>
                <w:sz w:val="16"/>
                <w:szCs w:val="16"/>
                <w:lang w:val="en-ID" w:eastAsia="en-ID"/>
              </w:rPr>
              <w:t>-</w:t>
            </w:r>
          </w:p>
        </w:tc>
        <w:tc>
          <w:tcPr>
            <w:tcW w:w="104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E588D81" w14:textId="77777777" w:rsidR="00884655" w:rsidRPr="00884655" w:rsidRDefault="00884655" w:rsidP="00884655">
            <w:pPr>
              <w:spacing w:after="0" w:line="240" w:lineRule="auto"/>
              <w:rPr>
                <w:rFonts w:ascii="Arial" w:eastAsia="Times New Roman" w:hAnsi="Arial" w:cs="Arial"/>
                <w:b/>
                <w:bCs/>
                <w:color w:val="000000"/>
                <w:sz w:val="16"/>
                <w:szCs w:val="16"/>
                <w:lang w:val="en-ID" w:eastAsia="en-ID"/>
              </w:rPr>
            </w:pPr>
            <w:proofErr w:type="spellStart"/>
            <w:r w:rsidRPr="00884655">
              <w:rPr>
                <w:rFonts w:ascii="Arial" w:eastAsia="Times New Roman" w:hAnsi="Arial" w:cs="Arial"/>
                <w:b/>
                <w:bCs/>
                <w:color w:val="000000"/>
                <w:sz w:val="16"/>
                <w:szCs w:val="16"/>
                <w:lang w:val="en-ID" w:eastAsia="en-ID"/>
              </w:rPr>
              <w:t>Prasyarat</w:t>
            </w:r>
            <w:proofErr w:type="spellEnd"/>
          </w:p>
        </w:tc>
      </w:tr>
      <w:tr w:rsidR="00884655" w:rsidRPr="00884655" w14:paraId="10FD84FA" w14:textId="77777777" w:rsidTr="00884655">
        <w:trPr>
          <w:trHeight w:val="315"/>
        </w:trPr>
        <w:tc>
          <w:tcPr>
            <w:tcW w:w="50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5255012F" w14:textId="77777777" w:rsidR="00884655" w:rsidRPr="00884655" w:rsidRDefault="00884655" w:rsidP="00884655">
            <w:pPr>
              <w:spacing w:after="0" w:line="240" w:lineRule="auto"/>
              <w:rPr>
                <w:rFonts w:ascii="Arial" w:eastAsia="Times New Roman" w:hAnsi="Arial" w:cs="Arial"/>
                <w:b/>
                <w:bCs/>
                <w:color w:val="000000"/>
                <w:sz w:val="16"/>
                <w:szCs w:val="16"/>
                <w:lang w:val="en-ID" w:eastAsia="en-ID"/>
              </w:rPr>
            </w:pPr>
          </w:p>
        </w:tc>
        <w:tc>
          <w:tcPr>
            <w:tcW w:w="1195"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221B4A9B" w14:textId="77777777" w:rsidR="00884655" w:rsidRPr="00884655" w:rsidRDefault="00884655" w:rsidP="00884655">
            <w:pPr>
              <w:spacing w:after="0" w:line="240" w:lineRule="auto"/>
              <w:rPr>
                <w:rFonts w:ascii="Arial" w:eastAsia="Times New Roman" w:hAnsi="Arial" w:cs="Arial"/>
                <w:b/>
                <w:bCs/>
                <w:color w:val="000000"/>
                <w:sz w:val="16"/>
                <w:szCs w:val="16"/>
                <w:lang w:val="en-ID" w:eastAsia="en-ID"/>
              </w:rPr>
            </w:pPr>
          </w:p>
        </w:tc>
        <w:tc>
          <w:tcPr>
            <w:tcW w:w="190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0C09F0AE" w14:textId="77777777" w:rsidR="00884655" w:rsidRPr="00884655" w:rsidRDefault="00884655" w:rsidP="00884655">
            <w:pPr>
              <w:spacing w:after="0" w:line="240" w:lineRule="auto"/>
              <w:rPr>
                <w:rFonts w:ascii="Arial" w:eastAsia="Times New Roman" w:hAnsi="Arial" w:cs="Arial"/>
                <w:b/>
                <w:bCs/>
                <w:color w:val="000000"/>
                <w:sz w:val="16"/>
                <w:szCs w:val="16"/>
                <w:lang w:val="en-ID" w:eastAsia="en-ID"/>
              </w:rPr>
            </w:pPr>
          </w:p>
        </w:tc>
        <w:tc>
          <w:tcPr>
            <w:tcW w:w="1945"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74630AEA" w14:textId="77777777" w:rsidR="00884655" w:rsidRPr="00884655" w:rsidRDefault="00884655" w:rsidP="00884655">
            <w:pPr>
              <w:spacing w:after="0" w:line="240" w:lineRule="auto"/>
              <w:rPr>
                <w:rFonts w:ascii="Arial" w:eastAsia="Times New Roman" w:hAnsi="Arial" w:cs="Arial"/>
                <w:b/>
                <w:bCs/>
                <w:color w:val="000000"/>
                <w:sz w:val="16"/>
                <w:szCs w:val="16"/>
                <w:lang w:val="en-ID" w:eastAsia="en-ID"/>
              </w:rPr>
            </w:pPr>
          </w:p>
        </w:tc>
        <w:tc>
          <w:tcPr>
            <w:tcW w:w="424" w:type="dxa"/>
            <w:tcBorders>
              <w:top w:val="nil"/>
              <w:left w:val="nil"/>
              <w:bottom w:val="single" w:sz="8" w:space="0" w:color="auto"/>
              <w:right w:val="single" w:sz="8" w:space="0" w:color="auto"/>
            </w:tcBorders>
            <w:shd w:val="clear" w:color="auto" w:fill="BFBFBF" w:themeFill="background1" w:themeFillShade="BF"/>
            <w:vAlign w:val="center"/>
            <w:hideMark/>
          </w:tcPr>
          <w:p w14:paraId="16A6ACB2"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K</w:t>
            </w:r>
          </w:p>
        </w:tc>
        <w:tc>
          <w:tcPr>
            <w:tcW w:w="424" w:type="dxa"/>
            <w:tcBorders>
              <w:top w:val="nil"/>
              <w:left w:val="nil"/>
              <w:bottom w:val="single" w:sz="8" w:space="0" w:color="auto"/>
              <w:right w:val="single" w:sz="8" w:space="0" w:color="auto"/>
            </w:tcBorders>
            <w:shd w:val="clear" w:color="auto" w:fill="BFBFBF" w:themeFill="background1" w:themeFillShade="BF"/>
            <w:vAlign w:val="center"/>
            <w:hideMark/>
          </w:tcPr>
          <w:p w14:paraId="133BDB8B"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P</w:t>
            </w:r>
          </w:p>
        </w:tc>
        <w:tc>
          <w:tcPr>
            <w:tcW w:w="368" w:type="dxa"/>
            <w:tcBorders>
              <w:top w:val="nil"/>
              <w:left w:val="nil"/>
              <w:bottom w:val="single" w:sz="8" w:space="0" w:color="auto"/>
              <w:right w:val="single" w:sz="8" w:space="0" w:color="auto"/>
            </w:tcBorders>
            <w:shd w:val="clear" w:color="auto" w:fill="BFBFBF" w:themeFill="background1" w:themeFillShade="BF"/>
            <w:vAlign w:val="center"/>
            <w:hideMark/>
          </w:tcPr>
          <w:p w14:paraId="7A6223C8"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W</w:t>
            </w:r>
          </w:p>
        </w:tc>
        <w:tc>
          <w:tcPr>
            <w:tcW w:w="360" w:type="dxa"/>
            <w:tcBorders>
              <w:top w:val="nil"/>
              <w:left w:val="nil"/>
              <w:bottom w:val="single" w:sz="8" w:space="0" w:color="auto"/>
              <w:right w:val="single" w:sz="8" w:space="0" w:color="auto"/>
            </w:tcBorders>
            <w:shd w:val="clear" w:color="auto" w:fill="BFBFBF" w:themeFill="background1" w:themeFillShade="BF"/>
            <w:vAlign w:val="center"/>
            <w:hideMark/>
          </w:tcPr>
          <w:p w14:paraId="2203AA04"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P</w:t>
            </w:r>
          </w:p>
        </w:tc>
        <w:tc>
          <w:tcPr>
            <w:tcW w:w="901" w:type="dxa"/>
            <w:tcBorders>
              <w:top w:val="nil"/>
              <w:left w:val="nil"/>
              <w:bottom w:val="single" w:sz="8" w:space="0" w:color="auto"/>
              <w:right w:val="single" w:sz="8" w:space="0" w:color="auto"/>
            </w:tcBorders>
            <w:shd w:val="clear" w:color="auto" w:fill="BFBFBF" w:themeFill="background1" w:themeFillShade="BF"/>
            <w:vAlign w:val="center"/>
            <w:hideMark/>
          </w:tcPr>
          <w:p w14:paraId="019E26C3"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 </w:t>
            </w:r>
          </w:p>
        </w:tc>
        <w:tc>
          <w:tcPr>
            <w:tcW w:w="1045" w:type="dxa"/>
            <w:tcBorders>
              <w:top w:val="nil"/>
              <w:left w:val="nil"/>
              <w:bottom w:val="single" w:sz="8" w:space="0" w:color="auto"/>
              <w:right w:val="single" w:sz="8" w:space="0" w:color="auto"/>
            </w:tcBorders>
            <w:shd w:val="clear" w:color="auto" w:fill="BFBFBF" w:themeFill="background1" w:themeFillShade="BF"/>
            <w:vAlign w:val="center"/>
            <w:hideMark/>
          </w:tcPr>
          <w:p w14:paraId="2B41A902" w14:textId="77777777" w:rsidR="00884655" w:rsidRPr="00884655" w:rsidRDefault="00884655" w:rsidP="00884655">
            <w:pPr>
              <w:spacing w:after="0" w:line="240" w:lineRule="auto"/>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 </w:t>
            </w:r>
          </w:p>
        </w:tc>
      </w:tr>
      <w:tr w:rsidR="00884655" w:rsidRPr="00884655" w14:paraId="75026993" w14:textId="77777777" w:rsidTr="00884655">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68E3223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w:t>
            </w:r>
          </w:p>
        </w:tc>
        <w:tc>
          <w:tcPr>
            <w:tcW w:w="1195" w:type="dxa"/>
            <w:tcBorders>
              <w:top w:val="nil"/>
              <w:left w:val="nil"/>
              <w:bottom w:val="single" w:sz="8" w:space="0" w:color="auto"/>
              <w:right w:val="single" w:sz="8" w:space="0" w:color="auto"/>
            </w:tcBorders>
            <w:shd w:val="clear" w:color="auto" w:fill="auto"/>
            <w:noWrap/>
            <w:vAlign w:val="center"/>
            <w:hideMark/>
          </w:tcPr>
          <w:p w14:paraId="6CA5047D"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6210102001</w:t>
            </w:r>
          </w:p>
        </w:tc>
        <w:tc>
          <w:tcPr>
            <w:tcW w:w="1900" w:type="dxa"/>
            <w:tcBorders>
              <w:top w:val="nil"/>
              <w:left w:val="nil"/>
              <w:bottom w:val="single" w:sz="8" w:space="0" w:color="auto"/>
              <w:right w:val="single" w:sz="8" w:space="0" w:color="auto"/>
            </w:tcBorders>
            <w:shd w:val="clear" w:color="auto" w:fill="auto"/>
            <w:vAlign w:val="center"/>
            <w:hideMark/>
          </w:tcPr>
          <w:p w14:paraId="11AA29D9"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Filsafat</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Ilmu</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Akuntansi</w:t>
            </w:r>
            <w:proofErr w:type="spellEnd"/>
          </w:p>
        </w:tc>
        <w:tc>
          <w:tcPr>
            <w:tcW w:w="1945" w:type="dxa"/>
            <w:tcBorders>
              <w:top w:val="nil"/>
              <w:left w:val="nil"/>
              <w:bottom w:val="single" w:sz="8" w:space="0" w:color="auto"/>
              <w:right w:val="single" w:sz="8" w:space="0" w:color="auto"/>
            </w:tcBorders>
            <w:shd w:val="clear" w:color="auto" w:fill="auto"/>
            <w:vAlign w:val="center"/>
            <w:hideMark/>
          </w:tcPr>
          <w:p w14:paraId="481415D1"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xml:space="preserve"> Science </w:t>
            </w:r>
            <w:proofErr w:type="spellStart"/>
            <w:r w:rsidRPr="00884655">
              <w:rPr>
                <w:rFonts w:ascii="Arial" w:eastAsia="Times New Roman" w:hAnsi="Arial" w:cs="Arial"/>
                <w:i/>
                <w:iCs/>
                <w:color w:val="000000"/>
                <w:sz w:val="16"/>
                <w:szCs w:val="16"/>
                <w:lang w:val="en-ID" w:eastAsia="en-ID"/>
              </w:rPr>
              <w:t>Phylosophy</w:t>
            </w:r>
            <w:proofErr w:type="spellEnd"/>
          </w:p>
        </w:tc>
        <w:tc>
          <w:tcPr>
            <w:tcW w:w="424" w:type="dxa"/>
            <w:tcBorders>
              <w:top w:val="nil"/>
              <w:left w:val="nil"/>
              <w:bottom w:val="single" w:sz="8" w:space="0" w:color="auto"/>
              <w:right w:val="single" w:sz="8" w:space="0" w:color="auto"/>
            </w:tcBorders>
            <w:shd w:val="clear" w:color="auto" w:fill="auto"/>
            <w:noWrap/>
            <w:vAlign w:val="center"/>
            <w:hideMark/>
          </w:tcPr>
          <w:p w14:paraId="4595BE4E"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1CB285D6"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0</w:t>
            </w:r>
          </w:p>
        </w:tc>
        <w:tc>
          <w:tcPr>
            <w:tcW w:w="368" w:type="dxa"/>
            <w:tcBorders>
              <w:top w:val="nil"/>
              <w:left w:val="nil"/>
              <w:bottom w:val="single" w:sz="8" w:space="0" w:color="auto"/>
              <w:right w:val="single" w:sz="8" w:space="0" w:color="auto"/>
            </w:tcBorders>
            <w:shd w:val="clear" w:color="auto" w:fill="auto"/>
            <w:noWrap/>
            <w:vAlign w:val="center"/>
            <w:hideMark/>
          </w:tcPr>
          <w:p w14:paraId="07C531DF"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3316E44C"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1040F880"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w:t>
            </w:r>
          </w:p>
        </w:tc>
        <w:tc>
          <w:tcPr>
            <w:tcW w:w="1045" w:type="dxa"/>
            <w:tcBorders>
              <w:top w:val="nil"/>
              <w:left w:val="nil"/>
              <w:bottom w:val="single" w:sz="8" w:space="0" w:color="auto"/>
              <w:right w:val="single" w:sz="8" w:space="0" w:color="auto"/>
            </w:tcBorders>
            <w:shd w:val="clear" w:color="auto" w:fill="auto"/>
            <w:noWrap/>
            <w:vAlign w:val="center"/>
            <w:hideMark/>
          </w:tcPr>
          <w:p w14:paraId="278A0584"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4117ABF1" w14:textId="77777777" w:rsidTr="00884655">
        <w:trPr>
          <w:trHeight w:val="46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78991752"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1195" w:type="dxa"/>
            <w:tcBorders>
              <w:top w:val="nil"/>
              <w:left w:val="nil"/>
              <w:bottom w:val="single" w:sz="8" w:space="0" w:color="auto"/>
              <w:right w:val="single" w:sz="8" w:space="0" w:color="auto"/>
            </w:tcBorders>
            <w:shd w:val="clear" w:color="auto" w:fill="auto"/>
            <w:noWrap/>
            <w:vAlign w:val="center"/>
            <w:hideMark/>
          </w:tcPr>
          <w:p w14:paraId="2420ACC9"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6210102003</w:t>
            </w:r>
          </w:p>
        </w:tc>
        <w:tc>
          <w:tcPr>
            <w:tcW w:w="1900" w:type="dxa"/>
            <w:tcBorders>
              <w:top w:val="nil"/>
              <w:left w:val="nil"/>
              <w:bottom w:val="single" w:sz="8" w:space="0" w:color="auto"/>
              <w:right w:val="single" w:sz="8" w:space="0" w:color="auto"/>
            </w:tcBorders>
            <w:shd w:val="clear" w:color="auto" w:fill="auto"/>
            <w:vAlign w:val="center"/>
            <w:hideMark/>
          </w:tcPr>
          <w:p w14:paraId="14916893"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Analisis</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Jurnal</w:t>
            </w:r>
            <w:proofErr w:type="spellEnd"/>
            <w:r w:rsidRPr="00884655">
              <w:rPr>
                <w:rFonts w:ascii="Arial" w:eastAsia="Times New Roman" w:hAnsi="Arial" w:cs="Arial"/>
                <w:color w:val="000000"/>
                <w:sz w:val="16"/>
                <w:szCs w:val="16"/>
                <w:lang w:val="en-ID" w:eastAsia="en-ID"/>
              </w:rPr>
              <w:t xml:space="preserve"> Mutahir</w:t>
            </w:r>
          </w:p>
        </w:tc>
        <w:tc>
          <w:tcPr>
            <w:tcW w:w="1945" w:type="dxa"/>
            <w:tcBorders>
              <w:top w:val="nil"/>
              <w:left w:val="nil"/>
              <w:bottom w:val="single" w:sz="8" w:space="0" w:color="auto"/>
              <w:right w:val="single" w:sz="8" w:space="0" w:color="auto"/>
            </w:tcBorders>
            <w:shd w:val="clear" w:color="auto" w:fill="auto"/>
            <w:vAlign w:val="center"/>
            <w:hideMark/>
          </w:tcPr>
          <w:p w14:paraId="296582CE"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Latest journal articles analysis</w:t>
            </w:r>
          </w:p>
        </w:tc>
        <w:tc>
          <w:tcPr>
            <w:tcW w:w="424" w:type="dxa"/>
            <w:tcBorders>
              <w:top w:val="nil"/>
              <w:left w:val="nil"/>
              <w:bottom w:val="single" w:sz="8" w:space="0" w:color="auto"/>
              <w:right w:val="single" w:sz="8" w:space="0" w:color="auto"/>
            </w:tcBorders>
            <w:shd w:val="clear" w:color="auto" w:fill="auto"/>
            <w:noWrap/>
            <w:vAlign w:val="center"/>
            <w:hideMark/>
          </w:tcPr>
          <w:p w14:paraId="3657E38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64C102A4"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368" w:type="dxa"/>
            <w:tcBorders>
              <w:top w:val="nil"/>
              <w:left w:val="nil"/>
              <w:bottom w:val="single" w:sz="8" w:space="0" w:color="auto"/>
              <w:right w:val="single" w:sz="8" w:space="0" w:color="auto"/>
            </w:tcBorders>
            <w:shd w:val="clear" w:color="auto" w:fill="auto"/>
            <w:noWrap/>
            <w:vAlign w:val="center"/>
            <w:hideMark/>
          </w:tcPr>
          <w:p w14:paraId="5B8F41C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21DBD806"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09FB1867"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w:t>
            </w:r>
          </w:p>
        </w:tc>
        <w:tc>
          <w:tcPr>
            <w:tcW w:w="1045" w:type="dxa"/>
            <w:tcBorders>
              <w:top w:val="nil"/>
              <w:left w:val="nil"/>
              <w:bottom w:val="single" w:sz="8" w:space="0" w:color="auto"/>
              <w:right w:val="single" w:sz="8" w:space="0" w:color="auto"/>
            </w:tcBorders>
            <w:shd w:val="clear" w:color="auto" w:fill="auto"/>
            <w:noWrap/>
            <w:vAlign w:val="center"/>
            <w:hideMark/>
          </w:tcPr>
          <w:p w14:paraId="00E3E011"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27302842" w14:textId="77777777" w:rsidTr="00884655">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42C0622"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1195" w:type="dxa"/>
            <w:tcBorders>
              <w:top w:val="nil"/>
              <w:left w:val="nil"/>
              <w:bottom w:val="single" w:sz="8" w:space="0" w:color="auto"/>
              <w:right w:val="single" w:sz="8" w:space="0" w:color="auto"/>
            </w:tcBorders>
            <w:shd w:val="clear" w:color="auto" w:fill="auto"/>
            <w:noWrap/>
            <w:vAlign w:val="center"/>
            <w:hideMark/>
          </w:tcPr>
          <w:p w14:paraId="67F41387"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6210103004</w:t>
            </w:r>
          </w:p>
        </w:tc>
        <w:tc>
          <w:tcPr>
            <w:tcW w:w="1900" w:type="dxa"/>
            <w:tcBorders>
              <w:top w:val="nil"/>
              <w:left w:val="nil"/>
              <w:bottom w:val="single" w:sz="8" w:space="0" w:color="auto"/>
              <w:right w:val="single" w:sz="8" w:space="0" w:color="auto"/>
            </w:tcBorders>
            <w:shd w:val="clear" w:color="auto" w:fill="auto"/>
            <w:vAlign w:val="center"/>
            <w:hideMark/>
          </w:tcPr>
          <w:p w14:paraId="199DFF55"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Metodologi</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Penelitian</w:t>
            </w:r>
            <w:proofErr w:type="spellEnd"/>
            <w:r w:rsidRPr="00884655">
              <w:rPr>
                <w:rFonts w:ascii="Arial" w:eastAsia="Times New Roman" w:hAnsi="Arial" w:cs="Arial"/>
                <w:color w:val="000000"/>
                <w:sz w:val="16"/>
                <w:szCs w:val="16"/>
                <w:lang w:val="en-ID" w:eastAsia="en-ID"/>
              </w:rPr>
              <w:t xml:space="preserve"> </w:t>
            </w:r>
          </w:p>
        </w:tc>
        <w:tc>
          <w:tcPr>
            <w:tcW w:w="1945" w:type="dxa"/>
            <w:tcBorders>
              <w:top w:val="nil"/>
              <w:left w:val="nil"/>
              <w:bottom w:val="single" w:sz="8" w:space="0" w:color="auto"/>
              <w:right w:val="single" w:sz="8" w:space="0" w:color="auto"/>
            </w:tcBorders>
            <w:shd w:val="clear" w:color="auto" w:fill="auto"/>
            <w:vAlign w:val="center"/>
            <w:hideMark/>
          </w:tcPr>
          <w:p w14:paraId="5D5918D3"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Research methodology</w:t>
            </w:r>
          </w:p>
        </w:tc>
        <w:tc>
          <w:tcPr>
            <w:tcW w:w="424" w:type="dxa"/>
            <w:tcBorders>
              <w:top w:val="nil"/>
              <w:left w:val="nil"/>
              <w:bottom w:val="single" w:sz="8" w:space="0" w:color="auto"/>
              <w:right w:val="single" w:sz="8" w:space="0" w:color="auto"/>
            </w:tcBorders>
            <w:shd w:val="clear" w:color="auto" w:fill="auto"/>
            <w:noWrap/>
            <w:vAlign w:val="center"/>
            <w:hideMark/>
          </w:tcPr>
          <w:p w14:paraId="3E1A324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0E082058"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68CD932D"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319422EE"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1B0CC86C"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w:t>
            </w:r>
          </w:p>
        </w:tc>
        <w:tc>
          <w:tcPr>
            <w:tcW w:w="1045" w:type="dxa"/>
            <w:tcBorders>
              <w:top w:val="nil"/>
              <w:left w:val="nil"/>
              <w:bottom w:val="single" w:sz="8" w:space="0" w:color="auto"/>
              <w:right w:val="single" w:sz="8" w:space="0" w:color="auto"/>
            </w:tcBorders>
            <w:shd w:val="clear" w:color="auto" w:fill="auto"/>
            <w:noWrap/>
            <w:vAlign w:val="center"/>
            <w:hideMark/>
          </w:tcPr>
          <w:p w14:paraId="5471A768"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7A532BF2" w14:textId="77777777" w:rsidTr="00884655">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7D853FE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4</w:t>
            </w:r>
          </w:p>
        </w:tc>
        <w:tc>
          <w:tcPr>
            <w:tcW w:w="1195" w:type="dxa"/>
            <w:tcBorders>
              <w:top w:val="nil"/>
              <w:left w:val="nil"/>
              <w:bottom w:val="single" w:sz="8" w:space="0" w:color="auto"/>
              <w:right w:val="single" w:sz="8" w:space="0" w:color="auto"/>
            </w:tcBorders>
            <w:shd w:val="clear" w:color="auto" w:fill="auto"/>
            <w:noWrap/>
            <w:vAlign w:val="center"/>
            <w:hideMark/>
          </w:tcPr>
          <w:p w14:paraId="7BF11ED0"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6210103005</w:t>
            </w:r>
          </w:p>
        </w:tc>
        <w:tc>
          <w:tcPr>
            <w:tcW w:w="1900" w:type="dxa"/>
            <w:tcBorders>
              <w:top w:val="nil"/>
              <w:left w:val="nil"/>
              <w:bottom w:val="single" w:sz="8" w:space="0" w:color="auto"/>
              <w:right w:val="single" w:sz="8" w:space="0" w:color="auto"/>
            </w:tcBorders>
            <w:shd w:val="clear" w:color="auto" w:fill="auto"/>
            <w:vAlign w:val="center"/>
            <w:hideMark/>
          </w:tcPr>
          <w:p w14:paraId="6C37FDAF"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xml:space="preserve">Teori </w:t>
            </w:r>
            <w:proofErr w:type="spellStart"/>
            <w:r w:rsidRPr="00884655">
              <w:rPr>
                <w:rFonts w:ascii="Arial" w:eastAsia="Times New Roman" w:hAnsi="Arial" w:cs="Arial"/>
                <w:color w:val="000000"/>
                <w:sz w:val="16"/>
                <w:szCs w:val="16"/>
                <w:lang w:val="en-ID" w:eastAsia="en-ID"/>
              </w:rPr>
              <w:t>Akuntansi</w:t>
            </w:r>
            <w:proofErr w:type="spellEnd"/>
            <w:r w:rsidRPr="00884655">
              <w:rPr>
                <w:rFonts w:ascii="Arial" w:eastAsia="Times New Roman" w:hAnsi="Arial" w:cs="Arial"/>
                <w:color w:val="000000"/>
                <w:sz w:val="16"/>
                <w:szCs w:val="16"/>
                <w:lang w:val="en-ID" w:eastAsia="en-ID"/>
              </w:rPr>
              <w:t xml:space="preserve"> </w:t>
            </w:r>
          </w:p>
        </w:tc>
        <w:tc>
          <w:tcPr>
            <w:tcW w:w="1945" w:type="dxa"/>
            <w:tcBorders>
              <w:top w:val="nil"/>
              <w:left w:val="nil"/>
              <w:bottom w:val="single" w:sz="8" w:space="0" w:color="auto"/>
              <w:right w:val="single" w:sz="8" w:space="0" w:color="auto"/>
            </w:tcBorders>
            <w:shd w:val="clear" w:color="auto" w:fill="auto"/>
            <w:vAlign w:val="center"/>
            <w:hideMark/>
          </w:tcPr>
          <w:p w14:paraId="3B0C009C"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Accounting theory</w:t>
            </w:r>
          </w:p>
        </w:tc>
        <w:tc>
          <w:tcPr>
            <w:tcW w:w="424" w:type="dxa"/>
            <w:tcBorders>
              <w:top w:val="nil"/>
              <w:left w:val="nil"/>
              <w:bottom w:val="single" w:sz="8" w:space="0" w:color="auto"/>
              <w:right w:val="single" w:sz="8" w:space="0" w:color="auto"/>
            </w:tcBorders>
            <w:shd w:val="clear" w:color="auto" w:fill="auto"/>
            <w:noWrap/>
            <w:vAlign w:val="center"/>
            <w:hideMark/>
          </w:tcPr>
          <w:p w14:paraId="56803903"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101807D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0</w:t>
            </w:r>
          </w:p>
        </w:tc>
        <w:tc>
          <w:tcPr>
            <w:tcW w:w="368" w:type="dxa"/>
            <w:tcBorders>
              <w:top w:val="nil"/>
              <w:left w:val="nil"/>
              <w:bottom w:val="single" w:sz="8" w:space="0" w:color="auto"/>
              <w:right w:val="single" w:sz="8" w:space="0" w:color="auto"/>
            </w:tcBorders>
            <w:shd w:val="clear" w:color="auto" w:fill="auto"/>
            <w:noWrap/>
            <w:vAlign w:val="center"/>
            <w:hideMark/>
          </w:tcPr>
          <w:p w14:paraId="04F1EEEC"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5067741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2BDDF54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w:t>
            </w:r>
          </w:p>
        </w:tc>
        <w:tc>
          <w:tcPr>
            <w:tcW w:w="1045" w:type="dxa"/>
            <w:tcBorders>
              <w:top w:val="nil"/>
              <w:left w:val="nil"/>
              <w:bottom w:val="single" w:sz="8" w:space="0" w:color="auto"/>
              <w:right w:val="single" w:sz="8" w:space="0" w:color="auto"/>
            </w:tcBorders>
            <w:shd w:val="clear" w:color="auto" w:fill="auto"/>
            <w:noWrap/>
            <w:vAlign w:val="center"/>
            <w:hideMark/>
          </w:tcPr>
          <w:p w14:paraId="7D171A26"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3B1C5EC1" w14:textId="77777777" w:rsidTr="00884655">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63C9E4C3"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5</w:t>
            </w:r>
          </w:p>
        </w:tc>
        <w:tc>
          <w:tcPr>
            <w:tcW w:w="1195" w:type="dxa"/>
            <w:tcBorders>
              <w:top w:val="nil"/>
              <w:left w:val="nil"/>
              <w:bottom w:val="single" w:sz="8" w:space="0" w:color="auto"/>
              <w:right w:val="single" w:sz="8" w:space="0" w:color="auto"/>
            </w:tcBorders>
            <w:shd w:val="clear" w:color="auto" w:fill="auto"/>
            <w:noWrap/>
            <w:vAlign w:val="center"/>
            <w:hideMark/>
          </w:tcPr>
          <w:p w14:paraId="535A04CD"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6210103006</w:t>
            </w:r>
          </w:p>
        </w:tc>
        <w:tc>
          <w:tcPr>
            <w:tcW w:w="1900" w:type="dxa"/>
            <w:tcBorders>
              <w:top w:val="nil"/>
              <w:left w:val="nil"/>
              <w:bottom w:val="single" w:sz="8" w:space="0" w:color="auto"/>
              <w:right w:val="single" w:sz="8" w:space="0" w:color="auto"/>
            </w:tcBorders>
            <w:shd w:val="clear" w:color="auto" w:fill="auto"/>
            <w:vAlign w:val="center"/>
            <w:hideMark/>
          </w:tcPr>
          <w:p w14:paraId="3F76FEE5"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Statistik</w:t>
            </w:r>
            <w:proofErr w:type="spellEnd"/>
          </w:p>
        </w:tc>
        <w:tc>
          <w:tcPr>
            <w:tcW w:w="1945" w:type="dxa"/>
            <w:tcBorders>
              <w:top w:val="nil"/>
              <w:left w:val="nil"/>
              <w:bottom w:val="single" w:sz="8" w:space="0" w:color="auto"/>
              <w:right w:val="single" w:sz="8" w:space="0" w:color="auto"/>
            </w:tcBorders>
            <w:shd w:val="clear" w:color="auto" w:fill="auto"/>
            <w:vAlign w:val="center"/>
            <w:hideMark/>
          </w:tcPr>
          <w:p w14:paraId="531D6989"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Statistics</w:t>
            </w:r>
          </w:p>
        </w:tc>
        <w:tc>
          <w:tcPr>
            <w:tcW w:w="424" w:type="dxa"/>
            <w:tcBorders>
              <w:top w:val="nil"/>
              <w:left w:val="nil"/>
              <w:bottom w:val="single" w:sz="8" w:space="0" w:color="auto"/>
              <w:right w:val="single" w:sz="8" w:space="0" w:color="auto"/>
            </w:tcBorders>
            <w:shd w:val="clear" w:color="auto" w:fill="auto"/>
            <w:noWrap/>
            <w:vAlign w:val="center"/>
            <w:hideMark/>
          </w:tcPr>
          <w:p w14:paraId="2A669E83"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3DDBD717"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35D75C7B"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2203AD5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021D56C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w:t>
            </w:r>
          </w:p>
        </w:tc>
        <w:tc>
          <w:tcPr>
            <w:tcW w:w="1045" w:type="dxa"/>
            <w:tcBorders>
              <w:top w:val="nil"/>
              <w:left w:val="nil"/>
              <w:bottom w:val="single" w:sz="8" w:space="0" w:color="auto"/>
              <w:right w:val="single" w:sz="8" w:space="0" w:color="auto"/>
            </w:tcBorders>
            <w:shd w:val="clear" w:color="auto" w:fill="auto"/>
            <w:noWrap/>
            <w:vAlign w:val="center"/>
            <w:hideMark/>
          </w:tcPr>
          <w:p w14:paraId="3A968295"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5E5CAD0E" w14:textId="77777777" w:rsidTr="00884655">
        <w:trPr>
          <w:trHeight w:val="46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A6BEDAD"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6</w:t>
            </w:r>
          </w:p>
        </w:tc>
        <w:tc>
          <w:tcPr>
            <w:tcW w:w="1195" w:type="dxa"/>
            <w:tcBorders>
              <w:top w:val="nil"/>
              <w:left w:val="nil"/>
              <w:bottom w:val="single" w:sz="8" w:space="0" w:color="auto"/>
              <w:right w:val="single" w:sz="8" w:space="0" w:color="auto"/>
            </w:tcBorders>
            <w:shd w:val="clear" w:color="auto" w:fill="auto"/>
            <w:noWrap/>
            <w:vAlign w:val="center"/>
            <w:hideMark/>
          </w:tcPr>
          <w:p w14:paraId="2989DE57"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r w:rsidRPr="00884655">
              <w:rPr>
                <w:rFonts w:ascii="Arial" w:eastAsia="Times New Roman" w:hAnsi="Arial" w:cs="Arial"/>
                <w:color w:val="333333"/>
                <w:sz w:val="16"/>
                <w:szCs w:val="16"/>
                <w:lang w:val="en-ID" w:eastAsia="en-ID"/>
              </w:rPr>
              <w:t>6210103007</w:t>
            </w:r>
          </w:p>
        </w:tc>
        <w:tc>
          <w:tcPr>
            <w:tcW w:w="1900" w:type="dxa"/>
            <w:tcBorders>
              <w:top w:val="nil"/>
              <w:left w:val="nil"/>
              <w:bottom w:val="single" w:sz="8" w:space="0" w:color="auto"/>
              <w:right w:val="single" w:sz="8" w:space="0" w:color="auto"/>
            </w:tcBorders>
            <w:shd w:val="clear" w:color="auto" w:fill="auto"/>
            <w:vAlign w:val="center"/>
            <w:hideMark/>
          </w:tcPr>
          <w:p w14:paraId="292376F0"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Akuntansi</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Manajemen</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Lanjutan</w:t>
            </w:r>
            <w:proofErr w:type="spellEnd"/>
          </w:p>
        </w:tc>
        <w:tc>
          <w:tcPr>
            <w:tcW w:w="1945" w:type="dxa"/>
            <w:tcBorders>
              <w:top w:val="nil"/>
              <w:left w:val="nil"/>
              <w:bottom w:val="single" w:sz="8" w:space="0" w:color="auto"/>
              <w:right w:val="single" w:sz="8" w:space="0" w:color="auto"/>
            </w:tcBorders>
            <w:shd w:val="clear" w:color="auto" w:fill="auto"/>
            <w:vAlign w:val="center"/>
            <w:hideMark/>
          </w:tcPr>
          <w:p w14:paraId="5096AC07"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Advanced Management Accounting</w:t>
            </w:r>
          </w:p>
        </w:tc>
        <w:tc>
          <w:tcPr>
            <w:tcW w:w="424" w:type="dxa"/>
            <w:tcBorders>
              <w:top w:val="nil"/>
              <w:left w:val="nil"/>
              <w:bottom w:val="single" w:sz="8" w:space="0" w:color="auto"/>
              <w:right w:val="single" w:sz="8" w:space="0" w:color="auto"/>
            </w:tcBorders>
            <w:shd w:val="clear" w:color="auto" w:fill="auto"/>
            <w:noWrap/>
            <w:vAlign w:val="center"/>
            <w:hideMark/>
          </w:tcPr>
          <w:p w14:paraId="3F527663"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599498BE"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34B496A1"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0F035DA8"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0F2CAE3B"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1045" w:type="dxa"/>
            <w:tcBorders>
              <w:top w:val="nil"/>
              <w:left w:val="nil"/>
              <w:bottom w:val="single" w:sz="8" w:space="0" w:color="auto"/>
              <w:right w:val="single" w:sz="8" w:space="0" w:color="auto"/>
            </w:tcBorders>
            <w:shd w:val="clear" w:color="auto" w:fill="auto"/>
            <w:noWrap/>
            <w:vAlign w:val="center"/>
            <w:hideMark/>
          </w:tcPr>
          <w:p w14:paraId="4024C9C0"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5ED935C3" w14:textId="77777777" w:rsidTr="00884655">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2467D7E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7</w:t>
            </w:r>
          </w:p>
        </w:tc>
        <w:tc>
          <w:tcPr>
            <w:tcW w:w="1195" w:type="dxa"/>
            <w:tcBorders>
              <w:top w:val="nil"/>
              <w:left w:val="nil"/>
              <w:bottom w:val="single" w:sz="8" w:space="0" w:color="auto"/>
              <w:right w:val="single" w:sz="8" w:space="0" w:color="auto"/>
            </w:tcBorders>
            <w:shd w:val="clear" w:color="auto" w:fill="auto"/>
            <w:noWrap/>
            <w:vAlign w:val="center"/>
            <w:hideMark/>
          </w:tcPr>
          <w:p w14:paraId="3ED30014"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6210103008</w:t>
            </w:r>
          </w:p>
        </w:tc>
        <w:tc>
          <w:tcPr>
            <w:tcW w:w="1900" w:type="dxa"/>
            <w:tcBorders>
              <w:top w:val="nil"/>
              <w:left w:val="nil"/>
              <w:bottom w:val="single" w:sz="8" w:space="0" w:color="auto"/>
              <w:right w:val="single" w:sz="8" w:space="0" w:color="auto"/>
            </w:tcBorders>
            <w:shd w:val="clear" w:color="auto" w:fill="auto"/>
            <w:vAlign w:val="center"/>
            <w:hideMark/>
          </w:tcPr>
          <w:p w14:paraId="3FB6D176"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xml:space="preserve">Auditing </w:t>
            </w:r>
            <w:proofErr w:type="spellStart"/>
            <w:r w:rsidRPr="00884655">
              <w:rPr>
                <w:rFonts w:ascii="Arial" w:eastAsia="Times New Roman" w:hAnsi="Arial" w:cs="Arial"/>
                <w:color w:val="000000"/>
                <w:sz w:val="16"/>
                <w:szCs w:val="16"/>
                <w:lang w:val="en-ID" w:eastAsia="en-ID"/>
              </w:rPr>
              <w:t>Lanjutan</w:t>
            </w:r>
            <w:proofErr w:type="spellEnd"/>
          </w:p>
        </w:tc>
        <w:tc>
          <w:tcPr>
            <w:tcW w:w="1945" w:type="dxa"/>
            <w:tcBorders>
              <w:top w:val="nil"/>
              <w:left w:val="nil"/>
              <w:bottom w:val="single" w:sz="8" w:space="0" w:color="auto"/>
              <w:right w:val="single" w:sz="8" w:space="0" w:color="auto"/>
            </w:tcBorders>
            <w:shd w:val="clear" w:color="auto" w:fill="auto"/>
            <w:vAlign w:val="center"/>
            <w:hideMark/>
          </w:tcPr>
          <w:p w14:paraId="638E7FAB"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Advanced Auditing</w:t>
            </w:r>
          </w:p>
        </w:tc>
        <w:tc>
          <w:tcPr>
            <w:tcW w:w="424" w:type="dxa"/>
            <w:tcBorders>
              <w:top w:val="nil"/>
              <w:left w:val="nil"/>
              <w:bottom w:val="single" w:sz="8" w:space="0" w:color="auto"/>
              <w:right w:val="single" w:sz="8" w:space="0" w:color="auto"/>
            </w:tcBorders>
            <w:shd w:val="clear" w:color="auto" w:fill="auto"/>
            <w:noWrap/>
            <w:vAlign w:val="center"/>
            <w:hideMark/>
          </w:tcPr>
          <w:p w14:paraId="6CC4C139"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53359C72"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w:t>
            </w:r>
          </w:p>
        </w:tc>
        <w:tc>
          <w:tcPr>
            <w:tcW w:w="368" w:type="dxa"/>
            <w:tcBorders>
              <w:top w:val="nil"/>
              <w:left w:val="nil"/>
              <w:bottom w:val="single" w:sz="8" w:space="0" w:color="auto"/>
              <w:right w:val="single" w:sz="8" w:space="0" w:color="auto"/>
            </w:tcBorders>
            <w:shd w:val="clear" w:color="auto" w:fill="auto"/>
            <w:noWrap/>
            <w:vAlign w:val="center"/>
            <w:hideMark/>
          </w:tcPr>
          <w:p w14:paraId="4ABF9B41"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33B3DE49"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16636FE9"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1045" w:type="dxa"/>
            <w:tcBorders>
              <w:top w:val="nil"/>
              <w:left w:val="nil"/>
              <w:bottom w:val="single" w:sz="8" w:space="0" w:color="auto"/>
              <w:right w:val="single" w:sz="8" w:space="0" w:color="auto"/>
            </w:tcBorders>
            <w:shd w:val="clear" w:color="auto" w:fill="auto"/>
            <w:noWrap/>
            <w:vAlign w:val="center"/>
            <w:hideMark/>
          </w:tcPr>
          <w:p w14:paraId="7FC90BDE"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07241421" w14:textId="77777777" w:rsidTr="00884655">
        <w:trPr>
          <w:trHeight w:val="46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DF06C41"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8</w:t>
            </w:r>
          </w:p>
        </w:tc>
        <w:tc>
          <w:tcPr>
            <w:tcW w:w="1195" w:type="dxa"/>
            <w:tcBorders>
              <w:top w:val="nil"/>
              <w:left w:val="nil"/>
              <w:bottom w:val="single" w:sz="8" w:space="0" w:color="auto"/>
              <w:right w:val="single" w:sz="8" w:space="0" w:color="auto"/>
            </w:tcBorders>
            <w:shd w:val="clear" w:color="auto" w:fill="auto"/>
            <w:noWrap/>
            <w:vAlign w:val="center"/>
            <w:hideMark/>
          </w:tcPr>
          <w:p w14:paraId="1B75E177"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6210103009</w:t>
            </w:r>
          </w:p>
        </w:tc>
        <w:tc>
          <w:tcPr>
            <w:tcW w:w="1900" w:type="dxa"/>
            <w:tcBorders>
              <w:top w:val="nil"/>
              <w:left w:val="nil"/>
              <w:bottom w:val="single" w:sz="8" w:space="0" w:color="auto"/>
              <w:right w:val="single" w:sz="8" w:space="0" w:color="auto"/>
            </w:tcBorders>
            <w:shd w:val="clear" w:color="auto" w:fill="auto"/>
            <w:vAlign w:val="center"/>
            <w:hideMark/>
          </w:tcPr>
          <w:p w14:paraId="145762A2"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Sistem</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Informasi</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Akuntansi</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Lanjutan</w:t>
            </w:r>
            <w:proofErr w:type="spellEnd"/>
            <w:r w:rsidRPr="00884655">
              <w:rPr>
                <w:rFonts w:ascii="Arial" w:eastAsia="Times New Roman" w:hAnsi="Arial" w:cs="Arial"/>
                <w:color w:val="000000"/>
                <w:sz w:val="16"/>
                <w:szCs w:val="16"/>
                <w:lang w:val="en-ID" w:eastAsia="en-ID"/>
              </w:rPr>
              <w:t xml:space="preserve"> </w:t>
            </w:r>
          </w:p>
        </w:tc>
        <w:tc>
          <w:tcPr>
            <w:tcW w:w="1945" w:type="dxa"/>
            <w:tcBorders>
              <w:top w:val="nil"/>
              <w:left w:val="nil"/>
              <w:bottom w:val="single" w:sz="8" w:space="0" w:color="auto"/>
              <w:right w:val="single" w:sz="8" w:space="0" w:color="auto"/>
            </w:tcBorders>
            <w:shd w:val="clear" w:color="auto" w:fill="auto"/>
            <w:vAlign w:val="center"/>
            <w:hideMark/>
          </w:tcPr>
          <w:p w14:paraId="776F9081"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Advanced Accounting Information System</w:t>
            </w:r>
          </w:p>
        </w:tc>
        <w:tc>
          <w:tcPr>
            <w:tcW w:w="424" w:type="dxa"/>
            <w:tcBorders>
              <w:top w:val="nil"/>
              <w:left w:val="nil"/>
              <w:bottom w:val="single" w:sz="8" w:space="0" w:color="auto"/>
              <w:right w:val="single" w:sz="8" w:space="0" w:color="auto"/>
            </w:tcBorders>
            <w:shd w:val="clear" w:color="auto" w:fill="auto"/>
            <w:noWrap/>
            <w:vAlign w:val="center"/>
            <w:hideMark/>
          </w:tcPr>
          <w:p w14:paraId="0E0792C9"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5396EE7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6047A6C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37D5B559"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1C9AF2BF"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1045" w:type="dxa"/>
            <w:tcBorders>
              <w:top w:val="nil"/>
              <w:left w:val="nil"/>
              <w:bottom w:val="single" w:sz="8" w:space="0" w:color="auto"/>
              <w:right w:val="single" w:sz="8" w:space="0" w:color="auto"/>
            </w:tcBorders>
            <w:shd w:val="clear" w:color="auto" w:fill="auto"/>
            <w:noWrap/>
            <w:vAlign w:val="center"/>
            <w:hideMark/>
          </w:tcPr>
          <w:p w14:paraId="7F5F53F0"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096A5181" w14:textId="77777777" w:rsidTr="00884655">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0E24E5DF"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9</w:t>
            </w:r>
          </w:p>
        </w:tc>
        <w:tc>
          <w:tcPr>
            <w:tcW w:w="1195" w:type="dxa"/>
            <w:tcBorders>
              <w:top w:val="nil"/>
              <w:left w:val="nil"/>
              <w:bottom w:val="single" w:sz="8" w:space="0" w:color="auto"/>
              <w:right w:val="single" w:sz="8" w:space="0" w:color="auto"/>
            </w:tcBorders>
            <w:shd w:val="clear" w:color="auto" w:fill="auto"/>
            <w:noWrap/>
            <w:vAlign w:val="center"/>
            <w:hideMark/>
          </w:tcPr>
          <w:p w14:paraId="3893521C"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6210102010</w:t>
            </w:r>
          </w:p>
        </w:tc>
        <w:tc>
          <w:tcPr>
            <w:tcW w:w="1900" w:type="dxa"/>
            <w:tcBorders>
              <w:top w:val="nil"/>
              <w:left w:val="nil"/>
              <w:bottom w:val="single" w:sz="8" w:space="0" w:color="auto"/>
              <w:right w:val="single" w:sz="8" w:space="0" w:color="auto"/>
            </w:tcBorders>
            <w:shd w:val="clear" w:color="auto" w:fill="auto"/>
            <w:vAlign w:val="center"/>
            <w:hideMark/>
          </w:tcPr>
          <w:p w14:paraId="06C1DB8F"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Akuntansi</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Perilaku</w:t>
            </w:r>
            <w:proofErr w:type="spellEnd"/>
          </w:p>
        </w:tc>
        <w:tc>
          <w:tcPr>
            <w:tcW w:w="1945" w:type="dxa"/>
            <w:tcBorders>
              <w:top w:val="nil"/>
              <w:left w:val="nil"/>
              <w:bottom w:val="single" w:sz="8" w:space="0" w:color="auto"/>
              <w:right w:val="single" w:sz="8" w:space="0" w:color="auto"/>
            </w:tcBorders>
            <w:shd w:val="clear" w:color="auto" w:fill="auto"/>
            <w:vAlign w:val="center"/>
            <w:hideMark/>
          </w:tcPr>
          <w:p w14:paraId="5610B931"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w:t>
            </w:r>
            <w:proofErr w:type="spellStart"/>
            <w:r w:rsidRPr="00884655">
              <w:rPr>
                <w:rFonts w:ascii="Arial" w:eastAsia="Times New Roman" w:hAnsi="Arial" w:cs="Arial"/>
                <w:i/>
                <w:iCs/>
                <w:color w:val="000000"/>
                <w:sz w:val="16"/>
                <w:szCs w:val="16"/>
                <w:lang w:val="en-ID" w:eastAsia="en-ID"/>
              </w:rPr>
              <w:t>Behavioral</w:t>
            </w:r>
            <w:proofErr w:type="spellEnd"/>
            <w:r w:rsidRPr="00884655">
              <w:rPr>
                <w:rFonts w:ascii="Arial" w:eastAsia="Times New Roman" w:hAnsi="Arial" w:cs="Arial"/>
                <w:i/>
                <w:iCs/>
                <w:color w:val="000000"/>
                <w:sz w:val="16"/>
                <w:szCs w:val="16"/>
                <w:lang w:val="en-ID" w:eastAsia="en-ID"/>
              </w:rPr>
              <w:t xml:space="preserve"> Accounting</w:t>
            </w:r>
          </w:p>
        </w:tc>
        <w:tc>
          <w:tcPr>
            <w:tcW w:w="424" w:type="dxa"/>
            <w:tcBorders>
              <w:top w:val="nil"/>
              <w:left w:val="nil"/>
              <w:bottom w:val="single" w:sz="8" w:space="0" w:color="auto"/>
              <w:right w:val="single" w:sz="8" w:space="0" w:color="auto"/>
            </w:tcBorders>
            <w:shd w:val="clear" w:color="auto" w:fill="auto"/>
            <w:noWrap/>
            <w:vAlign w:val="center"/>
            <w:hideMark/>
          </w:tcPr>
          <w:p w14:paraId="5A9D6823"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424" w:type="dxa"/>
            <w:tcBorders>
              <w:top w:val="nil"/>
              <w:left w:val="nil"/>
              <w:bottom w:val="single" w:sz="8" w:space="0" w:color="auto"/>
              <w:right w:val="single" w:sz="8" w:space="0" w:color="auto"/>
            </w:tcBorders>
            <w:shd w:val="clear" w:color="auto" w:fill="auto"/>
            <w:noWrap/>
            <w:vAlign w:val="center"/>
            <w:hideMark/>
          </w:tcPr>
          <w:p w14:paraId="63B0F0A9"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w:t>
            </w:r>
          </w:p>
        </w:tc>
        <w:tc>
          <w:tcPr>
            <w:tcW w:w="368" w:type="dxa"/>
            <w:tcBorders>
              <w:top w:val="nil"/>
              <w:left w:val="nil"/>
              <w:bottom w:val="single" w:sz="8" w:space="0" w:color="auto"/>
              <w:right w:val="single" w:sz="8" w:space="0" w:color="auto"/>
            </w:tcBorders>
            <w:shd w:val="clear" w:color="auto" w:fill="auto"/>
            <w:noWrap/>
            <w:vAlign w:val="center"/>
            <w:hideMark/>
          </w:tcPr>
          <w:p w14:paraId="160D7D7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1E92A0DC"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7A31E9F7"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1045" w:type="dxa"/>
            <w:tcBorders>
              <w:top w:val="nil"/>
              <w:left w:val="nil"/>
              <w:bottom w:val="single" w:sz="8" w:space="0" w:color="auto"/>
              <w:right w:val="single" w:sz="8" w:space="0" w:color="auto"/>
            </w:tcBorders>
            <w:shd w:val="clear" w:color="auto" w:fill="auto"/>
            <w:noWrap/>
            <w:vAlign w:val="center"/>
            <w:hideMark/>
          </w:tcPr>
          <w:p w14:paraId="67E9A4F6"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02E7D709" w14:textId="77777777" w:rsidTr="00884655">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EC57710"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10</w:t>
            </w:r>
          </w:p>
        </w:tc>
        <w:tc>
          <w:tcPr>
            <w:tcW w:w="1195" w:type="dxa"/>
            <w:tcBorders>
              <w:top w:val="nil"/>
              <w:left w:val="nil"/>
              <w:bottom w:val="single" w:sz="8" w:space="0" w:color="auto"/>
              <w:right w:val="single" w:sz="8" w:space="0" w:color="auto"/>
            </w:tcBorders>
            <w:shd w:val="clear" w:color="auto" w:fill="auto"/>
            <w:noWrap/>
            <w:vAlign w:val="center"/>
            <w:hideMark/>
          </w:tcPr>
          <w:p w14:paraId="0875794E"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6210103011</w:t>
            </w:r>
          </w:p>
        </w:tc>
        <w:tc>
          <w:tcPr>
            <w:tcW w:w="1900" w:type="dxa"/>
            <w:tcBorders>
              <w:top w:val="nil"/>
              <w:left w:val="nil"/>
              <w:bottom w:val="single" w:sz="8" w:space="0" w:color="auto"/>
              <w:right w:val="single" w:sz="8" w:space="0" w:color="auto"/>
            </w:tcBorders>
            <w:shd w:val="clear" w:color="auto" w:fill="auto"/>
            <w:vAlign w:val="center"/>
            <w:hideMark/>
          </w:tcPr>
          <w:p w14:paraId="1DBB6CAC"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Digitalisasi</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Akuntansi</w:t>
            </w:r>
            <w:proofErr w:type="spellEnd"/>
          </w:p>
        </w:tc>
        <w:tc>
          <w:tcPr>
            <w:tcW w:w="1945" w:type="dxa"/>
            <w:tcBorders>
              <w:top w:val="nil"/>
              <w:left w:val="nil"/>
              <w:bottom w:val="single" w:sz="8" w:space="0" w:color="auto"/>
              <w:right w:val="single" w:sz="8" w:space="0" w:color="auto"/>
            </w:tcBorders>
            <w:shd w:val="clear" w:color="auto" w:fill="auto"/>
            <w:vAlign w:val="center"/>
            <w:hideMark/>
          </w:tcPr>
          <w:p w14:paraId="3A44B2F7"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Accounting digitalization</w:t>
            </w:r>
          </w:p>
        </w:tc>
        <w:tc>
          <w:tcPr>
            <w:tcW w:w="424" w:type="dxa"/>
            <w:tcBorders>
              <w:top w:val="nil"/>
              <w:left w:val="nil"/>
              <w:bottom w:val="single" w:sz="8" w:space="0" w:color="auto"/>
              <w:right w:val="single" w:sz="8" w:space="0" w:color="auto"/>
            </w:tcBorders>
            <w:shd w:val="clear" w:color="auto" w:fill="auto"/>
            <w:noWrap/>
            <w:vAlign w:val="center"/>
            <w:hideMark/>
          </w:tcPr>
          <w:p w14:paraId="7892753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25A77D66"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2582715F"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18440FA6"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06190762"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1045" w:type="dxa"/>
            <w:tcBorders>
              <w:top w:val="nil"/>
              <w:left w:val="nil"/>
              <w:bottom w:val="single" w:sz="8" w:space="0" w:color="auto"/>
              <w:right w:val="single" w:sz="8" w:space="0" w:color="auto"/>
            </w:tcBorders>
            <w:shd w:val="clear" w:color="auto" w:fill="auto"/>
            <w:noWrap/>
            <w:vAlign w:val="center"/>
            <w:hideMark/>
          </w:tcPr>
          <w:p w14:paraId="093CF74C"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22457D68" w14:textId="77777777" w:rsidTr="00884655">
        <w:trPr>
          <w:trHeight w:val="46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13311F22"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11</w:t>
            </w:r>
          </w:p>
        </w:tc>
        <w:tc>
          <w:tcPr>
            <w:tcW w:w="1195" w:type="dxa"/>
            <w:tcBorders>
              <w:top w:val="nil"/>
              <w:left w:val="nil"/>
              <w:bottom w:val="single" w:sz="8" w:space="0" w:color="auto"/>
              <w:right w:val="single" w:sz="8" w:space="0" w:color="auto"/>
            </w:tcBorders>
            <w:shd w:val="clear" w:color="auto" w:fill="auto"/>
            <w:noWrap/>
            <w:vAlign w:val="center"/>
            <w:hideMark/>
          </w:tcPr>
          <w:p w14:paraId="5E840AEF"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6210103012</w:t>
            </w:r>
          </w:p>
        </w:tc>
        <w:tc>
          <w:tcPr>
            <w:tcW w:w="1900" w:type="dxa"/>
            <w:tcBorders>
              <w:top w:val="nil"/>
              <w:left w:val="nil"/>
              <w:bottom w:val="single" w:sz="8" w:space="0" w:color="auto"/>
              <w:right w:val="single" w:sz="8" w:space="0" w:color="auto"/>
            </w:tcBorders>
            <w:shd w:val="clear" w:color="auto" w:fill="auto"/>
            <w:vAlign w:val="center"/>
            <w:hideMark/>
          </w:tcPr>
          <w:p w14:paraId="0AA44A6B"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Analisis</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Investasi</w:t>
            </w:r>
            <w:proofErr w:type="spellEnd"/>
            <w:r w:rsidRPr="00884655">
              <w:rPr>
                <w:rFonts w:ascii="Arial" w:eastAsia="Times New Roman" w:hAnsi="Arial" w:cs="Arial"/>
                <w:color w:val="000000"/>
                <w:sz w:val="16"/>
                <w:szCs w:val="16"/>
                <w:lang w:val="en-ID" w:eastAsia="en-ID"/>
              </w:rPr>
              <w:t xml:space="preserve"> dan Teori </w:t>
            </w:r>
            <w:proofErr w:type="spellStart"/>
            <w:r w:rsidRPr="00884655">
              <w:rPr>
                <w:rFonts w:ascii="Arial" w:eastAsia="Times New Roman" w:hAnsi="Arial" w:cs="Arial"/>
                <w:color w:val="000000"/>
                <w:sz w:val="16"/>
                <w:szCs w:val="16"/>
                <w:lang w:val="en-ID" w:eastAsia="en-ID"/>
              </w:rPr>
              <w:t>Portofolio</w:t>
            </w:r>
            <w:proofErr w:type="spellEnd"/>
          </w:p>
        </w:tc>
        <w:tc>
          <w:tcPr>
            <w:tcW w:w="1945" w:type="dxa"/>
            <w:tcBorders>
              <w:top w:val="nil"/>
              <w:left w:val="nil"/>
              <w:bottom w:val="single" w:sz="8" w:space="0" w:color="auto"/>
              <w:right w:val="single" w:sz="8" w:space="0" w:color="auto"/>
            </w:tcBorders>
            <w:shd w:val="clear" w:color="auto" w:fill="auto"/>
            <w:vAlign w:val="center"/>
            <w:hideMark/>
          </w:tcPr>
          <w:p w14:paraId="5BC7AB4F"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Investment analysis and portfolio theory</w:t>
            </w:r>
          </w:p>
        </w:tc>
        <w:tc>
          <w:tcPr>
            <w:tcW w:w="424" w:type="dxa"/>
            <w:tcBorders>
              <w:top w:val="nil"/>
              <w:left w:val="nil"/>
              <w:bottom w:val="single" w:sz="8" w:space="0" w:color="auto"/>
              <w:right w:val="single" w:sz="8" w:space="0" w:color="auto"/>
            </w:tcBorders>
            <w:shd w:val="clear" w:color="auto" w:fill="auto"/>
            <w:noWrap/>
            <w:vAlign w:val="center"/>
            <w:hideMark/>
          </w:tcPr>
          <w:p w14:paraId="1603D7A2"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2C7424D7"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7EB60E6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2953EF32"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140C2037"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1045" w:type="dxa"/>
            <w:tcBorders>
              <w:top w:val="nil"/>
              <w:left w:val="nil"/>
              <w:bottom w:val="single" w:sz="8" w:space="0" w:color="auto"/>
              <w:right w:val="single" w:sz="8" w:space="0" w:color="auto"/>
            </w:tcBorders>
            <w:shd w:val="clear" w:color="auto" w:fill="auto"/>
            <w:noWrap/>
            <w:vAlign w:val="center"/>
            <w:hideMark/>
          </w:tcPr>
          <w:p w14:paraId="303CA9A9"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015BDBD3" w14:textId="77777777" w:rsidTr="00884655">
        <w:trPr>
          <w:trHeight w:val="46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5EE8BD6B"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12</w:t>
            </w:r>
          </w:p>
        </w:tc>
        <w:tc>
          <w:tcPr>
            <w:tcW w:w="1195" w:type="dxa"/>
            <w:tcBorders>
              <w:top w:val="nil"/>
              <w:left w:val="nil"/>
              <w:bottom w:val="single" w:sz="8" w:space="0" w:color="auto"/>
              <w:right w:val="single" w:sz="8" w:space="0" w:color="auto"/>
            </w:tcBorders>
            <w:shd w:val="clear" w:color="auto" w:fill="auto"/>
            <w:noWrap/>
            <w:vAlign w:val="center"/>
            <w:hideMark/>
          </w:tcPr>
          <w:p w14:paraId="21B7AC62"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6210102013</w:t>
            </w:r>
          </w:p>
        </w:tc>
        <w:tc>
          <w:tcPr>
            <w:tcW w:w="1900" w:type="dxa"/>
            <w:tcBorders>
              <w:top w:val="nil"/>
              <w:left w:val="nil"/>
              <w:bottom w:val="single" w:sz="8" w:space="0" w:color="auto"/>
              <w:right w:val="single" w:sz="8" w:space="0" w:color="auto"/>
            </w:tcBorders>
            <w:shd w:val="clear" w:color="auto" w:fill="auto"/>
            <w:vAlign w:val="center"/>
            <w:hideMark/>
          </w:tcPr>
          <w:p w14:paraId="1E5CDE68"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xml:space="preserve">Seminar </w:t>
            </w:r>
            <w:proofErr w:type="spellStart"/>
            <w:r w:rsidRPr="00884655">
              <w:rPr>
                <w:rFonts w:ascii="Arial" w:eastAsia="Times New Roman" w:hAnsi="Arial" w:cs="Arial"/>
                <w:color w:val="000000"/>
                <w:sz w:val="16"/>
                <w:szCs w:val="16"/>
                <w:lang w:val="en-ID" w:eastAsia="en-ID"/>
              </w:rPr>
              <w:t>Perilaku</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Organisasi</w:t>
            </w:r>
            <w:proofErr w:type="spellEnd"/>
          </w:p>
        </w:tc>
        <w:tc>
          <w:tcPr>
            <w:tcW w:w="1945" w:type="dxa"/>
            <w:tcBorders>
              <w:top w:val="nil"/>
              <w:left w:val="nil"/>
              <w:bottom w:val="single" w:sz="8" w:space="0" w:color="auto"/>
              <w:right w:val="single" w:sz="8" w:space="0" w:color="auto"/>
            </w:tcBorders>
            <w:shd w:val="clear" w:color="auto" w:fill="auto"/>
            <w:vAlign w:val="center"/>
            <w:hideMark/>
          </w:tcPr>
          <w:p w14:paraId="6BCCF519"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xml:space="preserve"> Seminar on Organizational </w:t>
            </w:r>
            <w:proofErr w:type="spellStart"/>
            <w:r w:rsidRPr="00884655">
              <w:rPr>
                <w:rFonts w:ascii="Arial" w:eastAsia="Times New Roman" w:hAnsi="Arial" w:cs="Arial"/>
                <w:i/>
                <w:iCs/>
                <w:color w:val="000000"/>
                <w:sz w:val="16"/>
                <w:szCs w:val="16"/>
                <w:lang w:val="en-ID" w:eastAsia="en-ID"/>
              </w:rPr>
              <w:t>Behavior</w:t>
            </w:r>
            <w:proofErr w:type="spellEnd"/>
          </w:p>
        </w:tc>
        <w:tc>
          <w:tcPr>
            <w:tcW w:w="424" w:type="dxa"/>
            <w:tcBorders>
              <w:top w:val="nil"/>
              <w:left w:val="nil"/>
              <w:bottom w:val="single" w:sz="8" w:space="0" w:color="auto"/>
              <w:right w:val="single" w:sz="8" w:space="0" w:color="auto"/>
            </w:tcBorders>
            <w:shd w:val="clear" w:color="auto" w:fill="auto"/>
            <w:noWrap/>
            <w:vAlign w:val="center"/>
            <w:hideMark/>
          </w:tcPr>
          <w:p w14:paraId="30E3BE90"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424" w:type="dxa"/>
            <w:tcBorders>
              <w:top w:val="nil"/>
              <w:left w:val="nil"/>
              <w:bottom w:val="single" w:sz="8" w:space="0" w:color="auto"/>
              <w:right w:val="single" w:sz="8" w:space="0" w:color="auto"/>
            </w:tcBorders>
            <w:shd w:val="clear" w:color="auto" w:fill="auto"/>
            <w:noWrap/>
            <w:vAlign w:val="center"/>
            <w:hideMark/>
          </w:tcPr>
          <w:p w14:paraId="2C12652B"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w:t>
            </w:r>
          </w:p>
        </w:tc>
        <w:tc>
          <w:tcPr>
            <w:tcW w:w="368" w:type="dxa"/>
            <w:tcBorders>
              <w:top w:val="nil"/>
              <w:left w:val="nil"/>
              <w:bottom w:val="single" w:sz="8" w:space="0" w:color="auto"/>
              <w:right w:val="single" w:sz="8" w:space="0" w:color="auto"/>
            </w:tcBorders>
            <w:shd w:val="clear" w:color="auto" w:fill="auto"/>
            <w:noWrap/>
            <w:vAlign w:val="center"/>
            <w:hideMark/>
          </w:tcPr>
          <w:p w14:paraId="58BFE7B4"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5528D05C"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19CE4FD0"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1045" w:type="dxa"/>
            <w:tcBorders>
              <w:top w:val="nil"/>
              <w:left w:val="nil"/>
              <w:bottom w:val="single" w:sz="8" w:space="0" w:color="auto"/>
              <w:right w:val="single" w:sz="8" w:space="0" w:color="auto"/>
            </w:tcBorders>
            <w:shd w:val="clear" w:color="auto" w:fill="auto"/>
            <w:noWrap/>
            <w:vAlign w:val="center"/>
            <w:hideMark/>
          </w:tcPr>
          <w:p w14:paraId="1AD891BE"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5F743891" w14:textId="77777777" w:rsidTr="00884655">
        <w:trPr>
          <w:trHeight w:val="46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3C0CF12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13</w:t>
            </w:r>
          </w:p>
        </w:tc>
        <w:tc>
          <w:tcPr>
            <w:tcW w:w="1195" w:type="dxa"/>
            <w:tcBorders>
              <w:top w:val="nil"/>
              <w:left w:val="nil"/>
              <w:bottom w:val="single" w:sz="8" w:space="0" w:color="auto"/>
              <w:right w:val="single" w:sz="8" w:space="0" w:color="auto"/>
            </w:tcBorders>
            <w:shd w:val="clear" w:color="auto" w:fill="auto"/>
            <w:noWrap/>
            <w:vAlign w:val="center"/>
            <w:hideMark/>
          </w:tcPr>
          <w:p w14:paraId="578CA4FC"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6210102014</w:t>
            </w:r>
          </w:p>
        </w:tc>
        <w:tc>
          <w:tcPr>
            <w:tcW w:w="1900" w:type="dxa"/>
            <w:tcBorders>
              <w:top w:val="nil"/>
              <w:left w:val="nil"/>
              <w:bottom w:val="single" w:sz="8" w:space="0" w:color="auto"/>
              <w:right w:val="single" w:sz="8" w:space="0" w:color="auto"/>
            </w:tcBorders>
            <w:shd w:val="clear" w:color="auto" w:fill="auto"/>
            <w:vAlign w:val="center"/>
            <w:hideMark/>
          </w:tcPr>
          <w:p w14:paraId="49A23CDA"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xml:space="preserve">Audit </w:t>
            </w:r>
            <w:proofErr w:type="spellStart"/>
            <w:r w:rsidRPr="00884655">
              <w:rPr>
                <w:rFonts w:ascii="Arial" w:eastAsia="Times New Roman" w:hAnsi="Arial" w:cs="Arial"/>
                <w:color w:val="000000"/>
                <w:sz w:val="16"/>
                <w:szCs w:val="16"/>
                <w:lang w:val="en-ID" w:eastAsia="en-ID"/>
              </w:rPr>
              <w:t>Sistem</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Informasi</w:t>
            </w:r>
            <w:proofErr w:type="spellEnd"/>
            <w:r w:rsidRPr="00884655">
              <w:rPr>
                <w:rFonts w:ascii="Arial" w:eastAsia="Times New Roman" w:hAnsi="Arial" w:cs="Arial"/>
                <w:color w:val="000000"/>
                <w:sz w:val="16"/>
                <w:szCs w:val="16"/>
                <w:lang w:val="en-ID" w:eastAsia="en-ID"/>
              </w:rPr>
              <w:t xml:space="preserve"> dan audit </w:t>
            </w:r>
            <w:proofErr w:type="spellStart"/>
            <w:r w:rsidRPr="00884655">
              <w:rPr>
                <w:rFonts w:ascii="Arial" w:eastAsia="Times New Roman" w:hAnsi="Arial" w:cs="Arial"/>
                <w:color w:val="000000"/>
                <w:sz w:val="16"/>
                <w:szCs w:val="16"/>
                <w:lang w:val="en-ID" w:eastAsia="en-ID"/>
              </w:rPr>
              <w:t>Khusus</w:t>
            </w:r>
            <w:proofErr w:type="spellEnd"/>
          </w:p>
        </w:tc>
        <w:tc>
          <w:tcPr>
            <w:tcW w:w="1945" w:type="dxa"/>
            <w:tcBorders>
              <w:top w:val="nil"/>
              <w:left w:val="nil"/>
              <w:bottom w:val="single" w:sz="8" w:space="0" w:color="auto"/>
              <w:right w:val="single" w:sz="8" w:space="0" w:color="auto"/>
            </w:tcBorders>
            <w:shd w:val="clear" w:color="auto" w:fill="auto"/>
            <w:vAlign w:val="center"/>
            <w:hideMark/>
          </w:tcPr>
          <w:p w14:paraId="700540D9"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xml:space="preserve"> Information System Audit and Audit special</w:t>
            </w:r>
          </w:p>
        </w:tc>
        <w:tc>
          <w:tcPr>
            <w:tcW w:w="424" w:type="dxa"/>
            <w:tcBorders>
              <w:top w:val="nil"/>
              <w:left w:val="nil"/>
              <w:bottom w:val="single" w:sz="8" w:space="0" w:color="auto"/>
              <w:right w:val="single" w:sz="8" w:space="0" w:color="auto"/>
            </w:tcBorders>
            <w:shd w:val="clear" w:color="auto" w:fill="auto"/>
            <w:noWrap/>
            <w:vAlign w:val="center"/>
            <w:hideMark/>
          </w:tcPr>
          <w:p w14:paraId="1495B3E1"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424" w:type="dxa"/>
            <w:tcBorders>
              <w:top w:val="nil"/>
              <w:left w:val="nil"/>
              <w:bottom w:val="single" w:sz="8" w:space="0" w:color="auto"/>
              <w:right w:val="single" w:sz="8" w:space="0" w:color="auto"/>
            </w:tcBorders>
            <w:shd w:val="clear" w:color="auto" w:fill="auto"/>
            <w:noWrap/>
            <w:vAlign w:val="center"/>
            <w:hideMark/>
          </w:tcPr>
          <w:p w14:paraId="4E2279B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w:t>
            </w:r>
          </w:p>
        </w:tc>
        <w:tc>
          <w:tcPr>
            <w:tcW w:w="368" w:type="dxa"/>
            <w:tcBorders>
              <w:top w:val="nil"/>
              <w:left w:val="nil"/>
              <w:bottom w:val="single" w:sz="8" w:space="0" w:color="auto"/>
              <w:right w:val="single" w:sz="8" w:space="0" w:color="auto"/>
            </w:tcBorders>
            <w:shd w:val="clear" w:color="auto" w:fill="auto"/>
            <w:noWrap/>
            <w:vAlign w:val="center"/>
            <w:hideMark/>
          </w:tcPr>
          <w:p w14:paraId="1BA3ECB9"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7ABD321F"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4738C2F3"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1045" w:type="dxa"/>
            <w:tcBorders>
              <w:top w:val="nil"/>
              <w:left w:val="nil"/>
              <w:bottom w:val="single" w:sz="8" w:space="0" w:color="auto"/>
              <w:right w:val="single" w:sz="8" w:space="0" w:color="auto"/>
            </w:tcBorders>
            <w:shd w:val="clear" w:color="auto" w:fill="auto"/>
            <w:noWrap/>
            <w:vAlign w:val="center"/>
            <w:hideMark/>
          </w:tcPr>
          <w:p w14:paraId="679BCF7F"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28716B30" w14:textId="77777777" w:rsidTr="00884655">
        <w:trPr>
          <w:trHeight w:val="46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08AAEF11"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14</w:t>
            </w:r>
          </w:p>
        </w:tc>
        <w:tc>
          <w:tcPr>
            <w:tcW w:w="1195" w:type="dxa"/>
            <w:tcBorders>
              <w:top w:val="nil"/>
              <w:left w:val="nil"/>
              <w:bottom w:val="single" w:sz="8" w:space="0" w:color="auto"/>
              <w:right w:val="single" w:sz="8" w:space="0" w:color="auto"/>
            </w:tcBorders>
            <w:shd w:val="clear" w:color="auto" w:fill="auto"/>
            <w:noWrap/>
            <w:vAlign w:val="center"/>
            <w:hideMark/>
          </w:tcPr>
          <w:p w14:paraId="20A2113B"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6210103018</w:t>
            </w:r>
          </w:p>
        </w:tc>
        <w:tc>
          <w:tcPr>
            <w:tcW w:w="1900" w:type="dxa"/>
            <w:tcBorders>
              <w:top w:val="nil"/>
              <w:left w:val="nil"/>
              <w:bottom w:val="single" w:sz="8" w:space="0" w:color="auto"/>
              <w:right w:val="single" w:sz="8" w:space="0" w:color="auto"/>
            </w:tcBorders>
            <w:shd w:val="clear" w:color="auto" w:fill="auto"/>
            <w:vAlign w:val="center"/>
            <w:hideMark/>
          </w:tcPr>
          <w:p w14:paraId="047BC4CD"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Akuntansi</w:t>
            </w:r>
            <w:proofErr w:type="spellEnd"/>
            <w:r w:rsidRPr="00884655">
              <w:rPr>
                <w:rFonts w:ascii="Arial" w:eastAsia="Times New Roman" w:hAnsi="Arial" w:cs="Arial"/>
                <w:color w:val="000000"/>
                <w:sz w:val="16"/>
                <w:szCs w:val="16"/>
                <w:lang w:val="en-ID" w:eastAsia="en-ID"/>
              </w:rPr>
              <w:t xml:space="preserve"> Sektor Publik </w:t>
            </w:r>
            <w:proofErr w:type="spellStart"/>
            <w:r w:rsidRPr="00884655">
              <w:rPr>
                <w:rFonts w:ascii="Arial" w:eastAsia="Times New Roman" w:hAnsi="Arial" w:cs="Arial"/>
                <w:color w:val="000000"/>
                <w:sz w:val="16"/>
                <w:szCs w:val="16"/>
                <w:lang w:val="en-ID" w:eastAsia="en-ID"/>
              </w:rPr>
              <w:t>Lanjutan</w:t>
            </w:r>
            <w:proofErr w:type="spellEnd"/>
            <w:r w:rsidRPr="00884655">
              <w:rPr>
                <w:rFonts w:ascii="Arial" w:eastAsia="Times New Roman" w:hAnsi="Arial" w:cs="Arial"/>
                <w:color w:val="000000"/>
                <w:sz w:val="16"/>
                <w:szCs w:val="16"/>
                <w:lang w:val="en-ID" w:eastAsia="en-ID"/>
              </w:rPr>
              <w:t xml:space="preserve"> *</w:t>
            </w:r>
          </w:p>
        </w:tc>
        <w:tc>
          <w:tcPr>
            <w:tcW w:w="1945" w:type="dxa"/>
            <w:tcBorders>
              <w:top w:val="nil"/>
              <w:left w:val="nil"/>
              <w:bottom w:val="single" w:sz="8" w:space="0" w:color="auto"/>
              <w:right w:val="single" w:sz="8" w:space="0" w:color="auto"/>
            </w:tcBorders>
            <w:shd w:val="clear" w:color="auto" w:fill="auto"/>
            <w:vAlign w:val="center"/>
            <w:hideMark/>
          </w:tcPr>
          <w:p w14:paraId="1B39A113"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Advanced Public Sector Accounting</w:t>
            </w:r>
          </w:p>
        </w:tc>
        <w:tc>
          <w:tcPr>
            <w:tcW w:w="424" w:type="dxa"/>
            <w:tcBorders>
              <w:top w:val="nil"/>
              <w:left w:val="nil"/>
              <w:bottom w:val="single" w:sz="8" w:space="0" w:color="auto"/>
              <w:right w:val="single" w:sz="8" w:space="0" w:color="auto"/>
            </w:tcBorders>
            <w:shd w:val="clear" w:color="auto" w:fill="auto"/>
            <w:noWrap/>
            <w:vAlign w:val="center"/>
            <w:hideMark/>
          </w:tcPr>
          <w:p w14:paraId="0CE51D03"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4C96BE07"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4E04E663"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360" w:type="dxa"/>
            <w:tcBorders>
              <w:top w:val="nil"/>
              <w:left w:val="nil"/>
              <w:bottom w:val="single" w:sz="8" w:space="0" w:color="auto"/>
              <w:right w:val="single" w:sz="8" w:space="0" w:color="auto"/>
            </w:tcBorders>
            <w:shd w:val="clear" w:color="auto" w:fill="auto"/>
            <w:noWrap/>
            <w:vAlign w:val="center"/>
            <w:hideMark/>
          </w:tcPr>
          <w:p w14:paraId="2D07479F"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901" w:type="dxa"/>
            <w:tcBorders>
              <w:top w:val="nil"/>
              <w:left w:val="nil"/>
              <w:bottom w:val="single" w:sz="8" w:space="0" w:color="auto"/>
              <w:right w:val="single" w:sz="8" w:space="0" w:color="auto"/>
            </w:tcBorders>
            <w:shd w:val="clear" w:color="auto" w:fill="auto"/>
            <w:noWrap/>
            <w:vAlign w:val="center"/>
            <w:hideMark/>
          </w:tcPr>
          <w:p w14:paraId="0B536892"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1045" w:type="dxa"/>
            <w:tcBorders>
              <w:top w:val="nil"/>
              <w:left w:val="nil"/>
              <w:bottom w:val="single" w:sz="8" w:space="0" w:color="auto"/>
              <w:right w:val="single" w:sz="8" w:space="0" w:color="auto"/>
            </w:tcBorders>
            <w:shd w:val="clear" w:color="auto" w:fill="auto"/>
            <w:noWrap/>
            <w:vAlign w:val="center"/>
            <w:hideMark/>
          </w:tcPr>
          <w:p w14:paraId="19DF594C"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3D0CE4B9" w14:textId="77777777" w:rsidTr="00884655">
        <w:trPr>
          <w:trHeight w:val="46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2229DB38"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15</w:t>
            </w:r>
          </w:p>
        </w:tc>
        <w:tc>
          <w:tcPr>
            <w:tcW w:w="1195" w:type="dxa"/>
            <w:tcBorders>
              <w:top w:val="nil"/>
              <w:left w:val="nil"/>
              <w:bottom w:val="single" w:sz="8" w:space="0" w:color="auto"/>
              <w:right w:val="single" w:sz="8" w:space="0" w:color="auto"/>
            </w:tcBorders>
            <w:shd w:val="clear" w:color="auto" w:fill="auto"/>
            <w:noWrap/>
            <w:vAlign w:val="center"/>
            <w:hideMark/>
          </w:tcPr>
          <w:p w14:paraId="3ACBB176"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6210103017</w:t>
            </w:r>
          </w:p>
        </w:tc>
        <w:tc>
          <w:tcPr>
            <w:tcW w:w="1900" w:type="dxa"/>
            <w:tcBorders>
              <w:top w:val="nil"/>
              <w:left w:val="nil"/>
              <w:bottom w:val="single" w:sz="8" w:space="0" w:color="auto"/>
              <w:right w:val="single" w:sz="8" w:space="0" w:color="auto"/>
            </w:tcBorders>
            <w:shd w:val="clear" w:color="auto" w:fill="auto"/>
            <w:vAlign w:val="center"/>
            <w:hideMark/>
          </w:tcPr>
          <w:p w14:paraId="3363C599"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Akuntansi</w:t>
            </w:r>
            <w:proofErr w:type="spellEnd"/>
            <w:r w:rsidRPr="00884655">
              <w:rPr>
                <w:rFonts w:ascii="Arial" w:eastAsia="Times New Roman" w:hAnsi="Arial" w:cs="Arial"/>
                <w:color w:val="000000"/>
                <w:sz w:val="16"/>
                <w:szCs w:val="16"/>
                <w:lang w:val="en-ID" w:eastAsia="en-ID"/>
              </w:rPr>
              <w:t xml:space="preserve"> Syariah </w:t>
            </w:r>
            <w:proofErr w:type="spellStart"/>
            <w:r w:rsidRPr="00884655">
              <w:rPr>
                <w:rFonts w:ascii="Arial" w:eastAsia="Times New Roman" w:hAnsi="Arial" w:cs="Arial"/>
                <w:color w:val="000000"/>
                <w:sz w:val="16"/>
                <w:szCs w:val="16"/>
                <w:lang w:val="en-ID" w:eastAsia="en-ID"/>
              </w:rPr>
              <w:t>Lanjutan</w:t>
            </w:r>
            <w:proofErr w:type="spellEnd"/>
            <w:r w:rsidRPr="00884655">
              <w:rPr>
                <w:rFonts w:ascii="Arial" w:eastAsia="Times New Roman" w:hAnsi="Arial" w:cs="Arial"/>
                <w:color w:val="000000"/>
                <w:sz w:val="16"/>
                <w:szCs w:val="16"/>
                <w:lang w:val="en-ID" w:eastAsia="en-ID"/>
              </w:rPr>
              <w:t xml:space="preserve"> *</w:t>
            </w:r>
          </w:p>
        </w:tc>
        <w:tc>
          <w:tcPr>
            <w:tcW w:w="1945" w:type="dxa"/>
            <w:tcBorders>
              <w:top w:val="nil"/>
              <w:left w:val="nil"/>
              <w:bottom w:val="single" w:sz="8" w:space="0" w:color="auto"/>
              <w:right w:val="single" w:sz="8" w:space="0" w:color="auto"/>
            </w:tcBorders>
            <w:shd w:val="clear" w:color="auto" w:fill="auto"/>
            <w:vAlign w:val="center"/>
            <w:hideMark/>
          </w:tcPr>
          <w:p w14:paraId="15A04E3C"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Advanced Sharia Accounting</w:t>
            </w:r>
          </w:p>
        </w:tc>
        <w:tc>
          <w:tcPr>
            <w:tcW w:w="424" w:type="dxa"/>
            <w:tcBorders>
              <w:top w:val="nil"/>
              <w:left w:val="nil"/>
              <w:bottom w:val="single" w:sz="8" w:space="0" w:color="auto"/>
              <w:right w:val="single" w:sz="8" w:space="0" w:color="auto"/>
            </w:tcBorders>
            <w:shd w:val="clear" w:color="auto" w:fill="auto"/>
            <w:noWrap/>
            <w:vAlign w:val="center"/>
            <w:hideMark/>
          </w:tcPr>
          <w:p w14:paraId="41E60A7F"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312D748B"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37DCBA22"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360" w:type="dxa"/>
            <w:tcBorders>
              <w:top w:val="nil"/>
              <w:left w:val="nil"/>
              <w:bottom w:val="single" w:sz="8" w:space="0" w:color="auto"/>
              <w:right w:val="single" w:sz="8" w:space="0" w:color="auto"/>
            </w:tcBorders>
            <w:shd w:val="clear" w:color="auto" w:fill="auto"/>
            <w:noWrap/>
            <w:vAlign w:val="center"/>
            <w:hideMark/>
          </w:tcPr>
          <w:p w14:paraId="29DD88B0"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901" w:type="dxa"/>
            <w:tcBorders>
              <w:top w:val="nil"/>
              <w:left w:val="nil"/>
              <w:bottom w:val="single" w:sz="8" w:space="0" w:color="auto"/>
              <w:right w:val="single" w:sz="8" w:space="0" w:color="auto"/>
            </w:tcBorders>
            <w:shd w:val="clear" w:color="auto" w:fill="auto"/>
            <w:noWrap/>
            <w:vAlign w:val="center"/>
            <w:hideMark/>
          </w:tcPr>
          <w:p w14:paraId="32D195B7"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1045" w:type="dxa"/>
            <w:tcBorders>
              <w:top w:val="nil"/>
              <w:left w:val="nil"/>
              <w:bottom w:val="single" w:sz="8" w:space="0" w:color="auto"/>
              <w:right w:val="single" w:sz="8" w:space="0" w:color="auto"/>
            </w:tcBorders>
            <w:shd w:val="clear" w:color="auto" w:fill="auto"/>
            <w:noWrap/>
            <w:vAlign w:val="center"/>
            <w:hideMark/>
          </w:tcPr>
          <w:p w14:paraId="2D6955CA"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3712FF5E" w14:textId="77777777" w:rsidTr="00884655">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32AF6BD8"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16</w:t>
            </w:r>
          </w:p>
        </w:tc>
        <w:tc>
          <w:tcPr>
            <w:tcW w:w="1195" w:type="dxa"/>
            <w:tcBorders>
              <w:top w:val="nil"/>
              <w:left w:val="nil"/>
              <w:bottom w:val="single" w:sz="8" w:space="0" w:color="auto"/>
              <w:right w:val="single" w:sz="8" w:space="0" w:color="auto"/>
            </w:tcBorders>
            <w:shd w:val="clear" w:color="auto" w:fill="auto"/>
            <w:noWrap/>
            <w:vAlign w:val="center"/>
            <w:hideMark/>
          </w:tcPr>
          <w:p w14:paraId="0EC900C2"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6210103019</w:t>
            </w:r>
          </w:p>
        </w:tc>
        <w:tc>
          <w:tcPr>
            <w:tcW w:w="1900" w:type="dxa"/>
            <w:tcBorders>
              <w:top w:val="nil"/>
              <w:left w:val="nil"/>
              <w:bottom w:val="single" w:sz="8" w:space="0" w:color="auto"/>
              <w:right w:val="single" w:sz="8" w:space="0" w:color="auto"/>
            </w:tcBorders>
            <w:shd w:val="clear" w:color="auto" w:fill="auto"/>
            <w:vAlign w:val="center"/>
            <w:hideMark/>
          </w:tcPr>
          <w:p w14:paraId="502ECA4C"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xml:space="preserve">Audit </w:t>
            </w:r>
            <w:proofErr w:type="spellStart"/>
            <w:r w:rsidRPr="00884655">
              <w:rPr>
                <w:rFonts w:ascii="Arial" w:eastAsia="Times New Roman" w:hAnsi="Arial" w:cs="Arial"/>
                <w:color w:val="000000"/>
                <w:sz w:val="16"/>
                <w:szCs w:val="16"/>
                <w:lang w:val="en-ID" w:eastAsia="en-ID"/>
              </w:rPr>
              <w:t>Forensik</w:t>
            </w:r>
            <w:proofErr w:type="spellEnd"/>
            <w:r w:rsidRPr="00884655">
              <w:rPr>
                <w:rFonts w:ascii="Arial" w:eastAsia="Times New Roman" w:hAnsi="Arial" w:cs="Arial"/>
                <w:color w:val="000000"/>
                <w:sz w:val="16"/>
                <w:szCs w:val="16"/>
                <w:lang w:val="en-ID" w:eastAsia="en-ID"/>
              </w:rPr>
              <w:t xml:space="preserve"> *</w:t>
            </w:r>
          </w:p>
        </w:tc>
        <w:tc>
          <w:tcPr>
            <w:tcW w:w="1945" w:type="dxa"/>
            <w:tcBorders>
              <w:top w:val="nil"/>
              <w:left w:val="nil"/>
              <w:bottom w:val="single" w:sz="8" w:space="0" w:color="auto"/>
              <w:right w:val="single" w:sz="8" w:space="0" w:color="auto"/>
            </w:tcBorders>
            <w:shd w:val="clear" w:color="auto" w:fill="auto"/>
            <w:vAlign w:val="center"/>
            <w:hideMark/>
          </w:tcPr>
          <w:p w14:paraId="2E13ABD0"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Audit Forensics</w:t>
            </w:r>
          </w:p>
        </w:tc>
        <w:tc>
          <w:tcPr>
            <w:tcW w:w="424" w:type="dxa"/>
            <w:tcBorders>
              <w:top w:val="nil"/>
              <w:left w:val="nil"/>
              <w:bottom w:val="single" w:sz="8" w:space="0" w:color="auto"/>
              <w:right w:val="single" w:sz="8" w:space="0" w:color="auto"/>
            </w:tcBorders>
            <w:shd w:val="clear" w:color="auto" w:fill="auto"/>
            <w:noWrap/>
            <w:vAlign w:val="center"/>
            <w:hideMark/>
          </w:tcPr>
          <w:p w14:paraId="43B31B1C"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4923E520"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0119E24F"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360" w:type="dxa"/>
            <w:tcBorders>
              <w:top w:val="nil"/>
              <w:left w:val="nil"/>
              <w:bottom w:val="single" w:sz="8" w:space="0" w:color="auto"/>
              <w:right w:val="single" w:sz="8" w:space="0" w:color="auto"/>
            </w:tcBorders>
            <w:shd w:val="clear" w:color="auto" w:fill="auto"/>
            <w:noWrap/>
            <w:vAlign w:val="center"/>
            <w:hideMark/>
          </w:tcPr>
          <w:p w14:paraId="590B9078"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901" w:type="dxa"/>
            <w:tcBorders>
              <w:top w:val="nil"/>
              <w:left w:val="nil"/>
              <w:bottom w:val="single" w:sz="8" w:space="0" w:color="auto"/>
              <w:right w:val="single" w:sz="8" w:space="0" w:color="auto"/>
            </w:tcBorders>
            <w:shd w:val="clear" w:color="auto" w:fill="auto"/>
            <w:noWrap/>
            <w:vAlign w:val="center"/>
            <w:hideMark/>
          </w:tcPr>
          <w:p w14:paraId="2BB22609"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1045" w:type="dxa"/>
            <w:tcBorders>
              <w:top w:val="nil"/>
              <w:left w:val="nil"/>
              <w:bottom w:val="single" w:sz="8" w:space="0" w:color="auto"/>
              <w:right w:val="single" w:sz="8" w:space="0" w:color="auto"/>
            </w:tcBorders>
            <w:shd w:val="clear" w:color="auto" w:fill="auto"/>
            <w:noWrap/>
            <w:vAlign w:val="center"/>
            <w:hideMark/>
          </w:tcPr>
          <w:p w14:paraId="6C69EF6C"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6AD56222" w14:textId="77777777" w:rsidTr="00884655">
        <w:trPr>
          <w:trHeight w:val="46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6EDB79CF"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17</w:t>
            </w:r>
          </w:p>
        </w:tc>
        <w:tc>
          <w:tcPr>
            <w:tcW w:w="1195" w:type="dxa"/>
            <w:tcBorders>
              <w:top w:val="nil"/>
              <w:left w:val="nil"/>
              <w:bottom w:val="single" w:sz="8" w:space="0" w:color="auto"/>
              <w:right w:val="single" w:sz="8" w:space="0" w:color="auto"/>
            </w:tcBorders>
            <w:shd w:val="clear" w:color="auto" w:fill="auto"/>
            <w:noWrap/>
            <w:vAlign w:val="center"/>
            <w:hideMark/>
          </w:tcPr>
          <w:p w14:paraId="74DCF108"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6210103016</w:t>
            </w:r>
          </w:p>
        </w:tc>
        <w:tc>
          <w:tcPr>
            <w:tcW w:w="1900" w:type="dxa"/>
            <w:tcBorders>
              <w:top w:val="nil"/>
              <w:left w:val="nil"/>
              <w:bottom w:val="single" w:sz="8" w:space="0" w:color="auto"/>
              <w:right w:val="single" w:sz="8" w:space="0" w:color="auto"/>
            </w:tcBorders>
            <w:shd w:val="clear" w:color="auto" w:fill="auto"/>
            <w:vAlign w:val="center"/>
            <w:hideMark/>
          </w:tcPr>
          <w:p w14:paraId="5B17C367"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Busines</w:t>
            </w:r>
            <w:proofErr w:type="spellEnd"/>
            <w:r w:rsidRPr="00884655">
              <w:rPr>
                <w:rFonts w:ascii="Arial" w:eastAsia="Times New Roman" w:hAnsi="Arial" w:cs="Arial"/>
                <w:color w:val="000000"/>
                <w:sz w:val="16"/>
                <w:szCs w:val="16"/>
                <w:lang w:val="en-ID" w:eastAsia="en-ID"/>
              </w:rPr>
              <w:t xml:space="preserve"> Analysis Base *</w:t>
            </w:r>
          </w:p>
        </w:tc>
        <w:tc>
          <w:tcPr>
            <w:tcW w:w="1945" w:type="dxa"/>
            <w:tcBorders>
              <w:top w:val="nil"/>
              <w:left w:val="nil"/>
              <w:bottom w:val="single" w:sz="8" w:space="0" w:color="auto"/>
              <w:right w:val="single" w:sz="8" w:space="0" w:color="auto"/>
            </w:tcBorders>
            <w:shd w:val="clear" w:color="auto" w:fill="auto"/>
            <w:vAlign w:val="center"/>
            <w:hideMark/>
          </w:tcPr>
          <w:p w14:paraId="39B03E3B"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Business Analysis Base</w:t>
            </w:r>
          </w:p>
        </w:tc>
        <w:tc>
          <w:tcPr>
            <w:tcW w:w="424" w:type="dxa"/>
            <w:tcBorders>
              <w:top w:val="nil"/>
              <w:left w:val="nil"/>
              <w:bottom w:val="single" w:sz="8" w:space="0" w:color="auto"/>
              <w:right w:val="single" w:sz="8" w:space="0" w:color="auto"/>
            </w:tcBorders>
            <w:shd w:val="clear" w:color="auto" w:fill="auto"/>
            <w:noWrap/>
            <w:vAlign w:val="center"/>
            <w:hideMark/>
          </w:tcPr>
          <w:p w14:paraId="395021EB"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52320EF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6574BDFE"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360" w:type="dxa"/>
            <w:tcBorders>
              <w:top w:val="nil"/>
              <w:left w:val="nil"/>
              <w:bottom w:val="single" w:sz="8" w:space="0" w:color="auto"/>
              <w:right w:val="single" w:sz="8" w:space="0" w:color="auto"/>
            </w:tcBorders>
            <w:shd w:val="clear" w:color="auto" w:fill="auto"/>
            <w:noWrap/>
            <w:vAlign w:val="center"/>
            <w:hideMark/>
          </w:tcPr>
          <w:p w14:paraId="4AA9B62E"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901" w:type="dxa"/>
            <w:tcBorders>
              <w:top w:val="nil"/>
              <w:left w:val="nil"/>
              <w:bottom w:val="single" w:sz="8" w:space="0" w:color="auto"/>
              <w:right w:val="single" w:sz="8" w:space="0" w:color="auto"/>
            </w:tcBorders>
            <w:shd w:val="clear" w:color="auto" w:fill="auto"/>
            <w:noWrap/>
            <w:vAlign w:val="center"/>
            <w:hideMark/>
          </w:tcPr>
          <w:p w14:paraId="6BBED4AE"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1045" w:type="dxa"/>
            <w:tcBorders>
              <w:top w:val="nil"/>
              <w:left w:val="nil"/>
              <w:bottom w:val="single" w:sz="8" w:space="0" w:color="auto"/>
              <w:right w:val="single" w:sz="8" w:space="0" w:color="auto"/>
            </w:tcBorders>
            <w:shd w:val="clear" w:color="auto" w:fill="auto"/>
            <w:noWrap/>
            <w:vAlign w:val="center"/>
            <w:hideMark/>
          </w:tcPr>
          <w:p w14:paraId="12F20C7A"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4BD6AEF3" w14:textId="77777777" w:rsidTr="00884655">
        <w:trPr>
          <w:trHeight w:val="46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1722ACF0"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18</w:t>
            </w:r>
          </w:p>
        </w:tc>
        <w:tc>
          <w:tcPr>
            <w:tcW w:w="1195" w:type="dxa"/>
            <w:tcBorders>
              <w:top w:val="nil"/>
              <w:left w:val="nil"/>
              <w:bottom w:val="single" w:sz="8" w:space="0" w:color="auto"/>
              <w:right w:val="single" w:sz="8" w:space="0" w:color="auto"/>
            </w:tcBorders>
            <w:shd w:val="clear" w:color="auto" w:fill="auto"/>
            <w:noWrap/>
            <w:vAlign w:val="center"/>
            <w:hideMark/>
          </w:tcPr>
          <w:p w14:paraId="28512CF6"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6210103015</w:t>
            </w:r>
          </w:p>
        </w:tc>
        <w:tc>
          <w:tcPr>
            <w:tcW w:w="1900" w:type="dxa"/>
            <w:tcBorders>
              <w:top w:val="nil"/>
              <w:left w:val="nil"/>
              <w:bottom w:val="single" w:sz="8" w:space="0" w:color="auto"/>
              <w:right w:val="single" w:sz="8" w:space="0" w:color="auto"/>
            </w:tcBorders>
            <w:shd w:val="clear" w:color="auto" w:fill="auto"/>
            <w:vAlign w:val="center"/>
            <w:hideMark/>
          </w:tcPr>
          <w:p w14:paraId="4D368E91"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Manajemen</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Stratejik</w:t>
            </w:r>
            <w:proofErr w:type="spellEnd"/>
            <w:r w:rsidRPr="00884655">
              <w:rPr>
                <w:rFonts w:ascii="Arial" w:eastAsia="Times New Roman" w:hAnsi="Arial" w:cs="Arial"/>
                <w:color w:val="000000"/>
                <w:sz w:val="16"/>
                <w:szCs w:val="16"/>
                <w:lang w:val="en-ID" w:eastAsia="en-ID"/>
              </w:rPr>
              <w:t xml:space="preserve"> </w:t>
            </w:r>
            <w:proofErr w:type="spellStart"/>
            <w:r w:rsidRPr="00884655">
              <w:rPr>
                <w:rFonts w:ascii="Arial" w:eastAsia="Times New Roman" w:hAnsi="Arial" w:cs="Arial"/>
                <w:color w:val="000000"/>
                <w:sz w:val="16"/>
                <w:szCs w:val="16"/>
                <w:lang w:val="en-ID" w:eastAsia="en-ID"/>
              </w:rPr>
              <w:t>Lanjutan</w:t>
            </w:r>
            <w:proofErr w:type="spellEnd"/>
            <w:r w:rsidRPr="00884655">
              <w:rPr>
                <w:rFonts w:ascii="Arial" w:eastAsia="Times New Roman" w:hAnsi="Arial" w:cs="Arial"/>
                <w:color w:val="000000"/>
                <w:sz w:val="16"/>
                <w:szCs w:val="16"/>
                <w:lang w:val="en-ID" w:eastAsia="en-ID"/>
              </w:rPr>
              <w:t xml:space="preserve"> *</w:t>
            </w:r>
          </w:p>
        </w:tc>
        <w:tc>
          <w:tcPr>
            <w:tcW w:w="1945" w:type="dxa"/>
            <w:tcBorders>
              <w:top w:val="nil"/>
              <w:left w:val="nil"/>
              <w:bottom w:val="single" w:sz="8" w:space="0" w:color="auto"/>
              <w:right w:val="single" w:sz="8" w:space="0" w:color="auto"/>
            </w:tcBorders>
            <w:shd w:val="clear" w:color="auto" w:fill="auto"/>
            <w:vAlign w:val="center"/>
            <w:hideMark/>
          </w:tcPr>
          <w:p w14:paraId="4108292B"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Advanced Strategic Management</w:t>
            </w:r>
          </w:p>
        </w:tc>
        <w:tc>
          <w:tcPr>
            <w:tcW w:w="424" w:type="dxa"/>
            <w:tcBorders>
              <w:top w:val="nil"/>
              <w:left w:val="nil"/>
              <w:bottom w:val="single" w:sz="8" w:space="0" w:color="auto"/>
              <w:right w:val="single" w:sz="8" w:space="0" w:color="auto"/>
            </w:tcBorders>
            <w:shd w:val="clear" w:color="auto" w:fill="auto"/>
            <w:noWrap/>
            <w:vAlign w:val="center"/>
            <w:hideMark/>
          </w:tcPr>
          <w:p w14:paraId="71201DF3"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424" w:type="dxa"/>
            <w:tcBorders>
              <w:top w:val="nil"/>
              <w:left w:val="nil"/>
              <w:bottom w:val="single" w:sz="8" w:space="0" w:color="auto"/>
              <w:right w:val="single" w:sz="8" w:space="0" w:color="auto"/>
            </w:tcBorders>
            <w:shd w:val="clear" w:color="auto" w:fill="auto"/>
            <w:noWrap/>
            <w:vAlign w:val="center"/>
            <w:hideMark/>
          </w:tcPr>
          <w:p w14:paraId="7829F07B"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7BFB8C9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360" w:type="dxa"/>
            <w:tcBorders>
              <w:top w:val="nil"/>
              <w:left w:val="nil"/>
              <w:bottom w:val="single" w:sz="8" w:space="0" w:color="auto"/>
              <w:right w:val="single" w:sz="8" w:space="0" w:color="auto"/>
            </w:tcBorders>
            <w:shd w:val="clear" w:color="auto" w:fill="auto"/>
            <w:noWrap/>
            <w:vAlign w:val="center"/>
            <w:hideMark/>
          </w:tcPr>
          <w:p w14:paraId="7C4DDBC4"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901" w:type="dxa"/>
            <w:tcBorders>
              <w:top w:val="nil"/>
              <w:left w:val="nil"/>
              <w:bottom w:val="single" w:sz="8" w:space="0" w:color="auto"/>
              <w:right w:val="single" w:sz="8" w:space="0" w:color="auto"/>
            </w:tcBorders>
            <w:shd w:val="clear" w:color="auto" w:fill="auto"/>
            <w:noWrap/>
            <w:vAlign w:val="center"/>
            <w:hideMark/>
          </w:tcPr>
          <w:p w14:paraId="51F4D6B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1045" w:type="dxa"/>
            <w:tcBorders>
              <w:top w:val="nil"/>
              <w:left w:val="nil"/>
              <w:bottom w:val="single" w:sz="8" w:space="0" w:color="auto"/>
              <w:right w:val="single" w:sz="8" w:space="0" w:color="auto"/>
            </w:tcBorders>
            <w:shd w:val="clear" w:color="auto" w:fill="auto"/>
            <w:noWrap/>
            <w:vAlign w:val="center"/>
            <w:hideMark/>
          </w:tcPr>
          <w:p w14:paraId="38DE8665"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23218EBA" w14:textId="77777777" w:rsidTr="00884655">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06028D74"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19</w:t>
            </w:r>
          </w:p>
        </w:tc>
        <w:tc>
          <w:tcPr>
            <w:tcW w:w="1195" w:type="dxa"/>
            <w:tcBorders>
              <w:top w:val="nil"/>
              <w:left w:val="nil"/>
              <w:bottom w:val="single" w:sz="8" w:space="0" w:color="auto"/>
              <w:right w:val="single" w:sz="8" w:space="0" w:color="auto"/>
            </w:tcBorders>
            <w:shd w:val="clear" w:color="auto" w:fill="auto"/>
            <w:noWrap/>
            <w:vAlign w:val="center"/>
            <w:hideMark/>
          </w:tcPr>
          <w:p w14:paraId="2AF94135"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6210102020</w:t>
            </w:r>
          </w:p>
        </w:tc>
        <w:tc>
          <w:tcPr>
            <w:tcW w:w="1900" w:type="dxa"/>
            <w:tcBorders>
              <w:top w:val="nil"/>
              <w:left w:val="nil"/>
              <w:bottom w:val="single" w:sz="8" w:space="0" w:color="auto"/>
              <w:right w:val="single" w:sz="8" w:space="0" w:color="auto"/>
            </w:tcBorders>
            <w:shd w:val="clear" w:color="auto" w:fill="auto"/>
            <w:vAlign w:val="center"/>
            <w:hideMark/>
          </w:tcPr>
          <w:p w14:paraId="37474C38"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xml:space="preserve">Proposal </w:t>
            </w:r>
            <w:proofErr w:type="spellStart"/>
            <w:r w:rsidRPr="00884655">
              <w:rPr>
                <w:rFonts w:ascii="Arial" w:eastAsia="Times New Roman" w:hAnsi="Arial" w:cs="Arial"/>
                <w:color w:val="000000"/>
                <w:sz w:val="16"/>
                <w:szCs w:val="16"/>
                <w:lang w:val="en-ID" w:eastAsia="en-ID"/>
              </w:rPr>
              <w:t>Penelitian</w:t>
            </w:r>
            <w:proofErr w:type="spellEnd"/>
            <w:r w:rsidRPr="00884655">
              <w:rPr>
                <w:rFonts w:ascii="Arial" w:eastAsia="Times New Roman" w:hAnsi="Arial" w:cs="Arial"/>
                <w:color w:val="000000"/>
                <w:sz w:val="16"/>
                <w:szCs w:val="16"/>
                <w:lang w:val="en-ID" w:eastAsia="en-ID"/>
              </w:rPr>
              <w:t xml:space="preserve"> </w:t>
            </w:r>
          </w:p>
        </w:tc>
        <w:tc>
          <w:tcPr>
            <w:tcW w:w="1945" w:type="dxa"/>
            <w:tcBorders>
              <w:top w:val="nil"/>
              <w:left w:val="nil"/>
              <w:bottom w:val="single" w:sz="8" w:space="0" w:color="auto"/>
              <w:right w:val="single" w:sz="8" w:space="0" w:color="auto"/>
            </w:tcBorders>
            <w:shd w:val="clear" w:color="auto" w:fill="auto"/>
            <w:vAlign w:val="center"/>
            <w:hideMark/>
          </w:tcPr>
          <w:p w14:paraId="4543E280"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Research proposal</w:t>
            </w:r>
          </w:p>
        </w:tc>
        <w:tc>
          <w:tcPr>
            <w:tcW w:w="424" w:type="dxa"/>
            <w:tcBorders>
              <w:top w:val="nil"/>
              <w:left w:val="nil"/>
              <w:bottom w:val="single" w:sz="8" w:space="0" w:color="auto"/>
              <w:right w:val="single" w:sz="8" w:space="0" w:color="auto"/>
            </w:tcBorders>
            <w:shd w:val="clear" w:color="auto" w:fill="auto"/>
            <w:noWrap/>
            <w:vAlign w:val="center"/>
            <w:hideMark/>
          </w:tcPr>
          <w:p w14:paraId="58552064"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424" w:type="dxa"/>
            <w:tcBorders>
              <w:top w:val="nil"/>
              <w:left w:val="nil"/>
              <w:bottom w:val="single" w:sz="8" w:space="0" w:color="auto"/>
              <w:right w:val="single" w:sz="8" w:space="0" w:color="auto"/>
            </w:tcBorders>
            <w:shd w:val="clear" w:color="auto" w:fill="auto"/>
            <w:noWrap/>
            <w:vAlign w:val="center"/>
            <w:hideMark/>
          </w:tcPr>
          <w:p w14:paraId="54C878A4"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29C8FD07"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1E9FBA08"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70B07921"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w:t>
            </w:r>
          </w:p>
        </w:tc>
        <w:tc>
          <w:tcPr>
            <w:tcW w:w="1045" w:type="dxa"/>
            <w:tcBorders>
              <w:top w:val="nil"/>
              <w:left w:val="nil"/>
              <w:bottom w:val="single" w:sz="8" w:space="0" w:color="auto"/>
              <w:right w:val="single" w:sz="8" w:space="0" w:color="auto"/>
            </w:tcBorders>
            <w:shd w:val="clear" w:color="auto" w:fill="auto"/>
            <w:noWrap/>
            <w:vAlign w:val="center"/>
            <w:hideMark/>
          </w:tcPr>
          <w:p w14:paraId="3D23D7FB"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6442BDB6" w14:textId="77777777" w:rsidTr="00884655">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596D478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20</w:t>
            </w:r>
          </w:p>
        </w:tc>
        <w:tc>
          <w:tcPr>
            <w:tcW w:w="1195" w:type="dxa"/>
            <w:tcBorders>
              <w:top w:val="nil"/>
              <w:left w:val="nil"/>
              <w:bottom w:val="single" w:sz="8" w:space="0" w:color="auto"/>
              <w:right w:val="single" w:sz="8" w:space="0" w:color="auto"/>
            </w:tcBorders>
            <w:shd w:val="clear" w:color="auto" w:fill="auto"/>
            <w:noWrap/>
            <w:vAlign w:val="center"/>
            <w:hideMark/>
          </w:tcPr>
          <w:p w14:paraId="505E6E65" w14:textId="0583E47F"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6210102022</w:t>
            </w:r>
          </w:p>
        </w:tc>
        <w:tc>
          <w:tcPr>
            <w:tcW w:w="1900" w:type="dxa"/>
            <w:tcBorders>
              <w:top w:val="nil"/>
              <w:left w:val="nil"/>
              <w:bottom w:val="single" w:sz="8" w:space="0" w:color="auto"/>
              <w:right w:val="single" w:sz="8" w:space="0" w:color="auto"/>
            </w:tcBorders>
            <w:shd w:val="clear" w:color="auto" w:fill="auto"/>
            <w:vAlign w:val="center"/>
            <w:hideMark/>
          </w:tcPr>
          <w:p w14:paraId="51BDFCCB"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proofErr w:type="spellStart"/>
            <w:r w:rsidRPr="00884655">
              <w:rPr>
                <w:rFonts w:ascii="Arial" w:eastAsia="Times New Roman" w:hAnsi="Arial" w:cs="Arial"/>
                <w:color w:val="000000"/>
                <w:sz w:val="16"/>
                <w:szCs w:val="16"/>
                <w:lang w:val="en-ID" w:eastAsia="en-ID"/>
              </w:rPr>
              <w:t>Publikasi</w:t>
            </w:r>
            <w:proofErr w:type="spellEnd"/>
          </w:p>
        </w:tc>
        <w:tc>
          <w:tcPr>
            <w:tcW w:w="1945" w:type="dxa"/>
            <w:tcBorders>
              <w:top w:val="nil"/>
              <w:left w:val="nil"/>
              <w:bottom w:val="single" w:sz="8" w:space="0" w:color="auto"/>
              <w:right w:val="single" w:sz="8" w:space="0" w:color="auto"/>
            </w:tcBorders>
            <w:shd w:val="clear" w:color="auto" w:fill="auto"/>
            <w:vAlign w:val="center"/>
            <w:hideMark/>
          </w:tcPr>
          <w:p w14:paraId="0097EB5D"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Publications</w:t>
            </w:r>
          </w:p>
        </w:tc>
        <w:tc>
          <w:tcPr>
            <w:tcW w:w="424" w:type="dxa"/>
            <w:tcBorders>
              <w:top w:val="nil"/>
              <w:left w:val="nil"/>
              <w:bottom w:val="single" w:sz="8" w:space="0" w:color="auto"/>
              <w:right w:val="single" w:sz="8" w:space="0" w:color="auto"/>
            </w:tcBorders>
            <w:shd w:val="clear" w:color="auto" w:fill="auto"/>
            <w:noWrap/>
            <w:vAlign w:val="center"/>
            <w:hideMark/>
          </w:tcPr>
          <w:p w14:paraId="5F2D0CAD"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424" w:type="dxa"/>
            <w:tcBorders>
              <w:top w:val="nil"/>
              <w:left w:val="nil"/>
              <w:bottom w:val="single" w:sz="8" w:space="0" w:color="auto"/>
              <w:right w:val="single" w:sz="8" w:space="0" w:color="auto"/>
            </w:tcBorders>
            <w:shd w:val="clear" w:color="auto" w:fill="auto"/>
            <w:noWrap/>
            <w:vAlign w:val="center"/>
            <w:hideMark/>
          </w:tcPr>
          <w:p w14:paraId="5E4C2409"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w:t>
            </w:r>
          </w:p>
        </w:tc>
        <w:tc>
          <w:tcPr>
            <w:tcW w:w="368" w:type="dxa"/>
            <w:tcBorders>
              <w:top w:val="nil"/>
              <w:left w:val="nil"/>
              <w:bottom w:val="single" w:sz="8" w:space="0" w:color="auto"/>
              <w:right w:val="single" w:sz="8" w:space="0" w:color="auto"/>
            </w:tcBorders>
            <w:shd w:val="clear" w:color="auto" w:fill="auto"/>
            <w:noWrap/>
            <w:vAlign w:val="center"/>
            <w:hideMark/>
          </w:tcPr>
          <w:p w14:paraId="2A0F54BF"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2932F74F"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234655F6"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4</w:t>
            </w:r>
          </w:p>
        </w:tc>
        <w:tc>
          <w:tcPr>
            <w:tcW w:w="1045" w:type="dxa"/>
            <w:tcBorders>
              <w:top w:val="nil"/>
              <w:left w:val="nil"/>
              <w:bottom w:val="single" w:sz="8" w:space="0" w:color="auto"/>
              <w:right w:val="single" w:sz="8" w:space="0" w:color="auto"/>
            </w:tcBorders>
            <w:shd w:val="clear" w:color="auto" w:fill="auto"/>
            <w:noWrap/>
            <w:vAlign w:val="center"/>
            <w:hideMark/>
          </w:tcPr>
          <w:p w14:paraId="5C5C840D"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1F201922" w14:textId="77777777" w:rsidTr="00884655">
        <w:trPr>
          <w:trHeight w:val="31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6F74EAE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21</w:t>
            </w:r>
          </w:p>
        </w:tc>
        <w:tc>
          <w:tcPr>
            <w:tcW w:w="1195" w:type="dxa"/>
            <w:tcBorders>
              <w:top w:val="nil"/>
              <w:left w:val="nil"/>
              <w:bottom w:val="single" w:sz="8" w:space="0" w:color="auto"/>
              <w:right w:val="single" w:sz="8" w:space="0" w:color="auto"/>
            </w:tcBorders>
            <w:shd w:val="clear" w:color="auto" w:fill="auto"/>
            <w:noWrap/>
            <w:vAlign w:val="center"/>
            <w:hideMark/>
          </w:tcPr>
          <w:p w14:paraId="73645617"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6210106021</w:t>
            </w:r>
          </w:p>
        </w:tc>
        <w:tc>
          <w:tcPr>
            <w:tcW w:w="1900" w:type="dxa"/>
            <w:tcBorders>
              <w:top w:val="nil"/>
              <w:left w:val="nil"/>
              <w:bottom w:val="single" w:sz="8" w:space="0" w:color="auto"/>
              <w:right w:val="single" w:sz="8" w:space="0" w:color="auto"/>
            </w:tcBorders>
            <w:shd w:val="clear" w:color="auto" w:fill="auto"/>
            <w:vAlign w:val="center"/>
            <w:hideMark/>
          </w:tcPr>
          <w:p w14:paraId="6B4796C8"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Thesis</w:t>
            </w:r>
          </w:p>
        </w:tc>
        <w:tc>
          <w:tcPr>
            <w:tcW w:w="1945" w:type="dxa"/>
            <w:tcBorders>
              <w:top w:val="nil"/>
              <w:left w:val="nil"/>
              <w:bottom w:val="single" w:sz="8" w:space="0" w:color="auto"/>
              <w:right w:val="single" w:sz="8" w:space="0" w:color="auto"/>
            </w:tcBorders>
            <w:shd w:val="clear" w:color="auto" w:fill="auto"/>
            <w:vAlign w:val="center"/>
            <w:hideMark/>
          </w:tcPr>
          <w:p w14:paraId="34705C2F" w14:textId="77777777" w:rsidR="00884655" w:rsidRPr="00884655" w:rsidRDefault="00884655" w:rsidP="00884655">
            <w:pPr>
              <w:spacing w:after="0" w:line="240" w:lineRule="auto"/>
              <w:rPr>
                <w:rFonts w:ascii="Arial" w:eastAsia="Times New Roman" w:hAnsi="Arial" w:cs="Arial"/>
                <w:i/>
                <w:iCs/>
                <w:color w:val="000000"/>
                <w:sz w:val="16"/>
                <w:szCs w:val="16"/>
                <w:lang w:val="en-ID" w:eastAsia="en-ID"/>
              </w:rPr>
            </w:pPr>
            <w:r w:rsidRPr="00884655">
              <w:rPr>
                <w:rFonts w:ascii="Arial" w:eastAsia="Times New Roman" w:hAnsi="Arial" w:cs="Arial"/>
                <w:i/>
                <w:iCs/>
                <w:color w:val="000000"/>
                <w:sz w:val="16"/>
                <w:szCs w:val="16"/>
                <w:lang w:val="en-ID" w:eastAsia="en-ID"/>
              </w:rPr>
              <w:t> Thesis</w:t>
            </w:r>
          </w:p>
        </w:tc>
        <w:tc>
          <w:tcPr>
            <w:tcW w:w="424" w:type="dxa"/>
            <w:tcBorders>
              <w:top w:val="nil"/>
              <w:left w:val="nil"/>
              <w:bottom w:val="single" w:sz="8" w:space="0" w:color="auto"/>
              <w:right w:val="single" w:sz="8" w:space="0" w:color="auto"/>
            </w:tcBorders>
            <w:shd w:val="clear" w:color="auto" w:fill="auto"/>
            <w:noWrap/>
            <w:vAlign w:val="center"/>
            <w:hideMark/>
          </w:tcPr>
          <w:p w14:paraId="558D55B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6</w:t>
            </w:r>
          </w:p>
        </w:tc>
        <w:tc>
          <w:tcPr>
            <w:tcW w:w="424" w:type="dxa"/>
            <w:tcBorders>
              <w:top w:val="nil"/>
              <w:left w:val="nil"/>
              <w:bottom w:val="single" w:sz="8" w:space="0" w:color="auto"/>
              <w:right w:val="single" w:sz="8" w:space="0" w:color="auto"/>
            </w:tcBorders>
            <w:shd w:val="clear" w:color="auto" w:fill="auto"/>
            <w:noWrap/>
            <w:vAlign w:val="center"/>
            <w:hideMark/>
          </w:tcPr>
          <w:p w14:paraId="2A1DEA68"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6</w:t>
            </w:r>
          </w:p>
        </w:tc>
        <w:tc>
          <w:tcPr>
            <w:tcW w:w="368" w:type="dxa"/>
            <w:tcBorders>
              <w:top w:val="nil"/>
              <w:left w:val="nil"/>
              <w:bottom w:val="single" w:sz="8" w:space="0" w:color="auto"/>
              <w:right w:val="single" w:sz="8" w:space="0" w:color="auto"/>
            </w:tcBorders>
            <w:shd w:val="clear" w:color="auto" w:fill="auto"/>
            <w:noWrap/>
            <w:vAlign w:val="center"/>
            <w:hideMark/>
          </w:tcPr>
          <w:p w14:paraId="58B64F9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v</w:t>
            </w:r>
          </w:p>
        </w:tc>
        <w:tc>
          <w:tcPr>
            <w:tcW w:w="360" w:type="dxa"/>
            <w:tcBorders>
              <w:top w:val="nil"/>
              <w:left w:val="nil"/>
              <w:bottom w:val="single" w:sz="8" w:space="0" w:color="auto"/>
              <w:right w:val="single" w:sz="8" w:space="0" w:color="auto"/>
            </w:tcBorders>
            <w:shd w:val="clear" w:color="auto" w:fill="auto"/>
            <w:noWrap/>
            <w:vAlign w:val="center"/>
            <w:hideMark/>
          </w:tcPr>
          <w:p w14:paraId="6518AD2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7EB75B59"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4</w:t>
            </w:r>
          </w:p>
        </w:tc>
        <w:tc>
          <w:tcPr>
            <w:tcW w:w="1045" w:type="dxa"/>
            <w:tcBorders>
              <w:top w:val="nil"/>
              <w:left w:val="nil"/>
              <w:bottom w:val="single" w:sz="8" w:space="0" w:color="auto"/>
              <w:right w:val="single" w:sz="8" w:space="0" w:color="auto"/>
            </w:tcBorders>
            <w:shd w:val="clear" w:color="auto" w:fill="auto"/>
            <w:noWrap/>
            <w:vAlign w:val="center"/>
            <w:hideMark/>
          </w:tcPr>
          <w:p w14:paraId="5B386FA6"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r w:rsidR="00884655" w:rsidRPr="00884655" w14:paraId="5336E058" w14:textId="77777777" w:rsidTr="00884655">
        <w:trPr>
          <w:trHeight w:val="315"/>
        </w:trPr>
        <w:tc>
          <w:tcPr>
            <w:tcW w:w="55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71016C" w14:textId="77777777" w:rsidR="00884655" w:rsidRPr="00884655" w:rsidRDefault="00884655" w:rsidP="00884655">
            <w:pPr>
              <w:spacing w:after="0" w:line="240" w:lineRule="auto"/>
              <w:jc w:val="center"/>
              <w:rPr>
                <w:rFonts w:ascii="Arial" w:eastAsia="Times New Roman" w:hAnsi="Arial" w:cs="Arial"/>
                <w:b/>
                <w:bCs/>
                <w:color w:val="000000"/>
                <w:sz w:val="16"/>
                <w:szCs w:val="16"/>
                <w:lang w:val="en-ID" w:eastAsia="en-ID"/>
              </w:rPr>
            </w:pPr>
            <w:r w:rsidRPr="00884655">
              <w:rPr>
                <w:rFonts w:ascii="Arial" w:eastAsia="Times New Roman" w:hAnsi="Arial" w:cs="Arial"/>
                <w:b/>
                <w:bCs/>
                <w:color w:val="000000"/>
                <w:sz w:val="16"/>
                <w:szCs w:val="16"/>
                <w:lang w:val="en-ID" w:eastAsia="en-ID"/>
              </w:rPr>
              <w:t>TOTAL</w:t>
            </w:r>
          </w:p>
        </w:tc>
        <w:tc>
          <w:tcPr>
            <w:tcW w:w="424" w:type="dxa"/>
            <w:tcBorders>
              <w:top w:val="nil"/>
              <w:left w:val="nil"/>
              <w:bottom w:val="single" w:sz="8" w:space="0" w:color="auto"/>
              <w:right w:val="single" w:sz="8" w:space="0" w:color="auto"/>
            </w:tcBorders>
            <w:shd w:val="clear" w:color="auto" w:fill="auto"/>
            <w:noWrap/>
            <w:vAlign w:val="center"/>
            <w:hideMark/>
          </w:tcPr>
          <w:p w14:paraId="63505E6E"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47</w:t>
            </w:r>
          </w:p>
        </w:tc>
        <w:tc>
          <w:tcPr>
            <w:tcW w:w="424" w:type="dxa"/>
            <w:tcBorders>
              <w:top w:val="nil"/>
              <w:left w:val="nil"/>
              <w:bottom w:val="single" w:sz="8" w:space="0" w:color="auto"/>
              <w:right w:val="single" w:sz="8" w:space="0" w:color="auto"/>
            </w:tcBorders>
            <w:shd w:val="clear" w:color="auto" w:fill="auto"/>
            <w:noWrap/>
            <w:vAlign w:val="center"/>
            <w:hideMark/>
          </w:tcPr>
          <w:p w14:paraId="1D4385C5"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39</w:t>
            </w:r>
          </w:p>
        </w:tc>
        <w:tc>
          <w:tcPr>
            <w:tcW w:w="368" w:type="dxa"/>
            <w:tcBorders>
              <w:top w:val="nil"/>
              <w:left w:val="nil"/>
              <w:bottom w:val="single" w:sz="8" w:space="0" w:color="auto"/>
              <w:right w:val="single" w:sz="8" w:space="0" w:color="auto"/>
            </w:tcBorders>
            <w:shd w:val="clear" w:color="auto" w:fill="auto"/>
            <w:noWrap/>
            <w:vAlign w:val="center"/>
            <w:hideMark/>
          </w:tcPr>
          <w:p w14:paraId="426F87F2"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360" w:type="dxa"/>
            <w:tcBorders>
              <w:top w:val="nil"/>
              <w:left w:val="nil"/>
              <w:bottom w:val="single" w:sz="8" w:space="0" w:color="auto"/>
              <w:right w:val="single" w:sz="8" w:space="0" w:color="auto"/>
            </w:tcBorders>
            <w:shd w:val="clear" w:color="auto" w:fill="auto"/>
            <w:noWrap/>
            <w:vAlign w:val="center"/>
            <w:hideMark/>
          </w:tcPr>
          <w:p w14:paraId="4BBF1D4A"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901" w:type="dxa"/>
            <w:tcBorders>
              <w:top w:val="nil"/>
              <w:left w:val="nil"/>
              <w:bottom w:val="single" w:sz="8" w:space="0" w:color="auto"/>
              <w:right w:val="single" w:sz="8" w:space="0" w:color="auto"/>
            </w:tcBorders>
            <w:shd w:val="clear" w:color="auto" w:fill="auto"/>
            <w:noWrap/>
            <w:vAlign w:val="center"/>
            <w:hideMark/>
          </w:tcPr>
          <w:p w14:paraId="7DD37992" w14:textId="77777777" w:rsidR="00884655" w:rsidRPr="00884655" w:rsidRDefault="00884655" w:rsidP="00884655">
            <w:pPr>
              <w:spacing w:after="0" w:line="240" w:lineRule="auto"/>
              <w:jc w:val="center"/>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c>
          <w:tcPr>
            <w:tcW w:w="1045" w:type="dxa"/>
            <w:tcBorders>
              <w:top w:val="nil"/>
              <w:left w:val="nil"/>
              <w:bottom w:val="single" w:sz="8" w:space="0" w:color="auto"/>
              <w:right w:val="single" w:sz="8" w:space="0" w:color="auto"/>
            </w:tcBorders>
            <w:shd w:val="clear" w:color="auto" w:fill="auto"/>
            <w:noWrap/>
            <w:vAlign w:val="center"/>
            <w:hideMark/>
          </w:tcPr>
          <w:p w14:paraId="34EBC023" w14:textId="77777777" w:rsidR="00884655" w:rsidRPr="00884655" w:rsidRDefault="00884655" w:rsidP="00884655">
            <w:pPr>
              <w:spacing w:after="0" w:line="240" w:lineRule="auto"/>
              <w:rPr>
                <w:rFonts w:ascii="Arial" w:eastAsia="Times New Roman" w:hAnsi="Arial" w:cs="Arial"/>
                <w:color w:val="000000"/>
                <w:sz w:val="16"/>
                <w:szCs w:val="16"/>
                <w:lang w:val="en-ID" w:eastAsia="en-ID"/>
              </w:rPr>
            </w:pPr>
            <w:r w:rsidRPr="00884655">
              <w:rPr>
                <w:rFonts w:ascii="Arial" w:eastAsia="Times New Roman" w:hAnsi="Arial" w:cs="Arial"/>
                <w:color w:val="000000"/>
                <w:sz w:val="16"/>
                <w:szCs w:val="16"/>
                <w:lang w:val="en-ID" w:eastAsia="en-ID"/>
              </w:rPr>
              <w:t> </w:t>
            </w:r>
          </w:p>
        </w:tc>
      </w:tr>
    </w:tbl>
    <w:p w14:paraId="0D51E863" w14:textId="2FE1A079" w:rsidR="00884655" w:rsidRPr="00884655" w:rsidRDefault="00884655" w:rsidP="00770A9E">
      <w:pPr>
        <w:spacing w:after="0"/>
        <w:rPr>
          <w:rFonts w:ascii="Arial" w:hAnsi="Arial" w:cs="Arial"/>
          <w:b/>
          <w:bCs/>
          <w:sz w:val="16"/>
          <w:szCs w:val="16"/>
          <w:lang w:val="sv-SE"/>
        </w:rPr>
      </w:pPr>
    </w:p>
    <w:p w14:paraId="5B9F3439" w14:textId="59E45D7C" w:rsidR="00344F8E" w:rsidRPr="00770A9E" w:rsidRDefault="00F05864" w:rsidP="00770A9E">
      <w:pPr>
        <w:spacing w:after="0" w:line="360" w:lineRule="auto"/>
        <w:rPr>
          <w:rFonts w:ascii="Arial" w:hAnsi="Arial" w:cs="Arial"/>
          <w:sz w:val="16"/>
          <w:szCs w:val="16"/>
          <w:lang w:val="sv-SE"/>
        </w:rPr>
      </w:pPr>
      <w:r w:rsidRPr="00770A9E">
        <w:rPr>
          <w:rFonts w:ascii="Arial" w:hAnsi="Arial" w:cs="Arial"/>
          <w:sz w:val="16"/>
          <w:szCs w:val="16"/>
          <w:lang w:val="sv-SE"/>
        </w:rPr>
        <w:t>Keterangan</w:t>
      </w:r>
      <w:r w:rsidR="00661F81">
        <w:rPr>
          <w:rFonts w:ascii="Arial" w:hAnsi="Arial" w:cs="Arial"/>
          <w:sz w:val="16"/>
          <w:szCs w:val="16"/>
          <w:lang w:val="sv-SE"/>
        </w:rPr>
        <w:t>:</w:t>
      </w:r>
    </w:p>
    <w:p w14:paraId="3F76D66A" w14:textId="4811ED1A" w:rsidR="00F05864" w:rsidRPr="00DD2C31" w:rsidRDefault="00F05864" w:rsidP="00770A9E">
      <w:pPr>
        <w:spacing w:after="0" w:line="240" w:lineRule="auto"/>
        <w:rPr>
          <w:rFonts w:ascii="Arial" w:hAnsi="Arial" w:cs="Arial"/>
          <w:sz w:val="16"/>
          <w:szCs w:val="16"/>
          <w:lang w:val="en-ID"/>
        </w:rPr>
      </w:pPr>
      <w:r w:rsidRPr="00DD2C31">
        <w:rPr>
          <w:rFonts w:ascii="Arial" w:hAnsi="Arial" w:cs="Arial"/>
          <w:sz w:val="16"/>
          <w:szCs w:val="16"/>
          <w:lang w:val="en-ID"/>
        </w:rPr>
        <w:t xml:space="preserve">K </w:t>
      </w:r>
      <w:r w:rsidRPr="00DD2C31">
        <w:rPr>
          <w:rFonts w:ascii="Arial" w:hAnsi="Arial" w:cs="Arial"/>
          <w:sz w:val="16"/>
          <w:szCs w:val="16"/>
          <w:lang w:val="en-ID"/>
        </w:rPr>
        <w:tab/>
        <w:t xml:space="preserve">: </w:t>
      </w:r>
      <w:proofErr w:type="spellStart"/>
      <w:r w:rsidRPr="00DD2C31">
        <w:rPr>
          <w:rFonts w:ascii="Arial" w:hAnsi="Arial" w:cs="Arial"/>
          <w:sz w:val="16"/>
          <w:szCs w:val="16"/>
          <w:lang w:val="en-ID"/>
        </w:rPr>
        <w:t>Jumlah</w:t>
      </w:r>
      <w:proofErr w:type="spellEnd"/>
      <w:r w:rsidRPr="00DD2C31">
        <w:rPr>
          <w:rFonts w:ascii="Arial" w:hAnsi="Arial" w:cs="Arial"/>
          <w:sz w:val="16"/>
          <w:szCs w:val="16"/>
          <w:lang w:val="en-ID"/>
        </w:rPr>
        <w:t xml:space="preserve"> SKS </w:t>
      </w:r>
      <w:proofErr w:type="spellStart"/>
      <w:r w:rsidRPr="00DD2C31">
        <w:rPr>
          <w:rFonts w:ascii="Arial" w:hAnsi="Arial" w:cs="Arial"/>
          <w:sz w:val="16"/>
          <w:szCs w:val="16"/>
          <w:lang w:val="en-ID"/>
        </w:rPr>
        <w:t>perkuliahan</w:t>
      </w:r>
      <w:proofErr w:type="spellEnd"/>
      <w:r w:rsidRPr="00DD2C31">
        <w:rPr>
          <w:rFonts w:ascii="Arial" w:hAnsi="Arial" w:cs="Arial"/>
          <w:sz w:val="16"/>
          <w:szCs w:val="16"/>
          <w:lang w:val="en-ID"/>
        </w:rPr>
        <w:t xml:space="preserve"> (SKS total)</w:t>
      </w:r>
    </w:p>
    <w:p w14:paraId="72C1C972" w14:textId="5B14B275" w:rsidR="00E264C9" w:rsidRPr="00DD2C31" w:rsidRDefault="00E264C9" w:rsidP="00770A9E">
      <w:pPr>
        <w:spacing w:after="0" w:line="240" w:lineRule="auto"/>
        <w:rPr>
          <w:rFonts w:ascii="Arial" w:hAnsi="Arial" w:cs="Arial"/>
          <w:sz w:val="16"/>
          <w:szCs w:val="16"/>
          <w:lang w:val="en-ID"/>
        </w:rPr>
      </w:pPr>
      <w:proofErr w:type="spellStart"/>
      <w:r w:rsidRPr="00DD2C31">
        <w:rPr>
          <w:rFonts w:ascii="Arial" w:hAnsi="Arial" w:cs="Arial"/>
          <w:sz w:val="16"/>
          <w:szCs w:val="16"/>
          <w:lang w:val="en-ID"/>
        </w:rPr>
        <w:t>Pr</w:t>
      </w:r>
      <w:proofErr w:type="spellEnd"/>
      <w:r w:rsidRPr="00DD2C31">
        <w:rPr>
          <w:rFonts w:ascii="Arial" w:hAnsi="Arial" w:cs="Arial"/>
          <w:sz w:val="16"/>
          <w:szCs w:val="16"/>
          <w:lang w:val="en-ID"/>
        </w:rPr>
        <w:tab/>
        <w:t xml:space="preserve">: </w:t>
      </w:r>
      <w:proofErr w:type="spellStart"/>
      <w:r w:rsidRPr="00DD2C31">
        <w:rPr>
          <w:rFonts w:ascii="Arial" w:hAnsi="Arial" w:cs="Arial"/>
          <w:sz w:val="16"/>
          <w:szCs w:val="16"/>
          <w:lang w:val="en-ID"/>
        </w:rPr>
        <w:t>jumlah</w:t>
      </w:r>
      <w:proofErr w:type="spellEnd"/>
      <w:r w:rsidRPr="00DD2C31">
        <w:rPr>
          <w:rFonts w:ascii="Arial" w:hAnsi="Arial" w:cs="Arial"/>
          <w:sz w:val="16"/>
          <w:szCs w:val="16"/>
          <w:lang w:val="en-ID"/>
        </w:rPr>
        <w:t xml:space="preserve"> </w:t>
      </w:r>
      <w:proofErr w:type="spellStart"/>
      <w:r w:rsidRPr="00DD2C31">
        <w:rPr>
          <w:rFonts w:ascii="Arial" w:hAnsi="Arial" w:cs="Arial"/>
          <w:sz w:val="16"/>
          <w:szCs w:val="16"/>
          <w:lang w:val="en-ID"/>
        </w:rPr>
        <w:t>sks</w:t>
      </w:r>
      <w:proofErr w:type="spellEnd"/>
      <w:r w:rsidRPr="00DD2C31">
        <w:rPr>
          <w:rFonts w:ascii="Arial" w:hAnsi="Arial" w:cs="Arial"/>
          <w:sz w:val="16"/>
          <w:szCs w:val="16"/>
          <w:lang w:val="en-ID"/>
        </w:rPr>
        <w:t xml:space="preserve"> </w:t>
      </w:r>
      <w:proofErr w:type="spellStart"/>
      <w:r w:rsidRPr="00DD2C31">
        <w:rPr>
          <w:rFonts w:ascii="Arial" w:hAnsi="Arial" w:cs="Arial"/>
          <w:sz w:val="16"/>
          <w:szCs w:val="16"/>
          <w:lang w:val="en-ID"/>
        </w:rPr>
        <w:t>praktik</w:t>
      </w:r>
      <w:proofErr w:type="spellEnd"/>
    </w:p>
    <w:p w14:paraId="440F0633" w14:textId="10465FAC" w:rsidR="00E264C9" w:rsidRPr="00DD2C31" w:rsidRDefault="00E264C9" w:rsidP="00770A9E">
      <w:pPr>
        <w:spacing w:after="0" w:line="240" w:lineRule="auto"/>
        <w:rPr>
          <w:rFonts w:ascii="Arial" w:hAnsi="Arial" w:cs="Arial"/>
          <w:sz w:val="16"/>
          <w:szCs w:val="16"/>
          <w:lang w:val="en-ID"/>
        </w:rPr>
      </w:pPr>
      <w:r w:rsidRPr="00DD2C31">
        <w:rPr>
          <w:rFonts w:ascii="Arial" w:hAnsi="Arial" w:cs="Arial"/>
          <w:sz w:val="16"/>
          <w:szCs w:val="16"/>
          <w:lang w:val="en-ID"/>
        </w:rPr>
        <w:t>W</w:t>
      </w:r>
      <w:r w:rsidRPr="00DD2C31">
        <w:rPr>
          <w:rFonts w:ascii="Arial" w:hAnsi="Arial" w:cs="Arial"/>
          <w:sz w:val="16"/>
          <w:szCs w:val="16"/>
          <w:lang w:val="en-ID"/>
        </w:rPr>
        <w:tab/>
        <w:t xml:space="preserve">: Mata </w:t>
      </w:r>
      <w:proofErr w:type="spellStart"/>
      <w:r w:rsidRPr="00DD2C31">
        <w:rPr>
          <w:rFonts w:ascii="Arial" w:hAnsi="Arial" w:cs="Arial"/>
          <w:sz w:val="16"/>
          <w:szCs w:val="16"/>
          <w:lang w:val="en-ID"/>
        </w:rPr>
        <w:t>kuliah</w:t>
      </w:r>
      <w:proofErr w:type="spellEnd"/>
      <w:r w:rsidRPr="00DD2C31">
        <w:rPr>
          <w:rFonts w:ascii="Arial" w:hAnsi="Arial" w:cs="Arial"/>
          <w:sz w:val="16"/>
          <w:szCs w:val="16"/>
          <w:lang w:val="en-ID"/>
        </w:rPr>
        <w:t xml:space="preserve"> Wajib</w:t>
      </w:r>
    </w:p>
    <w:p w14:paraId="76D0F7DD" w14:textId="2253D988" w:rsidR="00E264C9" w:rsidRPr="00770A9E" w:rsidRDefault="00E264C9" w:rsidP="00770A9E">
      <w:pPr>
        <w:spacing w:after="0" w:line="240" w:lineRule="auto"/>
        <w:rPr>
          <w:rFonts w:ascii="Arial" w:hAnsi="Arial" w:cs="Arial"/>
          <w:sz w:val="16"/>
          <w:szCs w:val="16"/>
          <w:lang w:val="fi-FI"/>
        </w:rPr>
      </w:pPr>
      <w:r w:rsidRPr="00770A9E">
        <w:rPr>
          <w:rFonts w:ascii="Arial" w:hAnsi="Arial" w:cs="Arial"/>
          <w:sz w:val="16"/>
          <w:szCs w:val="16"/>
          <w:lang w:val="fi-FI"/>
        </w:rPr>
        <w:t>P</w:t>
      </w:r>
      <w:r w:rsidRPr="00770A9E">
        <w:rPr>
          <w:rFonts w:ascii="Arial" w:hAnsi="Arial" w:cs="Arial"/>
          <w:sz w:val="16"/>
          <w:szCs w:val="16"/>
          <w:lang w:val="fi-FI"/>
        </w:rPr>
        <w:tab/>
        <w:t>: Mata kuliah pilihan</w:t>
      </w:r>
    </w:p>
    <w:p w14:paraId="407A5E82" w14:textId="77777777" w:rsidR="00770A9E" w:rsidRPr="00770A9E" w:rsidRDefault="00770A9E" w:rsidP="00770A9E">
      <w:pPr>
        <w:spacing w:after="0" w:line="240" w:lineRule="auto"/>
        <w:rPr>
          <w:rFonts w:ascii="Arial" w:hAnsi="Arial" w:cs="Arial"/>
          <w:sz w:val="16"/>
          <w:szCs w:val="16"/>
          <w:lang w:val="fi-FI"/>
        </w:rPr>
      </w:pPr>
    </w:p>
    <w:p w14:paraId="6496667C" w14:textId="57BB1DFD" w:rsidR="00E264C9" w:rsidRPr="00770A9E" w:rsidRDefault="00E264C9" w:rsidP="00770A9E">
      <w:pPr>
        <w:spacing w:after="0" w:line="240" w:lineRule="auto"/>
        <w:rPr>
          <w:rFonts w:ascii="Arial" w:hAnsi="Arial" w:cs="Arial"/>
          <w:sz w:val="16"/>
          <w:szCs w:val="16"/>
          <w:lang w:val="fi-FI"/>
        </w:rPr>
      </w:pPr>
      <w:r w:rsidRPr="00770A9E">
        <w:rPr>
          <w:rFonts w:ascii="Arial" w:hAnsi="Arial" w:cs="Arial"/>
          <w:sz w:val="16"/>
          <w:szCs w:val="16"/>
          <w:lang w:val="fi-FI"/>
        </w:rPr>
        <w:t>Jumlah mata kuliah wajib: 4</w:t>
      </w:r>
      <w:r w:rsidR="005E370E" w:rsidRPr="00770A9E">
        <w:rPr>
          <w:rFonts w:ascii="Arial" w:hAnsi="Arial" w:cs="Arial"/>
          <w:sz w:val="16"/>
          <w:szCs w:val="16"/>
          <w:lang w:val="fi-FI"/>
        </w:rPr>
        <w:t>4</w:t>
      </w:r>
      <w:r w:rsidRPr="00770A9E">
        <w:rPr>
          <w:rFonts w:ascii="Arial" w:hAnsi="Arial" w:cs="Arial"/>
          <w:sz w:val="16"/>
          <w:szCs w:val="16"/>
          <w:lang w:val="fi-FI"/>
        </w:rPr>
        <w:t xml:space="preserve"> SKS</w:t>
      </w:r>
    </w:p>
    <w:p w14:paraId="7D67FED2" w14:textId="56E04EA5" w:rsidR="00E264C9" w:rsidRPr="00770A9E" w:rsidRDefault="00E264C9" w:rsidP="00770A9E">
      <w:pPr>
        <w:spacing w:after="0" w:line="240" w:lineRule="auto"/>
        <w:rPr>
          <w:rFonts w:ascii="Arial" w:hAnsi="Arial" w:cs="Arial"/>
          <w:sz w:val="16"/>
          <w:szCs w:val="16"/>
          <w:lang w:val="fi-FI"/>
        </w:rPr>
      </w:pPr>
      <w:r w:rsidRPr="00770A9E">
        <w:rPr>
          <w:rFonts w:ascii="Arial" w:hAnsi="Arial" w:cs="Arial"/>
          <w:sz w:val="16"/>
          <w:szCs w:val="16"/>
          <w:lang w:val="fi-FI"/>
        </w:rPr>
        <w:t>Jumlah mata kuliah pilihan yang tersedia: 15 SKS</w:t>
      </w:r>
    </w:p>
    <w:p w14:paraId="5AF497B6" w14:textId="77777777" w:rsidR="00770A9E" w:rsidRPr="00770A9E" w:rsidRDefault="00770A9E" w:rsidP="00770A9E">
      <w:pPr>
        <w:spacing w:after="0" w:line="240" w:lineRule="auto"/>
        <w:rPr>
          <w:rFonts w:ascii="Arial" w:hAnsi="Arial" w:cs="Arial"/>
          <w:sz w:val="16"/>
          <w:szCs w:val="16"/>
          <w:lang w:val="fi-FI"/>
        </w:rPr>
      </w:pPr>
    </w:p>
    <w:p w14:paraId="7635F52B" w14:textId="34955B14" w:rsidR="00E264C9" w:rsidRPr="00770A9E" w:rsidRDefault="00E264C9" w:rsidP="00770A9E">
      <w:pPr>
        <w:spacing w:after="0" w:line="240" w:lineRule="auto"/>
        <w:rPr>
          <w:rFonts w:ascii="Arial" w:hAnsi="Arial" w:cs="Arial"/>
          <w:sz w:val="16"/>
          <w:szCs w:val="16"/>
          <w:lang w:val="fi-FI"/>
        </w:rPr>
      </w:pPr>
      <w:r w:rsidRPr="00770A9E">
        <w:rPr>
          <w:rFonts w:ascii="Arial" w:hAnsi="Arial" w:cs="Arial"/>
          <w:sz w:val="16"/>
          <w:szCs w:val="16"/>
          <w:lang w:val="fi-FI"/>
        </w:rPr>
        <w:t>Mahasiswa dinyatakan lulus apabila telah menempuh minimal 4</w:t>
      </w:r>
      <w:r w:rsidR="005E370E" w:rsidRPr="00770A9E">
        <w:rPr>
          <w:rFonts w:ascii="Arial" w:hAnsi="Arial" w:cs="Arial"/>
          <w:sz w:val="16"/>
          <w:szCs w:val="16"/>
          <w:lang w:val="fi-FI"/>
        </w:rPr>
        <w:t>7</w:t>
      </w:r>
      <w:r w:rsidRPr="00770A9E">
        <w:rPr>
          <w:rFonts w:ascii="Arial" w:hAnsi="Arial" w:cs="Arial"/>
          <w:sz w:val="16"/>
          <w:szCs w:val="16"/>
          <w:lang w:val="fi-FI"/>
        </w:rPr>
        <w:t xml:space="preserve"> SKS dengan komposisi</w:t>
      </w:r>
      <w:r w:rsidR="00661F81">
        <w:rPr>
          <w:rFonts w:ascii="Arial" w:hAnsi="Arial" w:cs="Arial"/>
          <w:sz w:val="16"/>
          <w:szCs w:val="16"/>
          <w:lang w:val="fi-FI"/>
        </w:rPr>
        <w:t>:</w:t>
      </w:r>
    </w:p>
    <w:p w14:paraId="0FEE7706" w14:textId="5805E4C6" w:rsidR="00E264C9" w:rsidRPr="00770A9E" w:rsidRDefault="00E264C9" w:rsidP="00770A9E">
      <w:pPr>
        <w:spacing w:after="0" w:line="240" w:lineRule="auto"/>
        <w:rPr>
          <w:rFonts w:ascii="Arial" w:hAnsi="Arial" w:cs="Arial"/>
          <w:sz w:val="16"/>
          <w:szCs w:val="16"/>
          <w:lang w:val="fi-FI"/>
        </w:rPr>
      </w:pPr>
      <w:r w:rsidRPr="00770A9E">
        <w:rPr>
          <w:rFonts w:ascii="Arial" w:hAnsi="Arial" w:cs="Arial"/>
          <w:sz w:val="16"/>
          <w:szCs w:val="16"/>
          <w:lang w:val="fi-FI"/>
        </w:rPr>
        <w:t>Jumlah matakulian wajib</w:t>
      </w:r>
      <w:r w:rsidRPr="00770A9E">
        <w:rPr>
          <w:rFonts w:ascii="Arial" w:hAnsi="Arial" w:cs="Arial"/>
          <w:sz w:val="16"/>
          <w:szCs w:val="16"/>
          <w:lang w:val="fi-FI"/>
        </w:rPr>
        <w:tab/>
        <w:t>: 4</w:t>
      </w:r>
      <w:r w:rsidR="005E370E" w:rsidRPr="00770A9E">
        <w:rPr>
          <w:rFonts w:ascii="Arial" w:hAnsi="Arial" w:cs="Arial"/>
          <w:sz w:val="16"/>
          <w:szCs w:val="16"/>
          <w:lang w:val="fi-FI"/>
        </w:rPr>
        <w:t>4</w:t>
      </w:r>
      <w:r w:rsidRPr="00770A9E">
        <w:rPr>
          <w:rFonts w:ascii="Arial" w:hAnsi="Arial" w:cs="Arial"/>
          <w:sz w:val="16"/>
          <w:szCs w:val="16"/>
          <w:lang w:val="fi-FI"/>
        </w:rPr>
        <w:t xml:space="preserve"> SKS</w:t>
      </w:r>
    </w:p>
    <w:p w14:paraId="52D0F286" w14:textId="25A68EF4" w:rsidR="00F37308" w:rsidRDefault="00E264C9" w:rsidP="00770A9E">
      <w:pPr>
        <w:spacing w:after="0" w:line="240" w:lineRule="auto"/>
        <w:rPr>
          <w:rFonts w:ascii="Arial" w:hAnsi="Arial" w:cs="Arial"/>
          <w:sz w:val="16"/>
          <w:szCs w:val="16"/>
          <w:lang w:val="fi-FI"/>
        </w:rPr>
      </w:pPr>
      <w:r w:rsidRPr="00770A9E">
        <w:rPr>
          <w:rFonts w:ascii="Arial" w:hAnsi="Arial" w:cs="Arial"/>
          <w:sz w:val="16"/>
          <w:szCs w:val="16"/>
          <w:lang w:val="fi-FI"/>
        </w:rPr>
        <w:t xml:space="preserve">Jumlah matakuliah pilihan </w:t>
      </w:r>
      <w:r w:rsidRPr="00770A9E">
        <w:rPr>
          <w:rFonts w:ascii="Arial" w:hAnsi="Arial" w:cs="Arial"/>
          <w:sz w:val="16"/>
          <w:szCs w:val="16"/>
          <w:lang w:val="fi-FI"/>
        </w:rPr>
        <w:tab/>
        <w:t>: 3 SKS</w:t>
      </w:r>
    </w:p>
    <w:p w14:paraId="01C6F864" w14:textId="77777777" w:rsidR="00F37308" w:rsidRDefault="00F37308">
      <w:pPr>
        <w:rPr>
          <w:rFonts w:ascii="Arial" w:hAnsi="Arial" w:cs="Arial"/>
          <w:sz w:val="16"/>
          <w:szCs w:val="16"/>
          <w:lang w:val="fi-FI"/>
        </w:rPr>
      </w:pPr>
      <w:r>
        <w:rPr>
          <w:rFonts w:ascii="Arial" w:hAnsi="Arial" w:cs="Arial"/>
          <w:sz w:val="16"/>
          <w:szCs w:val="16"/>
          <w:lang w:val="fi-FI"/>
        </w:rPr>
        <w:br w:type="page"/>
      </w:r>
    </w:p>
    <w:p w14:paraId="0F1B4EB1" w14:textId="77777777" w:rsidR="00E264C9" w:rsidRPr="00770A9E" w:rsidRDefault="00E264C9" w:rsidP="00770A9E">
      <w:pPr>
        <w:spacing w:after="0" w:line="240" w:lineRule="auto"/>
        <w:rPr>
          <w:rFonts w:ascii="Arial" w:hAnsi="Arial" w:cs="Arial"/>
          <w:sz w:val="16"/>
          <w:szCs w:val="16"/>
          <w:lang w:val="fi-FI"/>
        </w:rPr>
      </w:pPr>
    </w:p>
    <w:p w14:paraId="310EFF69" w14:textId="27692607" w:rsidR="00E264C9" w:rsidRPr="00884655" w:rsidRDefault="00E264C9" w:rsidP="00884655">
      <w:pPr>
        <w:spacing w:after="0" w:line="360" w:lineRule="auto"/>
        <w:jc w:val="center"/>
        <w:rPr>
          <w:rFonts w:ascii="Arial" w:hAnsi="Arial" w:cs="Arial"/>
          <w:b/>
          <w:bCs/>
          <w:sz w:val="16"/>
          <w:szCs w:val="16"/>
          <w:lang w:val="fi-FI"/>
        </w:rPr>
      </w:pPr>
      <w:r w:rsidRPr="00884655">
        <w:rPr>
          <w:rFonts w:ascii="Arial" w:hAnsi="Arial" w:cs="Arial"/>
          <w:b/>
          <w:bCs/>
          <w:sz w:val="16"/>
          <w:szCs w:val="16"/>
          <w:lang w:val="fi-FI"/>
        </w:rPr>
        <w:br w:type="page"/>
      </w:r>
    </w:p>
    <w:p w14:paraId="750E482F" w14:textId="76534F71" w:rsidR="00E264C9" w:rsidRPr="00884655" w:rsidRDefault="000A065E" w:rsidP="00DD2C31">
      <w:pPr>
        <w:spacing w:after="0" w:line="360" w:lineRule="auto"/>
        <w:jc w:val="center"/>
        <w:rPr>
          <w:rFonts w:ascii="Arial" w:hAnsi="Arial" w:cs="Arial"/>
          <w:b/>
          <w:bCs/>
          <w:sz w:val="16"/>
          <w:szCs w:val="16"/>
          <w:lang w:val="fi-FI"/>
        </w:rPr>
      </w:pPr>
      <w:r w:rsidRPr="004002AF">
        <w:rPr>
          <w:noProof/>
          <w:color w:val="FFFFFF" w:themeColor="background1"/>
        </w:rPr>
        <w:lastRenderedPageBreak/>
        <mc:AlternateContent>
          <mc:Choice Requires="wps">
            <w:drawing>
              <wp:inline distT="0" distB="0" distL="0" distR="0" wp14:anchorId="1A4C319F" wp14:editId="0AB8B37E">
                <wp:extent cx="5800725" cy="516761"/>
                <wp:effectExtent l="0" t="0" r="28575" b="17145"/>
                <wp:docPr id="4" name="Rectangle 4"/>
                <wp:cNvGraphicFramePr/>
                <a:graphic xmlns:a="http://schemas.openxmlformats.org/drawingml/2006/main">
                  <a:graphicData uri="http://schemas.microsoft.com/office/word/2010/wordprocessingShape">
                    <wps:wsp>
                      <wps:cNvSpPr/>
                      <wps:spPr>
                        <a:xfrm>
                          <a:off x="0" y="0"/>
                          <a:ext cx="5800725" cy="51676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538C1D0" w14:textId="77777777" w:rsidR="000A065E" w:rsidRPr="00594BCF" w:rsidRDefault="000A065E" w:rsidP="000A065E">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1D704D7D" w14:textId="6987BFA4" w:rsidR="000A065E" w:rsidRPr="00594BCF" w:rsidRDefault="000A065E" w:rsidP="000A065E">
                            <w:pPr>
                              <w:spacing w:after="0"/>
                              <w:jc w:val="center"/>
                              <w:rPr>
                                <w:rFonts w:ascii="Arial" w:hAnsi="Arial" w:cs="Arial"/>
                                <w:b/>
                                <w:sz w:val="16"/>
                                <w:szCs w:val="16"/>
                                <w:lang w:val="sv-SE"/>
                              </w:rPr>
                            </w:pPr>
                            <w:r w:rsidRPr="00594BCF">
                              <w:rPr>
                                <w:rFonts w:ascii="Arial" w:hAnsi="Arial" w:cs="Arial"/>
                                <w:b/>
                                <w:bCs/>
                                <w:sz w:val="16"/>
                                <w:szCs w:val="16"/>
                                <w:lang w:val="sv-SE"/>
                              </w:rPr>
                              <w:t>PROGRAM STUDI S</w:t>
                            </w:r>
                            <w:r>
                              <w:rPr>
                                <w:rFonts w:ascii="Arial" w:hAnsi="Arial" w:cs="Arial"/>
                                <w:b/>
                                <w:bCs/>
                                <w:sz w:val="16"/>
                                <w:szCs w:val="16"/>
                                <w:lang w:val="sv-SE"/>
                              </w:rPr>
                              <w:t>2</w:t>
                            </w:r>
                            <w:r w:rsidRPr="00594BCF">
                              <w:rPr>
                                <w:rFonts w:ascii="Arial" w:hAnsi="Arial" w:cs="Arial"/>
                                <w:b/>
                                <w:bCs/>
                                <w:sz w:val="16"/>
                                <w:szCs w:val="16"/>
                                <w:lang w:val="sv-SE"/>
                              </w:rPr>
                              <w:t xml:space="preserve"> AKUNTANSI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4C319F" id="Rectangle 4" o:spid="_x0000_s1026" style="width:456.75pt;height:4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" fillcolor="black [3200]" strokecolor="black [1600]" strokeweight="1pt">
                <v:textbox>
                  <w:txbxContent>
                    <w:p w14:paraId="7538C1D0" w14:textId="77777777" w:rsidR="000A065E" w:rsidRPr="00594BCF" w:rsidRDefault="000A065E" w:rsidP="000A065E">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1D704D7D" w14:textId="6987BFA4" w:rsidR="000A065E" w:rsidRPr="00594BCF" w:rsidRDefault="000A065E" w:rsidP="000A065E">
                      <w:pPr>
                        <w:spacing w:after="0"/>
                        <w:jc w:val="center"/>
                        <w:rPr>
                          <w:rFonts w:ascii="Arial" w:hAnsi="Arial" w:cs="Arial"/>
                          <w:b/>
                          <w:sz w:val="16"/>
                          <w:szCs w:val="16"/>
                          <w:lang w:val="sv-SE"/>
                        </w:rPr>
                      </w:pPr>
                      <w:r w:rsidRPr="00594BCF">
                        <w:rPr>
                          <w:rFonts w:ascii="Arial" w:hAnsi="Arial" w:cs="Arial"/>
                          <w:b/>
                          <w:bCs/>
                          <w:sz w:val="16"/>
                          <w:szCs w:val="16"/>
                          <w:lang w:val="sv-SE"/>
                        </w:rPr>
                        <w:t>PROGRAM STUDI S</w:t>
                      </w:r>
                      <w:r>
                        <w:rPr>
                          <w:rFonts w:ascii="Arial" w:hAnsi="Arial" w:cs="Arial"/>
                          <w:b/>
                          <w:bCs/>
                          <w:sz w:val="16"/>
                          <w:szCs w:val="16"/>
                          <w:lang w:val="sv-SE"/>
                        </w:rPr>
                        <w:t>2</w:t>
                      </w:r>
                      <w:r w:rsidRPr="00594BCF">
                        <w:rPr>
                          <w:rFonts w:ascii="Arial" w:hAnsi="Arial" w:cs="Arial"/>
                          <w:b/>
                          <w:bCs/>
                          <w:sz w:val="16"/>
                          <w:szCs w:val="16"/>
                          <w:lang w:val="sv-SE"/>
                        </w:rPr>
                        <w:t xml:space="preserve"> AKUNTANSI</w:t>
                      </w:r>
                    </w:p>
                  </w:txbxContent>
                </v:textbox>
                <w10:anchorlock/>
              </v:rect>
            </w:pict>
          </mc:Fallback>
        </mc:AlternateContent>
      </w:r>
    </w:p>
    <w:p w14:paraId="594764A4" w14:textId="68ED0129" w:rsidR="00232CC2" w:rsidRPr="00546882" w:rsidRDefault="00DD2C31" w:rsidP="00DD2C31">
      <w:pPr>
        <w:pStyle w:val="2SubMatkul"/>
        <w:rPr>
          <w:rFonts w:eastAsia="Bookman Old Style"/>
          <w:lang w:val="fi-FI"/>
        </w:rPr>
      </w:pPr>
      <w:r w:rsidRPr="00546882">
        <w:rPr>
          <w:rFonts w:eastAsia="Bookman Old Style"/>
          <w:lang w:val="fi-FI"/>
        </w:rPr>
        <w:t>6210102001</w:t>
      </w:r>
      <w:r w:rsidRPr="00546882">
        <w:rPr>
          <w:rFonts w:eastAsia="Bookman Old Style"/>
          <w:lang w:val="fi-FI"/>
        </w:rPr>
        <w:tab/>
      </w:r>
      <w:r w:rsidR="00232CC2" w:rsidRPr="00546882">
        <w:rPr>
          <w:rFonts w:eastAsia="Bookman Old Style"/>
          <w:lang w:val="fi-FI"/>
        </w:rPr>
        <w:t>Filsafat Ilmu Akuntansi</w:t>
      </w:r>
      <w:r w:rsidRPr="00546882">
        <w:rPr>
          <w:rFonts w:eastAsia="Bookman Old Style"/>
          <w:lang w:val="fi-FI"/>
        </w:rPr>
        <w:t xml:space="preserve"> (3 sks)</w:t>
      </w:r>
    </w:p>
    <w:p w14:paraId="57EB35E0" w14:textId="042EE047" w:rsidR="00DD2C31" w:rsidRPr="00546882" w:rsidRDefault="00DD2C31" w:rsidP="00661F81">
      <w:pPr>
        <w:pStyle w:val="Dosen"/>
        <w:rPr>
          <w:lang w:val="fi-FI"/>
        </w:rPr>
      </w:pPr>
      <w:r w:rsidRPr="00546882">
        <w:rPr>
          <w:lang w:val="fi-FI"/>
        </w:rPr>
        <w:t>Dosen</w:t>
      </w:r>
      <w:r w:rsidR="00661F81" w:rsidRPr="00546882">
        <w:rPr>
          <w:lang w:val="fi-FI"/>
        </w:rPr>
        <w:t>:</w:t>
      </w:r>
      <w:r w:rsidR="00661F81" w:rsidRPr="00546882">
        <w:rPr>
          <w:lang w:val="fi-FI"/>
        </w:rPr>
        <w:tab/>
      </w:r>
      <w:r w:rsidRPr="00546882">
        <w:rPr>
          <w:b w:val="0"/>
          <w:bCs w:val="0"/>
          <w:lang w:val="fi-FI"/>
        </w:rPr>
        <w:t>Prof Dr. Hariyari, SE., M.Si., Ak., CA</w:t>
      </w:r>
    </w:p>
    <w:p w14:paraId="57BF8273" w14:textId="3C0CCD30" w:rsidR="00DD2C31" w:rsidRDefault="00DD2C31" w:rsidP="00661F81">
      <w:pPr>
        <w:pStyle w:val="3TabDosen2"/>
      </w:pPr>
      <w:r w:rsidRPr="00DD2C31">
        <w:t>Dr. Pujiono, SE., M.Si., Ak., CA</w:t>
      </w:r>
    </w:p>
    <w:p w14:paraId="73F63DEB" w14:textId="77777777" w:rsidR="00661F81" w:rsidRPr="00661F81" w:rsidRDefault="00661F81" w:rsidP="004C6E3A">
      <w:pPr>
        <w:pStyle w:val="1SubMatkul"/>
        <w:rPr>
          <w:lang w:val="fi-FI"/>
        </w:rPr>
      </w:pPr>
      <w:r w:rsidRPr="00661F81">
        <w:rPr>
          <w:lang w:val="fi-FI"/>
        </w:rPr>
        <w:t>Capaian Pembelajaran:</w:t>
      </w:r>
    </w:p>
    <w:p w14:paraId="48B25795" w14:textId="787B973E" w:rsidR="00661F81" w:rsidRPr="00661F81" w:rsidRDefault="00661F81" w:rsidP="00B00085">
      <w:pPr>
        <w:pStyle w:val="5ListCap"/>
      </w:pPr>
      <w:r w:rsidRPr="00661F81">
        <w:t>Menginternalisasi nilai, norma, dan etika akademik</w:t>
      </w:r>
    </w:p>
    <w:p w14:paraId="7CD6C8AA" w14:textId="4FCD5AC3" w:rsidR="00661F81" w:rsidRPr="00661F81" w:rsidRDefault="00661F81" w:rsidP="00B00085">
      <w:pPr>
        <w:pStyle w:val="5ListCap"/>
      </w:pPr>
      <w:r w:rsidRPr="00661F81">
        <w:t>Mampu mengambil keputusan untuk menyelesaikan masalah dan pengembangan ilmu pengetahuan dan teknologi melalui pendekatan inter atau multidisipliner</w:t>
      </w:r>
    </w:p>
    <w:p w14:paraId="56DD2448" w14:textId="21582C06" w:rsidR="00661F81" w:rsidRPr="00661F81" w:rsidRDefault="00661F81" w:rsidP="00B00085">
      <w:pPr>
        <w:pStyle w:val="5ListCap"/>
      </w:pPr>
      <w:r w:rsidRPr="00661F81">
        <w:t>Mampu memecahkan masalah dalam bidang bisnis dan keuangan melalui riste kuantitatif</w:t>
      </w:r>
    </w:p>
    <w:p w14:paraId="205878B5" w14:textId="19ACD3E1" w:rsidR="00661F81" w:rsidRPr="00661F81" w:rsidRDefault="00661F81" w:rsidP="00B00085">
      <w:pPr>
        <w:pStyle w:val="5ListCap"/>
      </w:pPr>
      <w:r w:rsidRPr="00661F81">
        <w:t>Mampu mengelola riset di bidang bisnis dam keuangan  dan mengkomunikasikan hasilnya</w:t>
      </w:r>
    </w:p>
    <w:p w14:paraId="1950898E" w14:textId="3CFA9FCA" w:rsidR="00232CC2" w:rsidRPr="00546882" w:rsidRDefault="00232CC2" w:rsidP="004C6E3A">
      <w:pPr>
        <w:pStyle w:val="1SubMatkul"/>
        <w:rPr>
          <w:lang w:val="id-ID"/>
        </w:rPr>
      </w:pPr>
      <w:r w:rsidRPr="00546882">
        <w:rPr>
          <w:lang w:val="id-ID"/>
        </w:rPr>
        <w:t>Deskripsi</w:t>
      </w:r>
      <w:r w:rsidR="00661F81" w:rsidRPr="00546882">
        <w:rPr>
          <w:lang w:val="id-ID"/>
        </w:rPr>
        <w:t>:</w:t>
      </w:r>
    </w:p>
    <w:p w14:paraId="7073C378" w14:textId="6C299F1B" w:rsidR="00A90A77" w:rsidRPr="00661F81" w:rsidRDefault="00232CC2" w:rsidP="00661F81">
      <w:pPr>
        <w:pStyle w:val="8Deskripsi"/>
      </w:pPr>
      <w:r w:rsidRPr="00884655">
        <w:t>Mata kuliah ini me</w:t>
      </w:r>
      <w:r w:rsidR="00A90A77" w:rsidRPr="00884655">
        <w:t xml:space="preserve">ngkaji </w:t>
      </w:r>
      <w:r w:rsidRPr="00884655">
        <w:t>hakikat (substansi) keilmuan akuntansi yang tertuju pada hubungan antar manusia berbasis ontologis, epistomologis, serta aksiologis. Mata kuliah ini memberikan dasar berpikir yang komprehensif dengan menyeimbangkan kemampuan pikiran, mental, dan spiritual dalam mengembangkan keilmuan akuntansi.</w:t>
      </w:r>
      <w:r w:rsidR="00A90A77" w:rsidRPr="00884655">
        <w:t xml:space="preserve"> </w:t>
      </w:r>
      <w:r w:rsidR="00466CFC" w:rsidRPr="00884655">
        <w:t xml:space="preserve">Pembelajaran menggunakan model </w:t>
      </w:r>
      <w:proofErr w:type="spellStart"/>
      <w:r w:rsidR="00466CFC" w:rsidRPr="00884655">
        <w:t>case-based</w:t>
      </w:r>
      <w:proofErr w:type="spellEnd"/>
      <w:r w:rsidR="00466CFC" w:rsidRPr="00884655">
        <w:t xml:space="preserve"> </w:t>
      </w:r>
      <w:proofErr w:type="spellStart"/>
      <w:r w:rsidR="00466CFC" w:rsidRPr="00884655">
        <w:t>learning</w:t>
      </w:r>
      <w:proofErr w:type="spellEnd"/>
      <w:r w:rsidR="00466CFC" w:rsidRPr="00884655">
        <w:t xml:space="preserve"> melalui metode diskusi, studi kasus dan penugasan.</w:t>
      </w:r>
    </w:p>
    <w:p w14:paraId="5EF236D3" w14:textId="6B04A50C" w:rsidR="00232CC2" w:rsidRPr="00546882" w:rsidRDefault="00232CC2" w:rsidP="004C6E3A">
      <w:pPr>
        <w:pStyle w:val="1SubMatkul"/>
        <w:rPr>
          <w:lang w:val="id-ID"/>
        </w:rPr>
      </w:pPr>
      <w:r w:rsidRPr="00546882">
        <w:rPr>
          <w:lang w:val="id-ID"/>
        </w:rPr>
        <w:t>Referensi</w:t>
      </w:r>
      <w:r w:rsidR="00661F81" w:rsidRPr="00546882">
        <w:rPr>
          <w:lang w:val="id-ID"/>
        </w:rPr>
        <w:t>:</w:t>
      </w:r>
    </w:p>
    <w:p w14:paraId="3642ACD5" w14:textId="6C9E4E77" w:rsidR="00232CC2" w:rsidRPr="00884655" w:rsidRDefault="00232CC2" w:rsidP="00661F81">
      <w:pPr>
        <w:pStyle w:val="12ref"/>
      </w:pPr>
      <w:r w:rsidRPr="00884655">
        <w:t>Ghozali, Imam. 2007. Pergeseran Paradigma Akuntansi dari Positivisme ke Perspektif Sosiologis dan Implikasinya terhadap Pendidikan Akuntansi di Indonesia. Jurnal MAKSI Volume 7 Nomor 1.</w:t>
      </w:r>
    </w:p>
    <w:p w14:paraId="682CB5F6" w14:textId="10352B5C" w:rsidR="00232CC2" w:rsidRPr="00884655" w:rsidRDefault="00232CC2" w:rsidP="00661F81">
      <w:pPr>
        <w:pStyle w:val="12ref"/>
      </w:pPr>
      <w:r w:rsidRPr="00546882">
        <w:t xml:space="preserve">Hardiwinoto.2009. Filsafat Ilmu dan Perkembangan Ilmu Akuntansi. </w:t>
      </w:r>
      <w:proofErr w:type="spellStart"/>
      <w:r w:rsidRPr="00884655">
        <w:t>Value</w:t>
      </w:r>
      <w:proofErr w:type="spellEnd"/>
      <w:r w:rsidRPr="00884655">
        <w:t xml:space="preserve"> </w:t>
      </w:r>
      <w:proofErr w:type="spellStart"/>
      <w:r w:rsidRPr="00884655">
        <w:t>Added</w:t>
      </w:r>
      <w:proofErr w:type="spellEnd"/>
      <w:r w:rsidRPr="00884655">
        <w:t>. Volume 5 Nomor 2.</w:t>
      </w:r>
    </w:p>
    <w:p w14:paraId="42C722BD" w14:textId="62CD3346" w:rsidR="00232CC2" w:rsidRPr="00884655" w:rsidRDefault="00232CC2" w:rsidP="00661F81">
      <w:pPr>
        <w:pStyle w:val="12ref"/>
      </w:pPr>
      <w:r w:rsidRPr="00884655">
        <w:t>Lako, Andreas. 2004. Peran Filsafat Ilmu sebagai Fondasi Utama dalam Pengembangan Ilmu (Teori) Akuntansi. Jurnal Bisnis dan Akuntansi.</w:t>
      </w:r>
    </w:p>
    <w:p w14:paraId="63EBA6DF" w14:textId="7534EFE0" w:rsidR="00232CC2" w:rsidRPr="00884655" w:rsidRDefault="00232CC2" w:rsidP="00661F81">
      <w:pPr>
        <w:pStyle w:val="12ref"/>
        <w:rPr>
          <w:lang w:val="sv-SE"/>
        </w:rPr>
      </w:pPr>
      <w:r w:rsidRPr="00884655">
        <w:rPr>
          <w:lang w:val="sv-SE"/>
        </w:rPr>
        <w:t>Mubin, Fatkhul. 2011. Filsafat Modern_Aspek Ontologis, Epistimologis, dan Aksiologis.</w:t>
      </w:r>
    </w:p>
    <w:p w14:paraId="2392E53F" w14:textId="77777777" w:rsidR="00232CC2" w:rsidRPr="00884655" w:rsidRDefault="00232CC2" w:rsidP="00661F81">
      <w:pPr>
        <w:pStyle w:val="12ref"/>
      </w:pPr>
      <w:r w:rsidRPr="00884655">
        <w:rPr>
          <w:lang w:val="sv-SE"/>
        </w:rPr>
        <w:t xml:space="preserve">Sari, Syarifah dan Yudawijaya, Yogi. 2014. Filsafat Ilmu Sebagai Dasar Dan Arah Pengembangan Penelitian Akuntansi. </w:t>
      </w:r>
      <w:proofErr w:type="spellStart"/>
      <w:r w:rsidRPr="00884655">
        <w:t>Ekomaks</w:t>
      </w:r>
      <w:proofErr w:type="spellEnd"/>
      <w:r w:rsidRPr="00884655">
        <w:t>. Volume 3, Nomor 1.</w:t>
      </w:r>
    </w:p>
    <w:p w14:paraId="4501D331" w14:textId="2213C494" w:rsidR="00232CC2" w:rsidRPr="00884655" w:rsidRDefault="00232CC2" w:rsidP="00661F81">
      <w:pPr>
        <w:pStyle w:val="12ref"/>
      </w:pPr>
      <w:proofErr w:type="spellStart"/>
      <w:r w:rsidRPr="00884655">
        <w:t>Triyuwono</w:t>
      </w:r>
      <w:proofErr w:type="spellEnd"/>
      <w:r w:rsidRPr="00884655">
        <w:t xml:space="preserve">, et.al., 2016. Filsafat Ilmu Akuntansi: Berpikir </w:t>
      </w:r>
      <w:proofErr w:type="spellStart"/>
      <w:r w:rsidRPr="00884655">
        <w:t>Kotemplatif</w:t>
      </w:r>
      <w:proofErr w:type="spellEnd"/>
      <w:r w:rsidRPr="00884655">
        <w:t>, Holistik, Intuitif, Imajinatif, Kreatif, Rasional, dan Radikal dalam Akuntansi. Bogor: Mitra Wacana Media.</w:t>
      </w:r>
    </w:p>
    <w:p w14:paraId="0DB92AFB" w14:textId="42E4018A" w:rsidR="00521C86" w:rsidRPr="00661F81" w:rsidRDefault="00661F81" w:rsidP="00661F81">
      <w:pPr>
        <w:pStyle w:val="2SubMatkul"/>
        <w:rPr>
          <w:lang w:val="sv-SE"/>
        </w:rPr>
      </w:pPr>
      <w:r w:rsidRPr="00661F81">
        <w:rPr>
          <w:rFonts w:eastAsia="Bookman Old Style"/>
          <w:lang w:val="sv-SE"/>
        </w:rPr>
        <w:t>6210102003</w:t>
      </w:r>
      <w:r w:rsidRPr="00661F81">
        <w:rPr>
          <w:rFonts w:eastAsia="Bookman Old Style"/>
          <w:lang w:val="sv-SE"/>
        </w:rPr>
        <w:tab/>
      </w:r>
      <w:r w:rsidR="00521C86" w:rsidRPr="00661F81">
        <w:rPr>
          <w:rFonts w:eastAsia="Bookman Old Style"/>
          <w:lang w:val="sv-SE"/>
        </w:rPr>
        <w:t>Analisis Jurnal Mutakhir</w:t>
      </w:r>
      <w:r w:rsidRPr="00661F81">
        <w:rPr>
          <w:rFonts w:eastAsia="Bookman Old Style"/>
          <w:lang w:val="sv-SE"/>
        </w:rPr>
        <w:t xml:space="preserve"> (6 sks)</w:t>
      </w:r>
    </w:p>
    <w:p w14:paraId="45F1F575" w14:textId="03115F9A" w:rsidR="00661F81" w:rsidRPr="00661F81" w:rsidRDefault="00661F81" w:rsidP="00661F81">
      <w:pPr>
        <w:pStyle w:val="Dosen"/>
        <w:rPr>
          <w:lang w:val="sv-SE"/>
        </w:rPr>
      </w:pPr>
      <w:r w:rsidRPr="00661F81">
        <w:rPr>
          <w:lang w:val="sv-SE"/>
        </w:rPr>
        <w:t>Dosen</w:t>
      </w:r>
      <w:r>
        <w:rPr>
          <w:lang w:val="sv-SE"/>
        </w:rPr>
        <w:t>:</w:t>
      </w:r>
      <w:r>
        <w:rPr>
          <w:lang w:val="sv-SE"/>
        </w:rPr>
        <w:tab/>
      </w:r>
      <w:r w:rsidRPr="00661F81">
        <w:rPr>
          <w:b w:val="0"/>
          <w:bCs w:val="0"/>
          <w:lang w:val="sv-SE"/>
        </w:rPr>
        <w:t>Dr. Dian Anita Nuswantara, SE., M.Si., AK., CA</w:t>
      </w:r>
    </w:p>
    <w:p w14:paraId="5030B124" w14:textId="2008EE81" w:rsidR="00661F81" w:rsidRPr="00546882" w:rsidRDefault="00661F81" w:rsidP="00661F81">
      <w:pPr>
        <w:pStyle w:val="3TabDosen2"/>
        <w:rPr>
          <w:lang w:val="sv-SE"/>
        </w:rPr>
      </w:pPr>
      <w:r w:rsidRPr="00661F81">
        <w:t>Dr. Dewi Prastiwi, SE., M.Si., Ak., CA</w:t>
      </w:r>
    </w:p>
    <w:p w14:paraId="7708829F" w14:textId="77777777" w:rsidR="00661F81" w:rsidRPr="00661F81" w:rsidRDefault="00661F81" w:rsidP="004C6E3A">
      <w:pPr>
        <w:pStyle w:val="1SubMatkul"/>
      </w:pPr>
      <w:r w:rsidRPr="00661F81">
        <w:t>Capaian Pembelajaran:</w:t>
      </w:r>
    </w:p>
    <w:p w14:paraId="1C881815" w14:textId="1CFAF075" w:rsidR="00661F81" w:rsidRPr="00661F81" w:rsidRDefault="00661F81" w:rsidP="00B00085">
      <w:pPr>
        <w:pStyle w:val="5ListCap"/>
        <w:numPr>
          <w:ilvl w:val="0"/>
          <w:numId w:val="62"/>
        </w:numPr>
      </w:pPr>
      <w:r w:rsidRPr="00661F81">
        <w:t>Menunjukkan sikap bertanggungjawab atas pekerjaan di bidang keahliannya secara mandiri;</w:t>
      </w:r>
    </w:p>
    <w:p w14:paraId="2C109D18" w14:textId="1DD4C925" w:rsidR="00661F81" w:rsidRPr="00661F81" w:rsidRDefault="00661F81" w:rsidP="00B00085">
      <w:pPr>
        <w:pStyle w:val="5ListCap"/>
        <w:numPr>
          <w:ilvl w:val="0"/>
          <w:numId w:val="62"/>
        </w:numPr>
      </w:pPr>
      <w:r w:rsidRPr="00661F81">
        <w:t>Mampu menyusun ide, hasil pemikiran, dan argumen saintifik di bidang akuntansi keuangan, audit,  akuntansi manajemen, dan akuntansi sektor publik secara bertanggung jawab dan beretika akademik, serta mengkomunikasikannya</w:t>
      </w:r>
    </w:p>
    <w:p w14:paraId="146775CB" w14:textId="38363449" w:rsidR="00661F81" w:rsidRPr="00661F81" w:rsidRDefault="00661F81" w:rsidP="00B00085">
      <w:pPr>
        <w:pStyle w:val="5ListCap"/>
        <w:numPr>
          <w:ilvl w:val="0"/>
          <w:numId w:val="62"/>
        </w:numPr>
      </w:pPr>
      <w:r w:rsidRPr="00661F81">
        <w:t>Mampu memecahkan masalah dalam bidang bisnis dan keuangan melalui riset kuantitatif</w:t>
      </w:r>
    </w:p>
    <w:p w14:paraId="6079F6C8" w14:textId="115EDA82" w:rsidR="0005359C" w:rsidRPr="00884655" w:rsidRDefault="00661F81" w:rsidP="00B00085">
      <w:pPr>
        <w:pStyle w:val="5ListCap"/>
        <w:numPr>
          <w:ilvl w:val="0"/>
          <w:numId w:val="62"/>
        </w:numPr>
      </w:pPr>
      <w:r w:rsidRPr="00661F81">
        <w:t>Mampu mengelola riset di bidang bisnis dam keuangan  dan mengkomunikasikan hasilnya</w:t>
      </w:r>
    </w:p>
    <w:p w14:paraId="49DDBB26" w14:textId="247651AE" w:rsidR="00521C86" w:rsidRPr="00546882" w:rsidRDefault="00521C86" w:rsidP="004C6E3A">
      <w:pPr>
        <w:pStyle w:val="1SubMatkul"/>
        <w:rPr>
          <w:lang w:val="id-ID"/>
        </w:rPr>
      </w:pPr>
      <w:r w:rsidRPr="00546882">
        <w:rPr>
          <w:lang w:val="id-ID"/>
        </w:rPr>
        <w:t>Deskripsi</w:t>
      </w:r>
      <w:r w:rsidR="00661F81" w:rsidRPr="00546882">
        <w:rPr>
          <w:lang w:val="id-ID"/>
        </w:rPr>
        <w:t>:</w:t>
      </w:r>
    </w:p>
    <w:p w14:paraId="77027843" w14:textId="5BC15012" w:rsidR="00466CFC" w:rsidRPr="004C6E3A" w:rsidRDefault="008836AC" w:rsidP="004C6E3A">
      <w:pPr>
        <w:pStyle w:val="8Deskripsi"/>
      </w:pPr>
      <w:r w:rsidRPr="00884655">
        <w:t xml:space="preserve">Mata kuliah ini mengkaji </w:t>
      </w:r>
      <w:proofErr w:type="spellStart"/>
      <w:r w:rsidRPr="00884655">
        <w:t>hakekat</w:t>
      </w:r>
      <w:proofErr w:type="spellEnd"/>
      <w:r w:rsidRPr="00884655">
        <w:t xml:space="preserve"> penulisan karya ilmiah </w:t>
      </w:r>
      <w:r w:rsidR="00220855" w:rsidRPr="00884655">
        <w:t>yang di</w:t>
      </w:r>
      <w:r w:rsidRPr="00884655">
        <w:t>publikasi</w:t>
      </w:r>
      <w:r w:rsidR="00220855" w:rsidRPr="00884655">
        <w:t>kan</w:t>
      </w:r>
      <w:r w:rsidRPr="00884655">
        <w:t xml:space="preserve"> di jurnal nasional, jurnal nasional terakreditasi, jurnal internasional maupun jurnal internasional bereputasi. </w:t>
      </w:r>
      <w:r w:rsidR="00220855" w:rsidRPr="00884655">
        <w:t>Materi yang diajarkan meliputi beragam konsep analisis kritis, unsur-unsur analisis kritis, berbagai pandangan tentang bahasa dan wacana, berbagai jenis analisis kritis, dan aplikasi pemanfaatan analisis kritis dalam penelitian</w:t>
      </w:r>
      <w:r w:rsidR="00466CFC" w:rsidRPr="00884655">
        <w:t>.</w:t>
      </w:r>
      <w:r w:rsidR="00220855" w:rsidRPr="00884655">
        <w:t xml:space="preserve"> </w:t>
      </w:r>
      <w:r w:rsidR="007E1361" w:rsidRPr="00884655">
        <w:t>Mata</w:t>
      </w:r>
      <w:r w:rsidR="00D04E08" w:rsidRPr="00884655">
        <w:t xml:space="preserve"> </w:t>
      </w:r>
      <w:r w:rsidR="007E1361" w:rsidRPr="00884655">
        <w:t>kuliah ini memberikan kem</w:t>
      </w:r>
      <w:r w:rsidR="00D04E08" w:rsidRPr="00884655">
        <w:t>a</w:t>
      </w:r>
      <w:r w:rsidR="007E1361" w:rsidRPr="00884655">
        <w:t xml:space="preserve">mpuan menganalisis konsep analisis kritis, bagi mahasiswa. </w:t>
      </w:r>
      <w:r w:rsidR="00466CFC" w:rsidRPr="00884655">
        <w:t xml:space="preserve">Pembelajaran menggunakan model </w:t>
      </w:r>
      <w:proofErr w:type="spellStart"/>
      <w:r w:rsidR="007E1361" w:rsidRPr="00884655">
        <w:t>case</w:t>
      </w:r>
      <w:proofErr w:type="spellEnd"/>
      <w:r w:rsidR="00466CFC" w:rsidRPr="00884655">
        <w:t xml:space="preserve"> </w:t>
      </w:r>
      <w:proofErr w:type="spellStart"/>
      <w:r w:rsidR="00466CFC" w:rsidRPr="00884655">
        <w:t>based</w:t>
      </w:r>
      <w:proofErr w:type="spellEnd"/>
      <w:r w:rsidR="00466CFC" w:rsidRPr="00884655">
        <w:t xml:space="preserve"> </w:t>
      </w:r>
      <w:proofErr w:type="spellStart"/>
      <w:r w:rsidR="00466CFC" w:rsidRPr="00884655">
        <w:t>learning</w:t>
      </w:r>
      <w:proofErr w:type="spellEnd"/>
      <w:r w:rsidR="00466CFC" w:rsidRPr="00884655">
        <w:t xml:space="preserve"> melalui metode diskusi, literatur </w:t>
      </w:r>
      <w:proofErr w:type="spellStart"/>
      <w:r w:rsidR="00466CFC" w:rsidRPr="00884655">
        <w:t>review</w:t>
      </w:r>
      <w:proofErr w:type="spellEnd"/>
      <w:r w:rsidR="00466CFC" w:rsidRPr="00884655">
        <w:t xml:space="preserve"> dan penugasan </w:t>
      </w:r>
      <w:proofErr w:type="spellStart"/>
      <w:r w:rsidR="007E1361" w:rsidRPr="00884655">
        <w:t>case</w:t>
      </w:r>
      <w:proofErr w:type="spellEnd"/>
      <w:r w:rsidR="00466CFC" w:rsidRPr="00884655">
        <w:t xml:space="preserve"> .</w:t>
      </w:r>
    </w:p>
    <w:p w14:paraId="691DD870" w14:textId="256A608F" w:rsidR="00521C86" w:rsidRPr="00884655" w:rsidRDefault="00521C86" w:rsidP="004C6E3A">
      <w:pPr>
        <w:pStyle w:val="1SubMatkul"/>
      </w:pPr>
      <w:r w:rsidRPr="00884655">
        <w:t>Referensi</w:t>
      </w:r>
      <w:r w:rsidR="00661F81">
        <w:t>:</w:t>
      </w:r>
    </w:p>
    <w:p w14:paraId="56B99D32" w14:textId="25FB5760" w:rsidR="0005359C" w:rsidRPr="00884655" w:rsidRDefault="0005359C" w:rsidP="004C6E3A">
      <w:pPr>
        <w:pStyle w:val="12ref"/>
      </w:pPr>
      <w:r w:rsidRPr="00884655">
        <w:t xml:space="preserve">Istadi. 2007. Kiat menulis artikel di jurnal nasional dan internasional. Semarang: Universitas </w:t>
      </w:r>
      <w:proofErr w:type="spellStart"/>
      <w:r w:rsidRPr="00884655">
        <w:t>Diponegroro</w:t>
      </w:r>
      <w:proofErr w:type="spellEnd"/>
    </w:p>
    <w:p w14:paraId="29D06F64" w14:textId="77777777" w:rsidR="0005359C" w:rsidRPr="00884655" w:rsidRDefault="0005359C" w:rsidP="004C6E3A">
      <w:pPr>
        <w:pStyle w:val="12ref"/>
      </w:pPr>
      <w:r w:rsidRPr="00546882">
        <w:t xml:space="preserve">Wisnu Jatmiko. 2014. Panduan Penulisan </w:t>
      </w:r>
      <w:proofErr w:type="spellStart"/>
      <w:r w:rsidRPr="00546882">
        <w:t>Atikel</w:t>
      </w:r>
      <w:proofErr w:type="spellEnd"/>
      <w:r w:rsidRPr="00546882">
        <w:t xml:space="preserve"> Ilmiah. </w:t>
      </w:r>
      <w:r w:rsidRPr="00884655">
        <w:t xml:space="preserve">Jakarta: Universitas Indonesia </w:t>
      </w:r>
      <w:proofErr w:type="spellStart"/>
      <w:r w:rsidRPr="00884655">
        <w:t>Press</w:t>
      </w:r>
      <w:proofErr w:type="spellEnd"/>
      <w:r w:rsidRPr="00884655">
        <w:t>.</w:t>
      </w:r>
    </w:p>
    <w:p w14:paraId="3C4E1C35" w14:textId="77777777" w:rsidR="0005359C" w:rsidRPr="00884655" w:rsidRDefault="0005359C" w:rsidP="004C6E3A">
      <w:pPr>
        <w:pStyle w:val="12ref"/>
      </w:pPr>
      <w:r w:rsidRPr="00884655">
        <w:t xml:space="preserve">Achmad Fudoli. 2020. Panduan Penulisan Artikel untuk Penerbitan di Jurnal bereputasi Index </w:t>
      </w:r>
      <w:proofErr w:type="spellStart"/>
      <w:r w:rsidRPr="00884655">
        <w:t>Scopus</w:t>
      </w:r>
      <w:proofErr w:type="spellEnd"/>
      <w:r w:rsidRPr="00884655">
        <w:t>. Kuala Lumpur: UKM Malaya .</w:t>
      </w:r>
    </w:p>
    <w:p w14:paraId="4D47CE13" w14:textId="11E41E4B" w:rsidR="0005359C" w:rsidRPr="00884655" w:rsidRDefault="0005359C" w:rsidP="004C6E3A">
      <w:pPr>
        <w:pStyle w:val="12ref"/>
      </w:pPr>
      <w:r w:rsidRPr="00884655">
        <w:t>Istadi. 2018. Panduan Penulisan Artikel Ilmiah</w:t>
      </w:r>
      <w:r w:rsidR="00220855" w:rsidRPr="00884655">
        <w:t xml:space="preserve"> </w:t>
      </w:r>
      <w:r w:rsidRPr="00884655">
        <w:t xml:space="preserve">Bidang Eksakta. Jakarta: </w:t>
      </w:r>
      <w:proofErr w:type="spellStart"/>
      <w:r w:rsidRPr="00884655">
        <w:t>Kemristekdikti</w:t>
      </w:r>
      <w:proofErr w:type="spellEnd"/>
    </w:p>
    <w:p w14:paraId="629C8E69" w14:textId="77777777" w:rsidR="0005359C" w:rsidRPr="00884655" w:rsidRDefault="0005359C" w:rsidP="004C6E3A">
      <w:pPr>
        <w:pStyle w:val="12ref"/>
      </w:pPr>
      <w:r w:rsidRPr="00884655">
        <w:t xml:space="preserve">Subroto, Waspodo Tjipto, 2022. Tip dan Trik  Publikasi di jurnal internasional. </w:t>
      </w:r>
      <w:proofErr w:type="spellStart"/>
      <w:r w:rsidRPr="00884655">
        <w:t>Tulung</w:t>
      </w:r>
      <w:proofErr w:type="spellEnd"/>
      <w:r w:rsidRPr="00884655">
        <w:t xml:space="preserve"> Agung: Universitas </w:t>
      </w:r>
      <w:proofErr w:type="spellStart"/>
      <w:r w:rsidRPr="00884655">
        <w:t>Bhinneka</w:t>
      </w:r>
      <w:proofErr w:type="spellEnd"/>
      <w:r w:rsidRPr="00884655">
        <w:t xml:space="preserve"> PGRI </w:t>
      </w:r>
      <w:proofErr w:type="spellStart"/>
      <w:r w:rsidRPr="00884655">
        <w:t>Tulung</w:t>
      </w:r>
      <w:proofErr w:type="spellEnd"/>
      <w:r w:rsidRPr="00884655">
        <w:t xml:space="preserve"> Agung.</w:t>
      </w:r>
    </w:p>
    <w:p w14:paraId="2B104516" w14:textId="77777777" w:rsidR="0005359C" w:rsidRPr="00884655" w:rsidRDefault="0005359C" w:rsidP="004C6E3A">
      <w:pPr>
        <w:pStyle w:val="12ref"/>
      </w:pPr>
      <w:r w:rsidRPr="00884655">
        <w:t xml:space="preserve">Subroto, </w:t>
      </w:r>
      <w:proofErr w:type="spellStart"/>
      <w:r w:rsidRPr="00884655">
        <w:t>Waspodo</w:t>
      </w:r>
      <w:proofErr w:type="spellEnd"/>
      <w:r w:rsidRPr="00884655">
        <w:t xml:space="preserve"> </w:t>
      </w:r>
      <w:proofErr w:type="spellStart"/>
      <w:r w:rsidRPr="00884655">
        <w:t>Tjipto</w:t>
      </w:r>
      <w:proofErr w:type="spellEnd"/>
      <w:r w:rsidRPr="00884655">
        <w:t xml:space="preserve">. 2018. Publikasi di Jurnal Internasional Bereputasi. Surabaya: </w:t>
      </w:r>
      <w:proofErr w:type="spellStart"/>
      <w:r w:rsidRPr="00884655">
        <w:t>Workshop</w:t>
      </w:r>
      <w:proofErr w:type="spellEnd"/>
      <w:r w:rsidRPr="00884655">
        <w:t xml:space="preserve"> di FE </w:t>
      </w:r>
      <w:proofErr w:type="spellStart"/>
      <w:r w:rsidRPr="00884655">
        <w:t>Unesa</w:t>
      </w:r>
      <w:proofErr w:type="spellEnd"/>
      <w:r w:rsidRPr="00884655">
        <w:t xml:space="preserve"> .</w:t>
      </w:r>
    </w:p>
    <w:p w14:paraId="2A3728E5" w14:textId="3653BDDD" w:rsidR="0005359C" w:rsidRPr="00884655" w:rsidRDefault="0005359C" w:rsidP="004C6E3A">
      <w:pPr>
        <w:pStyle w:val="12ref"/>
      </w:pPr>
      <w:r w:rsidRPr="00884655">
        <w:t>Tatang Mutaqqin. 2018. Tips Publikasi Bereputasi Internasional. Jakarta: BAPPENAS.</w:t>
      </w:r>
    </w:p>
    <w:p w14:paraId="4E4FC32F" w14:textId="34D52C70" w:rsidR="00220855" w:rsidRPr="007E6C0B" w:rsidRDefault="00220855" w:rsidP="007E6C0B">
      <w:pPr>
        <w:pStyle w:val="12ref"/>
      </w:pPr>
      <w:proofErr w:type="spellStart"/>
      <w:r w:rsidRPr="00884655">
        <w:t>Yogesh</w:t>
      </w:r>
      <w:proofErr w:type="spellEnd"/>
      <w:r w:rsidRPr="00884655">
        <w:t xml:space="preserve"> Kumar </w:t>
      </w:r>
      <w:proofErr w:type="spellStart"/>
      <w:r w:rsidRPr="00884655">
        <w:t>Shingh</w:t>
      </w:r>
      <w:proofErr w:type="spellEnd"/>
      <w:r w:rsidRPr="00884655">
        <w:t xml:space="preserve">, 2006, </w:t>
      </w:r>
      <w:proofErr w:type="spellStart"/>
      <w:r w:rsidRPr="00884655">
        <w:t>Fundamentals</w:t>
      </w:r>
      <w:proofErr w:type="spellEnd"/>
      <w:r w:rsidRPr="00884655">
        <w:t xml:space="preserve"> </w:t>
      </w:r>
      <w:proofErr w:type="spellStart"/>
      <w:r w:rsidRPr="00884655">
        <w:t>of</w:t>
      </w:r>
      <w:proofErr w:type="spellEnd"/>
      <w:r w:rsidRPr="00884655">
        <w:t xml:space="preserve"> </w:t>
      </w:r>
      <w:proofErr w:type="spellStart"/>
      <w:r w:rsidRPr="00884655">
        <w:t>Research</w:t>
      </w:r>
      <w:proofErr w:type="spellEnd"/>
      <w:r w:rsidRPr="00884655">
        <w:t xml:space="preserve"> </w:t>
      </w:r>
      <w:proofErr w:type="spellStart"/>
      <w:r w:rsidRPr="00884655">
        <w:t>Methodology</w:t>
      </w:r>
      <w:proofErr w:type="spellEnd"/>
      <w:r w:rsidRPr="00884655">
        <w:t>.</w:t>
      </w:r>
      <w:r w:rsidR="006530E4" w:rsidRPr="00884655">
        <w:rPr>
          <w:b/>
          <w:bCs/>
        </w:rPr>
        <w:br w:type="page"/>
      </w:r>
    </w:p>
    <w:p w14:paraId="1DD2CF56" w14:textId="3B68EA8A" w:rsidR="007E6C0B" w:rsidRPr="00546882" w:rsidRDefault="007E6C0B" w:rsidP="007E6C0B">
      <w:pPr>
        <w:pStyle w:val="2SubMatkul"/>
        <w:rPr>
          <w:lang w:val="en-ID"/>
        </w:rPr>
      </w:pPr>
      <w:r w:rsidRPr="00546882">
        <w:rPr>
          <w:rFonts w:eastAsia="Bookman Old Style"/>
          <w:lang w:val="en-ID"/>
        </w:rPr>
        <w:lastRenderedPageBreak/>
        <w:t> 6210103004</w:t>
      </w:r>
      <w:r w:rsidRPr="00546882">
        <w:rPr>
          <w:rFonts w:eastAsia="Bookman Old Style"/>
          <w:lang w:val="en-ID"/>
        </w:rPr>
        <w:tab/>
      </w:r>
      <w:proofErr w:type="spellStart"/>
      <w:r w:rsidR="00D24EE8" w:rsidRPr="00546882">
        <w:rPr>
          <w:rFonts w:eastAsia="Bookman Old Style"/>
          <w:lang w:val="en-ID"/>
        </w:rPr>
        <w:t>Metodologi</w:t>
      </w:r>
      <w:proofErr w:type="spellEnd"/>
      <w:r w:rsidR="00D24EE8" w:rsidRPr="00546882">
        <w:rPr>
          <w:rFonts w:eastAsia="Bookman Old Style"/>
          <w:lang w:val="en-ID"/>
        </w:rPr>
        <w:t xml:space="preserve"> </w:t>
      </w:r>
      <w:proofErr w:type="spellStart"/>
      <w:r w:rsidR="00D24EE8" w:rsidRPr="00546882">
        <w:rPr>
          <w:rFonts w:eastAsia="Bookman Old Style"/>
          <w:lang w:val="en-ID"/>
        </w:rPr>
        <w:t>Penelitian</w:t>
      </w:r>
      <w:proofErr w:type="spellEnd"/>
      <w:r w:rsidRPr="00546882">
        <w:rPr>
          <w:rFonts w:eastAsia="Bookman Old Style"/>
          <w:lang w:val="en-ID"/>
        </w:rPr>
        <w:t xml:space="preserve"> (5 </w:t>
      </w:r>
      <w:proofErr w:type="spellStart"/>
      <w:r w:rsidRPr="00546882">
        <w:rPr>
          <w:rFonts w:eastAsia="Bookman Old Style"/>
          <w:lang w:val="en-ID"/>
        </w:rPr>
        <w:t>sks</w:t>
      </w:r>
      <w:proofErr w:type="spellEnd"/>
      <w:r w:rsidRPr="00546882">
        <w:rPr>
          <w:rFonts w:eastAsia="Bookman Old Style"/>
          <w:lang w:val="en-ID"/>
        </w:rPr>
        <w:t>)</w:t>
      </w:r>
    </w:p>
    <w:p w14:paraId="2AA437A0" w14:textId="743A8189" w:rsidR="007E6C0B" w:rsidRPr="00546882" w:rsidRDefault="007E6C0B" w:rsidP="007E6C0B">
      <w:pPr>
        <w:pStyle w:val="Dosen"/>
        <w:rPr>
          <w:rFonts w:eastAsia="Bookman Old Style"/>
          <w:b w:val="0"/>
          <w:bCs w:val="0"/>
          <w:lang w:val="en-ID"/>
        </w:rPr>
      </w:pPr>
      <w:r w:rsidRPr="00546882">
        <w:rPr>
          <w:rFonts w:eastAsia="Bookman Old Style"/>
          <w:lang w:val="en-ID"/>
        </w:rPr>
        <w:t>Dosen:</w:t>
      </w:r>
      <w:r w:rsidRPr="00546882">
        <w:rPr>
          <w:rFonts w:eastAsia="Bookman Old Style"/>
          <w:lang w:val="en-ID"/>
        </w:rPr>
        <w:tab/>
      </w:r>
      <w:r w:rsidRPr="00546882">
        <w:rPr>
          <w:rFonts w:eastAsia="Bookman Old Style"/>
          <w:b w:val="0"/>
          <w:bCs w:val="0"/>
          <w:lang w:val="en-ID"/>
        </w:rPr>
        <w:t>Dr. Dian Anita Nuswantara, SE., M.Si., AK., CA</w:t>
      </w:r>
    </w:p>
    <w:p w14:paraId="2CDC6905" w14:textId="7CC4DE0E" w:rsidR="007E6C0B" w:rsidRPr="007E6C0B" w:rsidRDefault="007E6C0B" w:rsidP="007E6C0B">
      <w:pPr>
        <w:pStyle w:val="3TabDosen2"/>
        <w:rPr>
          <w:rFonts w:eastAsia="Bookman Old Style"/>
        </w:rPr>
      </w:pPr>
      <w:r w:rsidRPr="007E6C0B">
        <w:rPr>
          <w:rFonts w:eastAsia="Bookman Old Style"/>
        </w:rPr>
        <w:t>Dr. Pujiono, SE., M.Si., Ak., CA</w:t>
      </w:r>
    </w:p>
    <w:p w14:paraId="1EB5AEEC" w14:textId="1BB44339" w:rsidR="007E6C0B" w:rsidRPr="00546882" w:rsidRDefault="007E6C0B" w:rsidP="007E6C0B">
      <w:pPr>
        <w:pStyle w:val="1SubMatkul"/>
        <w:rPr>
          <w:lang w:val="en-ID"/>
        </w:rPr>
      </w:pPr>
      <w:proofErr w:type="spellStart"/>
      <w:r w:rsidRPr="00546882">
        <w:rPr>
          <w:lang w:val="en-ID"/>
        </w:rPr>
        <w:t>Capaian</w:t>
      </w:r>
      <w:proofErr w:type="spellEnd"/>
      <w:r w:rsidRPr="00546882">
        <w:rPr>
          <w:lang w:val="en-ID"/>
        </w:rPr>
        <w:t xml:space="preserve"> </w:t>
      </w:r>
      <w:proofErr w:type="spellStart"/>
      <w:r w:rsidRPr="00546882">
        <w:rPr>
          <w:lang w:val="en-ID"/>
        </w:rPr>
        <w:t>Pembelajaran</w:t>
      </w:r>
      <w:proofErr w:type="spellEnd"/>
      <w:r w:rsidRPr="00546882">
        <w:rPr>
          <w:lang w:val="en-ID"/>
        </w:rPr>
        <w:t>:</w:t>
      </w:r>
    </w:p>
    <w:p w14:paraId="3B045FDD" w14:textId="6911E836" w:rsidR="007E6C0B" w:rsidRPr="00B00085" w:rsidRDefault="007E6C0B" w:rsidP="00B00085">
      <w:pPr>
        <w:pStyle w:val="5ListCap"/>
        <w:numPr>
          <w:ilvl w:val="0"/>
          <w:numId w:val="63"/>
        </w:numPr>
        <w:rPr>
          <w:rFonts w:eastAsia="Bookman Old Style"/>
        </w:rPr>
      </w:pPr>
      <w:r w:rsidRPr="00B00085">
        <w:rPr>
          <w:rFonts w:eastAsia="Bookman Old Style"/>
        </w:rPr>
        <w:t>Menginternalisasi nilai, norma, dan etika akademik;</w:t>
      </w:r>
    </w:p>
    <w:p w14:paraId="31DE69BE" w14:textId="44620731" w:rsidR="007E6C0B" w:rsidRPr="00B00085" w:rsidRDefault="007E6C0B" w:rsidP="00B00085">
      <w:pPr>
        <w:pStyle w:val="5ListCap"/>
        <w:numPr>
          <w:ilvl w:val="0"/>
          <w:numId w:val="63"/>
        </w:numPr>
        <w:rPr>
          <w:rFonts w:eastAsia="Bookman Old Style"/>
        </w:rPr>
      </w:pPr>
      <w:r w:rsidRPr="00B00085">
        <w:rPr>
          <w:rFonts w:eastAsia="Bookman Old Style"/>
        </w:rPr>
        <w:t>Mampu mengambil keputusan untuk menyelesaikan masalah dan pengembangan ilmu pengetahuan dan teknologi melalui pendekatan inter atau multidisipliner</w:t>
      </w:r>
    </w:p>
    <w:p w14:paraId="3C8B6A4D" w14:textId="08A71E4C" w:rsidR="007E6C0B" w:rsidRPr="00B00085" w:rsidRDefault="007E6C0B" w:rsidP="00B00085">
      <w:pPr>
        <w:pStyle w:val="5ListCap"/>
        <w:numPr>
          <w:ilvl w:val="0"/>
          <w:numId w:val="63"/>
        </w:numPr>
        <w:rPr>
          <w:rFonts w:eastAsia="Bookman Old Style"/>
        </w:rPr>
      </w:pPr>
      <w:r w:rsidRPr="00B00085">
        <w:rPr>
          <w:rFonts w:eastAsia="Bookman Old Style"/>
        </w:rPr>
        <w:t>Mampu memecahkan masalah dalam bidang bisnis dan keuangan melalui riste kuantitatif</w:t>
      </w:r>
    </w:p>
    <w:p w14:paraId="698D767F" w14:textId="4BBABED2" w:rsidR="007E6C0B" w:rsidRPr="00B00085" w:rsidRDefault="007E6C0B" w:rsidP="00B00085">
      <w:pPr>
        <w:pStyle w:val="5ListCap"/>
        <w:numPr>
          <w:ilvl w:val="0"/>
          <w:numId w:val="63"/>
        </w:numPr>
        <w:rPr>
          <w:b/>
        </w:rPr>
      </w:pPr>
      <w:r w:rsidRPr="00B00085">
        <w:rPr>
          <w:rFonts w:eastAsia="Bookman Old Style"/>
        </w:rPr>
        <w:t>Mampu mengelola riset di bidang bisnis dam keuangan  dan mengkomunikasikan hasilnya</w:t>
      </w:r>
    </w:p>
    <w:p w14:paraId="76CF5816" w14:textId="12A5467A" w:rsidR="009433EF" w:rsidRPr="00546882" w:rsidRDefault="009433EF" w:rsidP="007E6C0B">
      <w:pPr>
        <w:pStyle w:val="1SubMatkul"/>
        <w:rPr>
          <w:lang w:val="id-ID"/>
        </w:rPr>
      </w:pPr>
      <w:r w:rsidRPr="00546882">
        <w:rPr>
          <w:lang w:val="id-ID"/>
        </w:rPr>
        <w:t>Deskripsi</w:t>
      </w:r>
      <w:r w:rsidR="00661F81" w:rsidRPr="00546882">
        <w:rPr>
          <w:lang w:val="id-ID"/>
        </w:rPr>
        <w:t>:</w:t>
      </w:r>
    </w:p>
    <w:p w14:paraId="4DA2C202" w14:textId="3F990A05" w:rsidR="00D24EE8" w:rsidRPr="007E6C0B" w:rsidRDefault="00D24EE8" w:rsidP="007E6C0B">
      <w:pPr>
        <w:pStyle w:val="8Deskripsi"/>
      </w:pPr>
      <w:proofErr w:type="spellStart"/>
      <w:r w:rsidRPr="00884655">
        <w:rPr>
          <w:rFonts w:eastAsia="Bookman Old Style"/>
        </w:rPr>
        <w:t>Mataluliah</w:t>
      </w:r>
      <w:proofErr w:type="spellEnd"/>
      <w:r w:rsidRPr="00884655">
        <w:rPr>
          <w:rFonts w:eastAsia="Bookman Old Style"/>
        </w:rPr>
        <w:t xml:space="preserve"> ini </w:t>
      </w:r>
      <w:proofErr w:type="spellStart"/>
      <w:r w:rsidRPr="00884655">
        <w:rPr>
          <w:rFonts w:eastAsia="Bookman Old Style"/>
        </w:rPr>
        <w:t>mengkon</w:t>
      </w:r>
      <w:r w:rsidR="00B11DFA" w:rsidRPr="00884655">
        <w:rPr>
          <w:rFonts w:eastAsia="Bookman Old Style"/>
        </w:rPr>
        <w:t>s</w:t>
      </w:r>
      <w:r w:rsidRPr="00884655">
        <w:rPr>
          <w:rFonts w:eastAsia="Bookman Old Style"/>
        </w:rPr>
        <w:t>tru</w:t>
      </w:r>
      <w:r w:rsidR="00B11DFA" w:rsidRPr="00884655">
        <w:rPr>
          <w:rFonts w:eastAsia="Bookman Old Style"/>
        </w:rPr>
        <w:t>k</w:t>
      </w:r>
      <w:proofErr w:type="spellEnd"/>
      <w:r w:rsidR="00B11DFA" w:rsidRPr="00884655">
        <w:rPr>
          <w:rFonts w:eastAsia="Bookman Old Style"/>
        </w:rPr>
        <w:t xml:space="preserve"> </w:t>
      </w:r>
      <w:r w:rsidRPr="00884655">
        <w:rPr>
          <w:rFonts w:eastAsia="Bookman Old Style"/>
        </w:rPr>
        <w:t xml:space="preserve">konsep dasar penelitian, masalah, variabel, kerangka teori, hipotesis, populasi, sampel, teknik sampling, teknik pengumpulan dan teknik analisis data, serta mengkontruksikan konsep dasar penelitian dengan pendekatan kualitatif dan pendekatan kuantitatif, prinsip-prinsip penyusunan proposal, dan laporan penelitian. </w:t>
      </w:r>
      <w:r w:rsidR="00B11DFA" w:rsidRPr="00884655">
        <w:rPr>
          <w:rFonts w:eastAsia="Bookman Old Style"/>
        </w:rPr>
        <w:t xml:space="preserve">Pada akhir pembelajaran mahasiswa dapat menngunakan keterampilnnya untuk </w:t>
      </w:r>
      <w:r w:rsidR="007E1361" w:rsidRPr="00884655">
        <w:rPr>
          <w:rFonts w:eastAsia="Bookman Old Style"/>
        </w:rPr>
        <w:t xml:space="preserve">merancang dan menyusun </w:t>
      </w:r>
      <w:r w:rsidR="00B11DFA" w:rsidRPr="00884655">
        <w:rPr>
          <w:rFonts w:eastAsia="Bookman Old Style"/>
        </w:rPr>
        <w:t>projek proposal penelitian.</w:t>
      </w:r>
      <w:r w:rsidR="007E1361" w:rsidRPr="00884655">
        <w:rPr>
          <w:rFonts w:eastAsia="Bookman Old Style"/>
          <w:iCs/>
        </w:rPr>
        <w:t xml:space="preserve"> </w:t>
      </w:r>
      <w:r w:rsidR="007E1361" w:rsidRPr="00884655">
        <w:t xml:space="preserve"> Model pembelajaran yang digunakan </w:t>
      </w:r>
      <w:proofErr w:type="spellStart"/>
      <w:r w:rsidR="007E1361" w:rsidRPr="00884655">
        <w:t>project</w:t>
      </w:r>
      <w:proofErr w:type="spellEnd"/>
      <w:r w:rsidR="007E1361" w:rsidRPr="00884655">
        <w:t xml:space="preserve"> </w:t>
      </w:r>
      <w:proofErr w:type="spellStart"/>
      <w:r w:rsidR="007E1361" w:rsidRPr="00884655">
        <w:t>based</w:t>
      </w:r>
      <w:proofErr w:type="spellEnd"/>
      <w:r w:rsidR="007E1361" w:rsidRPr="00884655">
        <w:t xml:space="preserve"> </w:t>
      </w:r>
      <w:proofErr w:type="spellStart"/>
      <w:r w:rsidR="007E1361" w:rsidRPr="00884655">
        <w:t>learning</w:t>
      </w:r>
      <w:proofErr w:type="spellEnd"/>
      <w:r w:rsidR="007E1361" w:rsidRPr="00884655">
        <w:t xml:space="preserve"> melalui diskusi, proyek, dan presentasi penyusunan proposal penelitian.</w:t>
      </w:r>
    </w:p>
    <w:p w14:paraId="5F8D8999" w14:textId="167B6B49" w:rsidR="009433EF" w:rsidRPr="00546882" w:rsidRDefault="009433EF" w:rsidP="007E6C0B">
      <w:pPr>
        <w:pStyle w:val="1SubMatkul"/>
        <w:rPr>
          <w:lang w:val="id-ID"/>
        </w:rPr>
      </w:pPr>
      <w:r w:rsidRPr="00546882">
        <w:rPr>
          <w:lang w:val="id-ID"/>
        </w:rPr>
        <w:t>Referensi</w:t>
      </w:r>
      <w:r w:rsidR="00661F81" w:rsidRPr="00546882">
        <w:rPr>
          <w:lang w:val="id-ID"/>
        </w:rPr>
        <w:t>:</w:t>
      </w:r>
    </w:p>
    <w:p w14:paraId="635C073F" w14:textId="4A490423" w:rsidR="007E6C0B" w:rsidRPr="007E6C0B" w:rsidRDefault="007E6C0B" w:rsidP="007E6C0B">
      <w:pPr>
        <w:pStyle w:val="12ref"/>
      </w:pPr>
      <w:r w:rsidRPr="007E6C0B">
        <w:t xml:space="preserve">Hartono, </w:t>
      </w:r>
      <w:proofErr w:type="spellStart"/>
      <w:r w:rsidRPr="007E6C0B">
        <w:t>Jogiyanto</w:t>
      </w:r>
      <w:proofErr w:type="spellEnd"/>
      <w:r w:rsidRPr="007E6C0B">
        <w:t>. 2012. Metode Penelitian Bisnis: Salah Kaprah dan Pengalaman-pengalaman</w:t>
      </w:r>
    </w:p>
    <w:p w14:paraId="1A38623F" w14:textId="09D5D4BC" w:rsidR="00D24EE8" w:rsidRPr="007E6C0B" w:rsidRDefault="007E6C0B" w:rsidP="007E6C0B">
      <w:pPr>
        <w:pStyle w:val="12ref"/>
      </w:pPr>
      <w:proofErr w:type="spellStart"/>
      <w:r>
        <w:t>Creswell</w:t>
      </w:r>
      <w:proofErr w:type="spellEnd"/>
      <w:r>
        <w:t xml:space="preserve">, John W. 2012. </w:t>
      </w:r>
      <w:proofErr w:type="spellStart"/>
      <w:r>
        <w:t>Research</w:t>
      </w:r>
      <w:proofErr w:type="spellEnd"/>
      <w:r>
        <w:t xml:space="preserve"> Design: Pendekatan Kualitatif, Kuantitatif, dan </w:t>
      </w:r>
      <w:proofErr w:type="spellStart"/>
      <w:r>
        <w:t>Mixed</w:t>
      </w:r>
      <w:proofErr w:type="spellEnd"/>
      <w:r>
        <w:t>. Third Edition. Sage</w:t>
      </w:r>
    </w:p>
    <w:p w14:paraId="663FD4E5" w14:textId="59AAF484" w:rsidR="00D24EE8" w:rsidRPr="00546882" w:rsidRDefault="007E6C0B" w:rsidP="007E6C0B">
      <w:pPr>
        <w:pStyle w:val="2SubMatkul"/>
        <w:rPr>
          <w:rFonts w:eastAsia="Bookman Old Style"/>
          <w:lang w:val="id-ID"/>
        </w:rPr>
      </w:pPr>
      <w:r w:rsidRPr="00546882">
        <w:rPr>
          <w:rFonts w:eastAsia="Bookman Old Style"/>
          <w:lang w:val="id-ID"/>
        </w:rPr>
        <w:t> 6210103005</w:t>
      </w:r>
      <w:r w:rsidRPr="00546882">
        <w:rPr>
          <w:rFonts w:eastAsia="Bookman Old Style"/>
          <w:lang w:val="id-ID"/>
        </w:rPr>
        <w:tab/>
      </w:r>
      <w:r w:rsidR="00D24EE8" w:rsidRPr="00546882">
        <w:rPr>
          <w:rFonts w:eastAsia="Bookman Old Style"/>
          <w:lang w:val="id-ID"/>
        </w:rPr>
        <w:t>Teori Akuntansi</w:t>
      </w:r>
      <w:r w:rsidRPr="00546882">
        <w:rPr>
          <w:rFonts w:eastAsia="Bookman Old Style"/>
          <w:lang w:val="id-ID"/>
        </w:rPr>
        <w:t xml:space="preserve"> (3 </w:t>
      </w:r>
      <w:proofErr w:type="spellStart"/>
      <w:r w:rsidRPr="00546882">
        <w:rPr>
          <w:rFonts w:eastAsia="Bookman Old Style"/>
          <w:lang w:val="id-ID"/>
        </w:rPr>
        <w:t>sks</w:t>
      </w:r>
      <w:proofErr w:type="spellEnd"/>
      <w:r w:rsidRPr="00546882">
        <w:rPr>
          <w:rFonts w:eastAsia="Bookman Old Style"/>
          <w:lang w:val="id-ID"/>
        </w:rPr>
        <w:t>)</w:t>
      </w:r>
    </w:p>
    <w:p w14:paraId="641AEF10" w14:textId="1EC9EECD" w:rsidR="007E6C0B" w:rsidRPr="00546882" w:rsidRDefault="007E6C0B" w:rsidP="007E6C0B">
      <w:pPr>
        <w:pStyle w:val="Dosen"/>
        <w:rPr>
          <w:lang w:val="id-ID"/>
        </w:rPr>
      </w:pPr>
      <w:r w:rsidRPr="00546882">
        <w:rPr>
          <w:lang w:val="id-ID"/>
        </w:rPr>
        <w:t>Dosen:</w:t>
      </w:r>
      <w:r w:rsidRPr="00546882">
        <w:rPr>
          <w:lang w:val="id-ID"/>
        </w:rPr>
        <w:tab/>
      </w:r>
      <w:r w:rsidRPr="00546882">
        <w:rPr>
          <w:b w:val="0"/>
          <w:bCs w:val="0"/>
          <w:lang w:val="id-ID"/>
        </w:rPr>
        <w:t>Prof. Dr. Hariyati, SE., M.Si., AK., CA</w:t>
      </w:r>
    </w:p>
    <w:p w14:paraId="03CFB23C" w14:textId="47CD9A57" w:rsidR="007E6C0B" w:rsidRPr="00F37308" w:rsidRDefault="007E6C0B" w:rsidP="00F37308">
      <w:pPr>
        <w:pStyle w:val="3TabDosen2"/>
      </w:pPr>
      <w:r w:rsidRPr="00F37308">
        <w:t xml:space="preserve">Dr. Eni </w:t>
      </w:r>
      <w:proofErr w:type="spellStart"/>
      <w:r w:rsidRPr="00F37308">
        <w:t>Wuryani</w:t>
      </w:r>
      <w:proofErr w:type="spellEnd"/>
      <w:r w:rsidRPr="00F37308">
        <w:t>, SE., M.Si., Ak., CA</w:t>
      </w:r>
    </w:p>
    <w:p w14:paraId="51F55C78" w14:textId="77777777" w:rsidR="007E6C0B" w:rsidRPr="007E6C0B" w:rsidRDefault="007E6C0B" w:rsidP="00F37308">
      <w:pPr>
        <w:pStyle w:val="1SubMatkul"/>
        <w:rPr>
          <w:lang w:val="fi-FI"/>
        </w:rPr>
      </w:pPr>
      <w:r w:rsidRPr="007E6C0B">
        <w:rPr>
          <w:lang w:val="fi-FI"/>
        </w:rPr>
        <w:t>Capaian Pembelajaran:</w:t>
      </w:r>
    </w:p>
    <w:p w14:paraId="4CE95C08" w14:textId="7A2A3927" w:rsidR="007E6C0B" w:rsidRPr="007E6C0B" w:rsidRDefault="007E6C0B" w:rsidP="00B00085">
      <w:pPr>
        <w:pStyle w:val="5ListCap"/>
        <w:numPr>
          <w:ilvl w:val="0"/>
          <w:numId w:val="64"/>
        </w:numPr>
      </w:pPr>
      <w:r w:rsidRPr="007E6C0B">
        <w:t>Menunjukkan sikap bertanggungjawab atas pekerjaan di bidang keahliannya secara mandiri;</w:t>
      </w:r>
    </w:p>
    <w:p w14:paraId="2F7C8316" w14:textId="425292FA" w:rsidR="007E6C0B" w:rsidRPr="007E6C0B" w:rsidRDefault="007E6C0B" w:rsidP="00B00085">
      <w:pPr>
        <w:pStyle w:val="5ListCap"/>
        <w:numPr>
          <w:ilvl w:val="0"/>
          <w:numId w:val="64"/>
        </w:numPr>
      </w:pPr>
      <w:r w:rsidRPr="007E6C0B">
        <w:t>Mampu menyusun ide, hasil pemikiran, dan argumen saintifik di bidang akuntansi keuangan, audit,  akuntansi manajemen, dan akuntansi sektor publik secara bertanggung jawab dan beretika akademik</w:t>
      </w:r>
      <w:r w:rsidR="00F37308" w:rsidRPr="00F37308">
        <w:t>,</w:t>
      </w:r>
      <w:r w:rsidRPr="007E6C0B">
        <w:t xml:space="preserve"> serta mengkomunikasikannya</w:t>
      </w:r>
    </w:p>
    <w:p w14:paraId="56BDB736" w14:textId="5FDE808D" w:rsidR="007E6C0B" w:rsidRPr="00F37308" w:rsidRDefault="007E6C0B" w:rsidP="00B00085">
      <w:pPr>
        <w:pStyle w:val="5ListCap"/>
        <w:numPr>
          <w:ilvl w:val="0"/>
          <w:numId w:val="64"/>
        </w:numPr>
      </w:pPr>
      <w:r w:rsidRPr="00F37308">
        <w:t>Mampu memecahkan masalah dalam bidang bisnis dan keuangan melalui riste kuantitatif</w:t>
      </w:r>
    </w:p>
    <w:p w14:paraId="4E2C3152" w14:textId="6DE506E2" w:rsidR="007E6C0B" w:rsidRPr="00B00085" w:rsidRDefault="007E6C0B" w:rsidP="00B00085">
      <w:pPr>
        <w:pStyle w:val="5ListCap"/>
        <w:numPr>
          <w:ilvl w:val="0"/>
          <w:numId w:val="64"/>
        </w:numPr>
        <w:rPr>
          <w:b/>
        </w:rPr>
      </w:pPr>
      <w:r w:rsidRPr="00F37308">
        <w:t>Mampu mengelola riset di bidang bisnis dam keuangan  dan mengkomunikasikan hasilnya</w:t>
      </w:r>
    </w:p>
    <w:p w14:paraId="5E588981" w14:textId="0F2BFEF3" w:rsidR="00D24EE8" w:rsidRPr="00546882" w:rsidRDefault="00D24EE8" w:rsidP="00F37308">
      <w:pPr>
        <w:pStyle w:val="1SubMatkul"/>
        <w:rPr>
          <w:lang w:val="id-ID"/>
        </w:rPr>
      </w:pPr>
      <w:r w:rsidRPr="00546882">
        <w:rPr>
          <w:lang w:val="id-ID"/>
        </w:rPr>
        <w:t>Deskripsi</w:t>
      </w:r>
      <w:r w:rsidR="00661F81" w:rsidRPr="00546882">
        <w:rPr>
          <w:lang w:val="id-ID"/>
        </w:rPr>
        <w:t>:</w:t>
      </w:r>
    </w:p>
    <w:p w14:paraId="2A02628A" w14:textId="04CB3A2B" w:rsidR="0063423B" w:rsidRPr="00F37308" w:rsidRDefault="00FF594C" w:rsidP="00F37308">
      <w:pPr>
        <w:pStyle w:val="8Deskripsi"/>
        <w:rPr>
          <w:rFonts w:eastAsia="Bookman Old Style"/>
        </w:rPr>
      </w:pPr>
      <w:r w:rsidRPr="00884655">
        <w:rPr>
          <w:rFonts w:eastAsia="Bookman Old Style"/>
        </w:rPr>
        <w:t>Mata kuliah ini bertujuan untuk membekali peserta dengan kerangka teoretis akuntansi keuangan sehingga perserta mampu menjelaskan mengapa praktik akuntansi seperti yang sekarang berjalan dan apakah ada alternatif lain yang lebih baik dan efektif dalam mencapai tujuan pelaporan keuangan dalam suatu negara.</w:t>
      </w:r>
      <w:r w:rsidR="00466CFC" w:rsidRPr="00884655">
        <w:rPr>
          <w:rFonts w:eastAsia="Bookman Old Style"/>
        </w:rPr>
        <w:t xml:space="preserve"> </w:t>
      </w:r>
      <w:r w:rsidR="00314E61" w:rsidRPr="00884655">
        <w:rPr>
          <w:rFonts w:eastAsia="Bookman Old Style"/>
        </w:rPr>
        <w:t xml:space="preserve">Pemebelajaran ini memberikan kemmapuan untuk mengembangkan teori akuntansi seperti agency theory, agency cost, conservatism, earning manajemen, dan asymmetry information yang dikaitkan fenomena akuntansi yang terjadi.  </w:t>
      </w:r>
      <w:r w:rsidR="00466CFC" w:rsidRPr="00884655">
        <w:rPr>
          <w:rFonts w:eastAsia="Bookman Old Style"/>
        </w:rPr>
        <w:t>Pembelajaran ini menggunakan metode case based, yang dilakukan pada saat menganalisis masing-masing teori melalui diskusi dan ceramah.</w:t>
      </w:r>
    </w:p>
    <w:p w14:paraId="6749100C" w14:textId="2D7F27DB" w:rsidR="00D24EE8" w:rsidRPr="00546882" w:rsidRDefault="00D24EE8" w:rsidP="00F37308">
      <w:pPr>
        <w:pStyle w:val="1SubMatkul"/>
        <w:rPr>
          <w:lang w:val="en-ID"/>
        </w:rPr>
      </w:pPr>
      <w:proofErr w:type="spellStart"/>
      <w:r w:rsidRPr="00546882">
        <w:rPr>
          <w:lang w:val="en-ID"/>
        </w:rPr>
        <w:t>Referensi</w:t>
      </w:r>
      <w:proofErr w:type="spellEnd"/>
      <w:r w:rsidR="00661F81" w:rsidRPr="00546882">
        <w:rPr>
          <w:lang w:val="en-ID"/>
        </w:rPr>
        <w:t>:</w:t>
      </w:r>
    </w:p>
    <w:p w14:paraId="7E2A0480" w14:textId="77777777" w:rsidR="00FF594C" w:rsidRPr="00884655" w:rsidRDefault="00FF594C" w:rsidP="00F37308">
      <w:pPr>
        <w:pStyle w:val="12ref"/>
        <w:rPr>
          <w:rFonts w:eastAsia="Bookman Old Style"/>
        </w:rPr>
      </w:pPr>
      <w:r w:rsidRPr="00884655">
        <w:rPr>
          <w:rFonts w:eastAsia="Bookman Old Style"/>
        </w:rPr>
        <w:t>Scott, William R. Financial Accounting Theory. Upper Saddle River: Prentice-Hall International, Inc., 1997. WRS</w:t>
      </w:r>
    </w:p>
    <w:p w14:paraId="2CFA0AA1" w14:textId="2CFB967E" w:rsidR="00521C86" w:rsidRPr="00884655" w:rsidRDefault="00FF594C" w:rsidP="00F37308">
      <w:pPr>
        <w:pStyle w:val="12ref"/>
      </w:pPr>
      <w:r w:rsidRPr="00884655">
        <w:rPr>
          <w:rFonts w:eastAsia="Bookman Old Style"/>
        </w:rPr>
        <w:t>Wolk, Harry I.; Michael G. Tearney; dan James L. Dodd. Accounting Theory: A Conceptual and Institutional Approach. Cincinnati, OH: South Western College Publishing, 2001. WTD</w:t>
      </w:r>
    </w:p>
    <w:p w14:paraId="005D2BF3" w14:textId="77777777" w:rsidR="00FF594C" w:rsidRPr="00884655" w:rsidRDefault="00FF594C" w:rsidP="00F37308">
      <w:pPr>
        <w:pStyle w:val="12ref"/>
        <w:rPr>
          <w:rFonts w:eastAsia="Bookman Old Style"/>
        </w:rPr>
      </w:pPr>
      <w:proofErr w:type="spellStart"/>
      <w:r w:rsidRPr="00884655">
        <w:rPr>
          <w:rFonts w:eastAsia="Bookman Old Style"/>
        </w:rPr>
        <w:t>Suwardjono</w:t>
      </w:r>
      <w:proofErr w:type="spellEnd"/>
      <w:r w:rsidRPr="00884655">
        <w:rPr>
          <w:rFonts w:eastAsia="Bookman Old Style"/>
        </w:rPr>
        <w:t>. Gagasan Pengembangan Profesi dan Pendidikan Akuntansi di Indonesia. Yogyakarta: BPFE, 1992. GP3</w:t>
      </w:r>
    </w:p>
    <w:p w14:paraId="6726CD62" w14:textId="71BC0B4F" w:rsidR="00F05864" w:rsidRDefault="00FF594C" w:rsidP="00F37308">
      <w:pPr>
        <w:pStyle w:val="12ref"/>
        <w:rPr>
          <w:rFonts w:eastAsia="Bookman Old Style"/>
        </w:rPr>
      </w:pPr>
      <w:r w:rsidRPr="00884655">
        <w:rPr>
          <w:rFonts w:eastAsia="Bookman Old Style"/>
        </w:rPr>
        <w:t>Watts, Ross L. dan Jerold L. Zimmerman. Positive Accounting Theory. Englewood Cliff, NJ: Prentice-Hall, 1986. WZ</w:t>
      </w:r>
    </w:p>
    <w:p w14:paraId="2F644992" w14:textId="7C3BF162" w:rsidR="00FF594C" w:rsidRDefault="00F37308" w:rsidP="00F37308">
      <w:pPr>
        <w:pStyle w:val="1SubMatkul"/>
        <w:ind w:left="0" w:firstLine="0"/>
      </w:pPr>
      <w:r w:rsidRPr="00F37308">
        <w:t>6210103006</w:t>
      </w:r>
      <w:r w:rsidR="007B58E0">
        <w:tab/>
      </w:r>
      <w:r w:rsidR="00E808F1" w:rsidRPr="00884655">
        <w:t>Statistik</w:t>
      </w:r>
      <w:r>
        <w:t xml:space="preserve"> (5 sks)</w:t>
      </w:r>
    </w:p>
    <w:p w14:paraId="1B67BBBF" w14:textId="5AFE3E58" w:rsidR="00F37308" w:rsidRPr="00546882" w:rsidRDefault="00F37308" w:rsidP="00F37308">
      <w:pPr>
        <w:pStyle w:val="Dosen"/>
        <w:rPr>
          <w:lang w:val="sv-SE"/>
        </w:rPr>
      </w:pPr>
      <w:r w:rsidRPr="00546882">
        <w:rPr>
          <w:lang w:val="sv-SE"/>
        </w:rPr>
        <w:t>Dosen:</w:t>
      </w:r>
      <w:r w:rsidRPr="00546882">
        <w:rPr>
          <w:lang w:val="sv-SE"/>
        </w:rPr>
        <w:tab/>
      </w:r>
      <w:r w:rsidRPr="00546882">
        <w:rPr>
          <w:b w:val="0"/>
          <w:bCs w:val="0"/>
          <w:lang w:val="sv-SE"/>
        </w:rPr>
        <w:t>Dr. Pujiono, SE., M.Si.,  AK., CA</w:t>
      </w:r>
    </w:p>
    <w:p w14:paraId="3DFF5D5E" w14:textId="4377D0B1" w:rsidR="00F37308" w:rsidRPr="00F37308" w:rsidRDefault="00F37308" w:rsidP="00F37308">
      <w:pPr>
        <w:pStyle w:val="3TabDosen2"/>
      </w:pPr>
      <w:r w:rsidRPr="00F37308">
        <w:t xml:space="preserve">Dr. Ni Nyoman Alit Triani, SE., </w:t>
      </w:r>
      <w:proofErr w:type="spellStart"/>
      <w:r w:rsidRPr="00F37308">
        <w:t>M.Ak</w:t>
      </w:r>
      <w:proofErr w:type="spellEnd"/>
    </w:p>
    <w:p w14:paraId="08ADA450" w14:textId="77777777" w:rsidR="00F37308" w:rsidRPr="00F37308" w:rsidRDefault="00F37308" w:rsidP="00F37308">
      <w:pPr>
        <w:pStyle w:val="1SubMatkul"/>
        <w:rPr>
          <w:lang w:val="fi-FI"/>
        </w:rPr>
      </w:pPr>
      <w:r w:rsidRPr="00F37308">
        <w:rPr>
          <w:lang w:val="fi-FI"/>
        </w:rPr>
        <w:t>Capaian Pembelajaran:</w:t>
      </w:r>
    </w:p>
    <w:p w14:paraId="08853748" w14:textId="28B4BD00" w:rsidR="00F37308" w:rsidRPr="00F37308" w:rsidRDefault="00F37308" w:rsidP="00B00085">
      <w:pPr>
        <w:pStyle w:val="5ListCap"/>
        <w:numPr>
          <w:ilvl w:val="0"/>
          <w:numId w:val="65"/>
        </w:numPr>
      </w:pPr>
      <w:r w:rsidRPr="00F37308">
        <w:t>Menunjukkan sikap bertanggungjawab atas pekerjaan di bidang keahliannya secara mandiri;</w:t>
      </w:r>
    </w:p>
    <w:p w14:paraId="79A66AB1" w14:textId="1A0F0168" w:rsidR="00F37308" w:rsidRPr="00F37308" w:rsidRDefault="00F37308" w:rsidP="00B00085">
      <w:pPr>
        <w:pStyle w:val="5ListCap"/>
        <w:numPr>
          <w:ilvl w:val="0"/>
          <w:numId w:val="65"/>
        </w:numPr>
      </w:pPr>
      <w:r w:rsidRPr="00F37308">
        <w:t>Mampu menyusun ide, hasil pemikiran, dan argumen saintifik di bidang akuntansi keuangan, audit,  akuntansi manajemen, dan akuntansi sektor publik secara bertanggung jawab dan beretika akademik, serta mengkomunikasikannya</w:t>
      </w:r>
    </w:p>
    <w:p w14:paraId="00580895" w14:textId="7F0D7833" w:rsidR="00F37308" w:rsidRPr="00F37308" w:rsidRDefault="00F37308" w:rsidP="00B00085">
      <w:pPr>
        <w:pStyle w:val="5ListCap"/>
        <w:numPr>
          <w:ilvl w:val="0"/>
          <w:numId w:val="65"/>
        </w:numPr>
      </w:pPr>
      <w:r w:rsidRPr="00F37308">
        <w:t>Mampu memecahkan masalah dalam bidang bisnis dan keuangan melalui riste kuantitatif</w:t>
      </w:r>
    </w:p>
    <w:p w14:paraId="2F0C8387" w14:textId="67B9856B" w:rsidR="00F37308" w:rsidRPr="0073174D" w:rsidRDefault="00F37308" w:rsidP="0073174D">
      <w:pPr>
        <w:pStyle w:val="5ListCap"/>
        <w:numPr>
          <w:ilvl w:val="0"/>
          <w:numId w:val="65"/>
        </w:numPr>
        <w:rPr>
          <w:b/>
          <w:bCs/>
        </w:rPr>
      </w:pPr>
      <w:r w:rsidRPr="00F37308">
        <w:t>Mampu mengelola riset di bidang bisnis dam keuangan  dan mengkomunikasikan hasilnya</w:t>
      </w:r>
    </w:p>
    <w:p w14:paraId="7182354C" w14:textId="521948D9" w:rsidR="00FF594C" w:rsidRPr="00884655" w:rsidRDefault="00FF594C" w:rsidP="00F37308">
      <w:pPr>
        <w:pStyle w:val="1SubMatkul"/>
      </w:pPr>
      <w:r w:rsidRPr="00884655">
        <w:t>Deskripsi</w:t>
      </w:r>
      <w:r w:rsidR="00661F81">
        <w:t>:</w:t>
      </w:r>
    </w:p>
    <w:p w14:paraId="2B438B56" w14:textId="7893C9B6" w:rsidR="00FF594C" w:rsidRPr="00884655" w:rsidRDefault="00C42743" w:rsidP="00F37308">
      <w:pPr>
        <w:pStyle w:val="8Deskripsi"/>
        <w:rPr>
          <w:rFonts w:eastAsia="Bookman Old Style"/>
          <w:color w:val="111111"/>
        </w:rPr>
      </w:pPr>
      <w:r w:rsidRPr="00884655">
        <w:t xml:space="preserve">Pada mata kuliah ini mahasiswa </w:t>
      </w:r>
      <w:r w:rsidR="00466CFC" w:rsidRPr="00884655">
        <w:t xml:space="preserve">mampu mengembangkan model analisis dengan menggunakan </w:t>
      </w:r>
      <w:r w:rsidRPr="00884655">
        <w:t>data cross section, time series, dan panel</w:t>
      </w:r>
      <w:r w:rsidR="00466CFC" w:rsidRPr="00884655">
        <w:t xml:space="preserve"> data</w:t>
      </w:r>
      <w:r w:rsidRPr="00884655">
        <w:t>.</w:t>
      </w:r>
      <w:r w:rsidR="00466CFC" w:rsidRPr="00884655">
        <w:t xml:space="preserve"> </w:t>
      </w:r>
      <w:r w:rsidRPr="00884655">
        <w:t>Perkuliahan dilaksanakan dengan menggunakan model pembelajaran berbasis masalah, berbasis proyek, diskusi, dan presentasi.</w:t>
      </w:r>
    </w:p>
    <w:p w14:paraId="59453D47" w14:textId="4D7A4454" w:rsidR="00FF594C" w:rsidRPr="00546882" w:rsidRDefault="00FF594C" w:rsidP="00F37308">
      <w:pPr>
        <w:pStyle w:val="1SubMatkul"/>
        <w:rPr>
          <w:lang w:val="en-ID"/>
        </w:rPr>
      </w:pPr>
      <w:proofErr w:type="spellStart"/>
      <w:r w:rsidRPr="00546882">
        <w:rPr>
          <w:lang w:val="en-ID"/>
        </w:rPr>
        <w:lastRenderedPageBreak/>
        <w:t>Referensi</w:t>
      </w:r>
      <w:proofErr w:type="spellEnd"/>
      <w:r w:rsidR="00661F81" w:rsidRPr="00546882">
        <w:rPr>
          <w:lang w:val="en-ID"/>
        </w:rPr>
        <w:t>:</w:t>
      </w:r>
    </w:p>
    <w:p w14:paraId="2B2E52AE" w14:textId="73F52347" w:rsidR="00FF594C" w:rsidRPr="00F37308" w:rsidRDefault="00000000" w:rsidP="00F37308">
      <w:pPr>
        <w:pStyle w:val="12ref"/>
        <w:rPr>
          <w:color w:val="000000" w:themeColor="text1"/>
          <w:lang w:eastAsia="id-ID"/>
        </w:rPr>
      </w:pPr>
      <w:hyperlink r:id="rId8" w:tgtFrame="_blank" w:history="1">
        <w:proofErr w:type="spellStart"/>
        <w:r w:rsidR="00C42743" w:rsidRPr="00F37308">
          <w:rPr>
            <w:color w:val="000000" w:themeColor="text1"/>
            <w:lang w:eastAsia="id-ID"/>
          </w:rPr>
          <w:t>Lind</w:t>
        </w:r>
        <w:proofErr w:type="spellEnd"/>
        <w:r w:rsidR="00C42743" w:rsidRPr="00F37308">
          <w:rPr>
            <w:color w:val="000000" w:themeColor="text1"/>
            <w:lang w:eastAsia="id-ID"/>
          </w:rPr>
          <w:t xml:space="preserve">, Douglas A. , </w:t>
        </w:r>
        <w:proofErr w:type="spellStart"/>
        <w:r w:rsidR="00C42743" w:rsidRPr="00F37308">
          <w:rPr>
            <w:color w:val="000000" w:themeColor="text1"/>
            <w:lang w:eastAsia="id-ID"/>
          </w:rPr>
          <w:t>Marchal</w:t>
        </w:r>
        <w:proofErr w:type="spellEnd"/>
        <w:r w:rsidR="00C42743" w:rsidRPr="00F37308">
          <w:rPr>
            <w:color w:val="000000" w:themeColor="text1"/>
            <w:lang w:eastAsia="id-ID"/>
          </w:rPr>
          <w:t xml:space="preserve">, William G., </w:t>
        </w:r>
        <w:proofErr w:type="spellStart"/>
        <w:r w:rsidR="00C42743" w:rsidRPr="00F37308">
          <w:rPr>
            <w:color w:val="000000" w:themeColor="text1"/>
            <w:lang w:eastAsia="id-ID"/>
          </w:rPr>
          <w:t>Wathen</w:t>
        </w:r>
        <w:proofErr w:type="spellEnd"/>
        <w:r w:rsidR="00C42743" w:rsidRPr="00F37308">
          <w:rPr>
            <w:color w:val="000000" w:themeColor="text1"/>
            <w:lang w:eastAsia="id-ID"/>
          </w:rPr>
          <w:t>, Samuel A.</w:t>
        </w:r>
      </w:hyperlink>
      <w:r w:rsidR="00C42743" w:rsidRPr="00F37308">
        <w:rPr>
          <w:color w:val="000000" w:themeColor="text1"/>
          <w:lang w:eastAsia="id-ID"/>
        </w:rPr>
        <w:t> 2012. </w:t>
      </w:r>
      <w:proofErr w:type="spellStart"/>
      <w:r w:rsidRPr="00F37308">
        <w:rPr>
          <w:rFonts w:eastAsiaTheme="minorHAnsi"/>
          <w:color w:val="000000" w:themeColor="text1"/>
          <w:lang w:val="en-US"/>
        </w:rPr>
        <w:fldChar w:fldCharType="begin"/>
      </w:r>
      <w:r w:rsidRPr="00F37308">
        <w:rPr>
          <w:color w:val="000000" w:themeColor="text1"/>
        </w:rPr>
        <w:instrText>HYPERLINK "https://www.google.com/search?q=Lind%2C+Douglas+A.+%2C+Marchal%2C+William+G.%2C+Wathen%2C+Samuel+A.+Statistical+Techniques+in+Business+%26amp%3B+Economics" \t "_blank"</w:instrText>
      </w:r>
      <w:r w:rsidRPr="00F37308">
        <w:rPr>
          <w:rFonts w:eastAsiaTheme="minorHAnsi"/>
          <w:color w:val="000000" w:themeColor="text1"/>
          <w:lang w:val="en-US"/>
        </w:rPr>
      </w:r>
      <w:r w:rsidRPr="00F37308">
        <w:rPr>
          <w:rFonts w:eastAsiaTheme="minorHAnsi"/>
          <w:color w:val="000000" w:themeColor="text1"/>
          <w:lang w:val="en-US"/>
        </w:rPr>
        <w:fldChar w:fldCharType="separate"/>
      </w:r>
      <w:r w:rsidR="00C42743" w:rsidRPr="00F37308">
        <w:rPr>
          <w:i/>
          <w:iCs/>
          <w:color w:val="000000" w:themeColor="text1"/>
          <w:lang w:eastAsia="id-ID"/>
        </w:rPr>
        <w:t>Statistical</w:t>
      </w:r>
      <w:proofErr w:type="spellEnd"/>
      <w:r w:rsidR="00C42743" w:rsidRPr="00F37308">
        <w:rPr>
          <w:i/>
          <w:iCs/>
          <w:color w:val="000000" w:themeColor="text1"/>
          <w:lang w:eastAsia="id-ID"/>
        </w:rPr>
        <w:t xml:space="preserve"> </w:t>
      </w:r>
      <w:proofErr w:type="spellStart"/>
      <w:r w:rsidR="00C42743" w:rsidRPr="00F37308">
        <w:rPr>
          <w:i/>
          <w:iCs/>
          <w:color w:val="000000" w:themeColor="text1"/>
          <w:lang w:eastAsia="id-ID"/>
        </w:rPr>
        <w:t>Techniques</w:t>
      </w:r>
      <w:proofErr w:type="spellEnd"/>
      <w:r w:rsidR="00C42743" w:rsidRPr="00F37308">
        <w:rPr>
          <w:i/>
          <w:iCs/>
          <w:color w:val="000000" w:themeColor="text1"/>
          <w:lang w:eastAsia="id-ID"/>
        </w:rPr>
        <w:t xml:space="preserve"> in Business &amp; </w:t>
      </w:r>
      <w:proofErr w:type="spellStart"/>
      <w:r w:rsidR="00C42743" w:rsidRPr="00F37308">
        <w:rPr>
          <w:i/>
          <w:iCs/>
          <w:color w:val="000000" w:themeColor="text1"/>
          <w:lang w:eastAsia="id-ID"/>
        </w:rPr>
        <w:t>Economics</w:t>
      </w:r>
      <w:proofErr w:type="spellEnd"/>
      <w:r w:rsidRPr="00F37308">
        <w:rPr>
          <w:i/>
          <w:iCs/>
          <w:color w:val="000000" w:themeColor="text1"/>
          <w:lang w:eastAsia="id-ID"/>
        </w:rPr>
        <w:fldChar w:fldCharType="end"/>
      </w:r>
      <w:r w:rsidR="00C42743" w:rsidRPr="00F37308">
        <w:rPr>
          <w:color w:val="000000" w:themeColor="text1"/>
          <w:lang w:eastAsia="id-ID"/>
        </w:rPr>
        <w:t xml:space="preserve">. </w:t>
      </w:r>
      <w:proofErr w:type="spellStart"/>
      <w:r w:rsidR="00C42743" w:rsidRPr="00F37308">
        <w:rPr>
          <w:color w:val="000000" w:themeColor="text1"/>
          <w:lang w:eastAsia="id-ID"/>
        </w:rPr>
        <w:t>Fifteenth</w:t>
      </w:r>
      <w:proofErr w:type="spellEnd"/>
      <w:r w:rsidR="00C42743" w:rsidRPr="00F37308">
        <w:rPr>
          <w:color w:val="000000" w:themeColor="text1"/>
          <w:lang w:eastAsia="id-ID"/>
        </w:rPr>
        <w:t xml:space="preserve"> </w:t>
      </w:r>
      <w:proofErr w:type="spellStart"/>
      <w:r w:rsidR="00C42743" w:rsidRPr="00F37308">
        <w:rPr>
          <w:color w:val="000000" w:themeColor="text1"/>
          <w:lang w:eastAsia="id-ID"/>
        </w:rPr>
        <w:t>Edition</w:t>
      </w:r>
      <w:proofErr w:type="spellEnd"/>
    </w:p>
    <w:p w14:paraId="58462531" w14:textId="54974138" w:rsidR="00C42743" w:rsidRPr="00884655" w:rsidRDefault="00F37308" w:rsidP="00F37308">
      <w:pPr>
        <w:pStyle w:val="2SubMatkul"/>
      </w:pPr>
      <w:r w:rsidRPr="00F37308">
        <w:t>6210103007</w:t>
      </w:r>
      <w:r>
        <w:tab/>
      </w:r>
      <w:proofErr w:type="spellStart"/>
      <w:r w:rsidR="00C42743" w:rsidRPr="00884655">
        <w:t>Akuntansi</w:t>
      </w:r>
      <w:proofErr w:type="spellEnd"/>
      <w:r w:rsidR="00C42743" w:rsidRPr="00884655">
        <w:t xml:space="preserve"> </w:t>
      </w:r>
      <w:proofErr w:type="spellStart"/>
      <w:r w:rsidR="00C42743" w:rsidRPr="00884655">
        <w:t>Manajemen</w:t>
      </w:r>
      <w:proofErr w:type="spellEnd"/>
      <w:r w:rsidR="00C42743" w:rsidRPr="00884655">
        <w:t xml:space="preserve"> </w:t>
      </w:r>
      <w:proofErr w:type="spellStart"/>
      <w:r w:rsidR="00C42743" w:rsidRPr="00884655">
        <w:t>Lanjutan</w:t>
      </w:r>
      <w:proofErr w:type="spellEnd"/>
      <w:r>
        <w:t xml:space="preserve"> (5 </w:t>
      </w:r>
      <w:proofErr w:type="spellStart"/>
      <w:r>
        <w:t>sks</w:t>
      </w:r>
      <w:proofErr w:type="spellEnd"/>
      <w:r>
        <w:t>)</w:t>
      </w:r>
    </w:p>
    <w:p w14:paraId="2416DFE6" w14:textId="7148D366" w:rsidR="00C42743" w:rsidRPr="00884655" w:rsidRDefault="00C42743" w:rsidP="00F37308">
      <w:pPr>
        <w:pStyle w:val="Dosen"/>
        <w:rPr>
          <w:lang w:val="fi-FI"/>
        </w:rPr>
      </w:pPr>
      <w:r w:rsidRPr="00546882">
        <w:rPr>
          <w:lang w:val="fi-FI"/>
        </w:rPr>
        <w:t>Dosen</w:t>
      </w:r>
      <w:r w:rsidR="00F37308" w:rsidRPr="00546882">
        <w:rPr>
          <w:lang w:val="fi-FI"/>
        </w:rPr>
        <w:t>:</w:t>
      </w:r>
      <w:r w:rsidR="00F37308" w:rsidRPr="00546882">
        <w:rPr>
          <w:lang w:val="fi-FI"/>
        </w:rPr>
        <w:tab/>
      </w:r>
      <w:r w:rsidRPr="00546882">
        <w:rPr>
          <w:b w:val="0"/>
          <w:bCs w:val="0"/>
          <w:lang w:val="fi-FI"/>
        </w:rPr>
        <w:t xml:space="preserve">Prof. Dr. Hariyati, SE,. </w:t>
      </w:r>
      <w:r w:rsidRPr="00F37308">
        <w:rPr>
          <w:b w:val="0"/>
          <w:bCs w:val="0"/>
          <w:lang w:val="fi-FI"/>
        </w:rPr>
        <w:t>M.Si</w:t>
      </w:r>
    </w:p>
    <w:p w14:paraId="1C984230" w14:textId="615977E8" w:rsidR="00C42743" w:rsidRPr="00884655" w:rsidRDefault="00C42743" w:rsidP="00F37308">
      <w:pPr>
        <w:pStyle w:val="3TabDosen2"/>
      </w:pPr>
      <w:r w:rsidRPr="00884655">
        <w:t>Dr. Dian Anita Nusantara, SE., M.Si</w:t>
      </w:r>
    </w:p>
    <w:p w14:paraId="182FF7CB" w14:textId="3E89C515" w:rsidR="00C42743" w:rsidRPr="00884655" w:rsidRDefault="00C42743" w:rsidP="00F37308">
      <w:pPr>
        <w:pStyle w:val="1SubMatkul"/>
      </w:pPr>
      <w:r w:rsidRPr="00884655">
        <w:t xml:space="preserve">Capaian </w:t>
      </w:r>
      <w:r w:rsidR="00F37308">
        <w:t>P</w:t>
      </w:r>
      <w:r w:rsidRPr="00884655">
        <w:t>embelajaran:</w:t>
      </w:r>
    </w:p>
    <w:p w14:paraId="3AB2AD53" w14:textId="61010D03" w:rsidR="00D635F2" w:rsidRPr="00884655" w:rsidRDefault="00D635F2" w:rsidP="00B00085">
      <w:pPr>
        <w:pStyle w:val="5ListCap"/>
        <w:numPr>
          <w:ilvl w:val="0"/>
          <w:numId w:val="66"/>
        </w:numPr>
      </w:pPr>
      <w:r w:rsidRPr="00884655">
        <w:t>Menunjukkan sikap bertanggungjawab atas pekerjaan di bidang keahliannya secara mandiri;</w:t>
      </w:r>
    </w:p>
    <w:p w14:paraId="0BF84D5F" w14:textId="005D179E" w:rsidR="00D635F2" w:rsidRPr="00884655" w:rsidRDefault="00D635F2" w:rsidP="00B00085">
      <w:pPr>
        <w:pStyle w:val="5ListCap"/>
        <w:numPr>
          <w:ilvl w:val="0"/>
          <w:numId w:val="66"/>
        </w:numPr>
      </w:pPr>
      <w:r w:rsidRPr="00884655">
        <w:t xml:space="preserve">Mampu menyusun ide, hasil pemikiran, dan argumen </w:t>
      </w:r>
      <w:proofErr w:type="spellStart"/>
      <w:r w:rsidRPr="00884655">
        <w:t>saintifik</w:t>
      </w:r>
      <w:proofErr w:type="spellEnd"/>
      <w:r w:rsidRPr="00884655">
        <w:t xml:space="preserve"> di bidang akuntansi keuangan, audit,  akuntansi manajemen, dan akuntansi sektor publik secara bertanggung jawab dan beretika akademik, serta mengkomunikasikannya</w:t>
      </w:r>
    </w:p>
    <w:p w14:paraId="21252516" w14:textId="0E5FAE9D" w:rsidR="00D635F2" w:rsidRPr="00884655" w:rsidRDefault="00D635F2" w:rsidP="00B00085">
      <w:pPr>
        <w:pStyle w:val="5ListCap"/>
        <w:numPr>
          <w:ilvl w:val="0"/>
          <w:numId w:val="66"/>
        </w:numPr>
      </w:pPr>
      <w:r w:rsidRPr="00884655">
        <w:t xml:space="preserve">Mampu memecahkan masalah dalam bidang akuntansi manajemen melalui riset untuk memecahkan masalah manajerial yang berimplikasi dalam bidang ekonomi, sosial, dan </w:t>
      </w:r>
      <w:proofErr w:type="spellStart"/>
      <w:r w:rsidRPr="00884655">
        <w:t>keperilakuan</w:t>
      </w:r>
      <w:proofErr w:type="spellEnd"/>
    </w:p>
    <w:p w14:paraId="7CF0D73E" w14:textId="7A29C442" w:rsidR="00C42743" w:rsidRPr="00F37308" w:rsidRDefault="00D635F2" w:rsidP="00B00085">
      <w:pPr>
        <w:pStyle w:val="5ListCap"/>
        <w:numPr>
          <w:ilvl w:val="0"/>
          <w:numId w:val="66"/>
        </w:numPr>
      </w:pPr>
      <w:r w:rsidRPr="00884655">
        <w:t xml:space="preserve">Mampu </w:t>
      </w:r>
      <w:proofErr w:type="spellStart"/>
      <w:r w:rsidRPr="00884655">
        <w:t>mengembangankan</w:t>
      </w:r>
      <w:proofErr w:type="spellEnd"/>
      <w:r w:rsidRPr="00884655">
        <w:t xml:space="preserve"> keilmuan </w:t>
      </w:r>
      <w:proofErr w:type="spellStart"/>
      <w:r w:rsidRPr="00884655">
        <w:t>akuntasi</w:t>
      </w:r>
      <w:proofErr w:type="spellEnd"/>
      <w:r w:rsidRPr="00884655">
        <w:t xml:space="preserve"> keuangan, akuntansi manajemen dan akuntansi </w:t>
      </w:r>
      <w:proofErr w:type="spellStart"/>
      <w:r w:rsidRPr="00884655">
        <w:t>public</w:t>
      </w:r>
      <w:proofErr w:type="spellEnd"/>
      <w:r w:rsidRPr="00884655">
        <w:t xml:space="preserve"> atau </w:t>
      </w:r>
      <w:proofErr w:type="spellStart"/>
      <w:r w:rsidRPr="00884655">
        <w:t>praktek</w:t>
      </w:r>
      <w:proofErr w:type="spellEnd"/>
      <w:r w:rsidRPr="00884655">
        <w:t xml:space="preserve"> profesionalnya melalui riset, hingga </w:t>
      </w:r>
      <w:proofErr w:type="spellStart"/>
      <w:r w:rsidRPr="00884655">
        <w:t>menghasikan</w:t>
      </w:r>
      <w:proofErr w:type="spellEnd"/>
      <w:r w:rsidRPr="00884655">
        <w:t xml:space="preserve"> karya inovatif dan teruji</w:t>
      </w:r>
    </w:p>
    <w:p w14:paraId="3E7E68E0" w14:textId="0E3173FC" w:rsidR="00C42743" w:rsidRPr="00884655" w:rsidRDefault="00C42743" w:rsidP="00F37308">
      <w:pPr>
        <w:pStyle w:val="1SubMatkul"/>
        <w:rPr>
          <w:lang w:val="id"/>
        </w:rPr>
      </w:pPr>
      <w:r w:rsidRPr="00884655">
        <w:rPr>
          <w:lang w:val="id"/>
        </w:rPr>
        <w:t>Deskripsi</w:t>
      </w:r>
      <w:r w:rsidR="00661F81">
        <w:rPr>
          <w:lang w:val="id"/>
        </w:rPr>
        <w:t>:</w:t>
      </w:r>
    </w:p>
    <w:p w14:paraId="5782FD31" w14:textId="5D3F155D" w:rsidR="00C42743" w:rsidRPr="00F37308" w:rsidRDefault="00466CFC" w:rsidP="00F37308">
      <w:pPr>
        <w:pStyle w:val="8Deskripsi"/>
        <w:rPr>
          <w:lang w:val="sv-SE"/>
        </w:rPr>
      </w:pPr>
      <w:r w:rsidRPr="00884655">
        <w:t xml:space="preserve">Pada mata kuliah ini mahasiswa mampu mengkaji </w:t>
      </w:r>
      <w:r w:rsidR="00970678" w:rsidRPr="00884655">
        <w:t xml:space="preserve">bagaimana proses </w:t>
      </w:r>
      <w:proofErr w:type="spellStart"/>
      <w:r w:rsidR="00970678" w:rsidRPr="00884655">
        <w:t>bisnsi</w:t>
      </w:r>
      <w:proofErr w:type="spellEnd"/>
      <w:r w:rsidR="00970678" w:rsidRPr="00884655">
        <w:t xml:space="preserve"> yang di tunjukkan dengan </w:t>
      </w:r>
      <w:proofErr w:type="spellStart"/>
      <w:r w:rsidR="00970678" w:rsidRPr="00884655">
        <w:t>Value</w:t>
      </w:r>
      <w:proofErr w:type="spellEnd"/>
      <w:r w:rsidR="00970678" w:rsidRPr="00884655">
        <w:t xml:space="preserve"> </w:t>
      </w:r>
      <w:proofErr w:type="spellStart"/>
      <w:r w:rsidR="00970678" w:rsidRPr="00884655">
        <w:t>Chain</w:t>
      </w:r>
      <w:proofErr w:type="spellEnd"/>
      <w:r w:rsidR="00970678" w:rsidRPr="00884655">
        <w:t xml:space="preserve">, </w:t>
      </w:r>
      <w:proofErr w:type="spellStart"/>
      <w:r w:rsidR="00970678" w:rsidRPr="00884655">
        <w:t>Just</w:t>
      </w:r>
      <w:proofErr w:type="spellEnd"/>
      <w:r w:rsidR="00970678" w:rsidRPr="00884655">
        <w:t xml:space="preserve"> In </w:t>
      </w:r>
      <w:proofErr w:type="spellStart"/>
      <w:r w:rsidR="00970678" w:rsidRPr="00884655">
        <w:t>Time</w:t>
      </w:r>
      <w:proofErr w:type="spellEnd"/>
      <w:r w:rsidR="00970678" w:rsidRPr="00884655">
        <w:t xml:space="preserve">, dan Supply </w:t>
      </w:r>
      <w:proofErr w:type="spellStart"/>
      <w:r w:rsidR="00970678" w:rsidRPr="00884655">
        <w:t>Chain</w:t>
      </w:r>
      <w:proofErr w:type="spellEnd"/>
      <w:r w:rsidR="00970678" w:rsidRPr="00884655">
        <w:t>. Mata</w:t>
      </w:r>
      <w:r w:rsidR="00314E61" w:rsidRPr="00884655">
        <w:t xml:space="preserve"> </w:t>
      </w:r>
      <w:r w:rsidR="00970678" w:rsidRPr="00884655">
        <w:t xml:space="preserve">kuliah ini memberikan dasar berpikir secara komprehensif akuntansi manajemen dalam mengambil keputusan. </w:t>
      </w:r>
      <w:r w:rsidR="00970678" w:rsidRPr="00884655">
        <w:rPr>
          <w:lang w:val="sv-SE"/>
        </w:rPr>
        <w:t>Pembelajaran ini menggunakan model case base learning melalui metode diskusi, dan presentasi mengenai perkembangan teori akuntansi manajemen.</w:t>
      </w:r>
    </w:p>
    <w:p w14:paraId="57381AA4" w14:textId="046334D8" w:rsidR="00C42743" w:rsidRPr="00546882" w:rsidRDefault="00C42743" w:rsidP="00F37308">
      <w:pPr>
        <w:pStyle w:val="1SubMatkul"/>
        <w:rPr>
          <w:lang w:val="en-ID"/>
        </w:rPr>
      </w:pPr>
      <w:proofErr w:type="spellStart"/>
      <w:r w:rsidRPr="00546882">
        <w:rPr>
          <w:lang w:val="en-ID"/>
        </w:rPr>
        <w:t>Refer</w:t>
      </w:r>
      <w:r w:rsidR="00F37308" w:rsidRPr="00546882">
        <w:rPr>
          <w:lang w:val="en-ID"/>
        </w:rPr>
        <w:t>e</w:t>
      </w:r>
      <w:r w:rsidRPr="00546882">
        <w:rPr>
          <w:lang w:val="en-ID"/>
        </w:rPr>
        <w:t>nsi</w:t>
      </w:r>
      <w:proofErr w:type="spellEnd"/>
      <w:r w:rsidRPr="00546882">
        <w:rPr>
          <w:lang w:val="en-ID"/>
        </w:rPr>
        <w:t>:</w:t>
      </w:r>
    </w:p>
    <w:p w14:paraId="08BA53CC" w14:textId="77777777" w:rsidR="00F37308" w:rsidRPr="00F37308" w:rsidRDefault="00F37308" w:rsidP="00F37308">
      <w:pPr>
        <w:pStyle w:val="12ref"/>
      </w:pPr>
      <w:proofErr w:type="spellStart"/>
      <w:r w:rsidRPr="00F37308">
        <w:t>Guan</w:t>
      </w:r>
      <w:proofErr w:type="spellEnd"/>
      <w:r w:rsidRPr="00F37308">
        <w:t xml:space="preserve">, </w:t>
      </w:r>
      <w:proofErr w:type="spellStart"/>
      <w:r w:rsidRPr="00F37308">
        <w:t>Liming</w:t>
      </w:r>
      <w:proofErr w:type="spellEnd"/>
      <w:r w:rsidRPr="00F37308">
        <w:t xml:space="preserve">, Hansen, Don R, and Mowen, Maryanne., M. 2009., Cost Management , 6th Edition., </w:t>
      </w:r>
      <w:proofErr w:type="spellStart"/>
      <w:r w:rsidRPr="00F37308">
        <w:t>South-Western</w:t>
      </w:r>
      <w:proofErr w:type="spellEnd"/>
      <w:r w:rsidRPr="00F37308">
        <w:t xml:space="preserve"> </w:t>
      </w:r>
      <w:proofErr w:type="spellStart"/>
      <w:r w:rsidRPr="00F37308">
        <w:t>Chengage</w:t>
      </w:r>
      <w:proofErr w:type="spellEnd"/>
      <w:r w:rsidRPr="00F37308">
        <w:t xml:space="preserve"> </w:t>
      </w:r>
      <w:proofErr w:type="spellStart"/>
      <w:r w:rsidRPr="00F37308">
        <w:t>Learning</w:t>
      </w:r>
      <w:proofErr w:type="spellEnd"/>
      <w:r w:rsidRPr="00F37308">
        <w:t xml:space="preserve"> (HM)</w:t>
      </w:r>
    </w:p>
    <w:p w14:paraId="7C481C3D" w14:textId="2888E77E" w:rsidR="00E264C9" w:rsidRPr="00546882" w:rsidRDefault="00F37308" w:rsidP="00F37308">
      <w:pPr>
        <w:pStyle w:val="2SubMatkul"/>
        <w:rPr>
          <w:lang w:val="id-ID"/>
        </w:rPr>
      </w:pPr>
      <w:r w:rsidRPr="00546882">
        <w:rPr>
          <w:lang w:val="id-ID"/>
        </w:rPr>
        <w:t>6210103008</w:t>
      </w:r>
      <w:r w:rsidRPr="00546882">
        <w:rPr>
          <w:lang w:val="id-ID"/>
        </w:rPr>
        <w:tab/>
      </w:r>
      <w:r w:rsidR="003224AF" w:rsidRPr="00546882">
        <w:rPr>
          <w:lang w:val="id-ID"/>
        </w:rPr>
        <w:t>Audit Lanjutan</w:t>
      </w:r>
      <w:r w:rsidRPr="00546882">
        <w:rPr>
          <w:lang w:val="id-ID"/>
        </w:rPr>
        <w:t xml:space="preserve"> (4 </w:t>
      </w:r>
      <w:proofErr w:type="spellStart"/>
      <w:r w:rsidRPr="00546882">
        <w:rPr>
          <w:lang w:val="id-ID"/>
        </w:rPr>
        <w:t>sks</w:t>
      </w:r>
      <w:proofErr w:type="spellEnd"/>
      <w:r w:rsidRPr="00546882">
        <w:rPr>
          <w:lang w:val="id-ID"/>
        </w:rPr>
        <w:t>)</w:t>
      </w:r>
    </w:p>
    <w:p w14:paraId="10423422" w14:textId="42B06B4F" w:rsidR="003224AF" w:rsidRPr="00546882" w:rsidRDefault="003224AF" w:rsidP="00F37308">
      <w:pPr>
        <w:pStyle w:val="Dosen"/>
        <w:rPr>
          <w:b w:val="0"/>
          <w:bCs w:val="0"/>
          <w:lang w:val="id-ID"/>
        </w:rPr>
      </w:pPr>
      <w:r w:rsidRPr="00546882">
        <w:rPr>
          <w:lang w:val="id-ID"/>
        </w:rPr>
        <w:t>Dosen</w:t>
      </w:r>
      <w:r w:rsidR="00F37308" w:rsidRPr="00546882">
        <w:rPr>
          <w:lang w:val="id-ID"/>
        </w:rPr>
        <w:t>:</w:t>
      </w:r>
      <w:r w:rsidR="00F37308" w:rsidRPr="00546882">
        <w:rPr>
          <w:b w:val="0"/>
          <w:bCs w:val="0"/>
          <w:lang w:val="id-ID"/>
        </w:rPr>
        <w:tab/>
      </w:r>
      <w:r w:rsidRPr="00546882">
        <w:rPr>
          <w:b w:val="0"/>
          <w:bCs w:val="0"/>
          <w:lang w:val="id-ID"/>
        </w:rPr>
        <w:t>Dr. Pujiono, SE., M.Si., Ak., CA</w:t>
      </w:r>
    </w:p>
    <w:p w14:paraId="4974BC7E" w14:textId="26F63639" w:rsidR="003224AF" w:rsidRPr="00884655" w:rsidRDefault="003224AF" w:rsidP="00F37308">
      <w:pPr>
        <w:pStyle w:val="3TabDosen2"/>
      </w:pPr>
      <w:r w:rsidRPr="00884655">
        <w:t xml:space="preserve">Dr. Ni Nyoman Alit Triani, SE., </w:t>
      </w:r>
      <w:proofErr w:type="spellStart"/>
      <w:r w:rsidRPr="00884655">
        <w:t>M.Ak</w:t>
      </w:r>
      <w:proofErr w:type="spellEnd"/>
    </w:p>
    <w:p w14:paraId="1B0E86A0" w14:textId="082227C0" w:rsidR="00B331F8" w:rsidRPr="00546882" w:rsidRDefault="003224AF" w:rsidP="00F37308">
      <w:pPr>
        <w:pStyle w:val="1SubMatkul"/>
        <w:rPr>
          <w:lang w:val="id-ID"/>
        </w:rPr>
      </w:pPr>
      <w:r w:rsidRPr="00546882">
        <w:rPr>
          <w:lang w:val="id-ID"/>
        </w:rPr>
        <w:t xml:space="preserve">Capaian </w:t>
      </w:r>
      <w:r w:rsidR="00F37308" w:rsidRPr="00546882">
        <w:rPr>
          <w:lang w:val="id-ID"/>
        </w:rPr>
        <w:t>P</w:t>
      </w:r>
      <w:r w:rsidRPr="00546882">
        <w:rPr>
          <w:lang w:val="id-ID"/>
        </w:rPr>
        <w:t>embelajaran</w:t>
      </w:r>
      <w:r w:rsidR="00F37308" w:rsidRPr="00546882">
        <w:rPr>
          <w:lang w:val="id-ID"/>
        </w:rPr>
        <w:t>:</w:t>
      </w:r>
    </w:p>
    <w:p w14:paraId="00D8C691" w14:textId="2C545BF5" w:rsidR="00D635F2" w:rsidRPr="00884655" w:rsidRDefault="00D635F2" w:rsidP="00B00085">
      <w:pPr>
        <w:pStyle w:val="5ListCap"/>
        <w:numPr>
          <w:ilvl w:val="0"/>
          <w:numId w:val="67"/>
        </w:numPr>
      </w:pPr>
      <w:r w:rsidRPr="00884655">
        <w:t>Menunjukkan sikap bertanggungjawab atas pekerjaan di bidang keahliannya secara mandiri;</w:t>
      </w:r>
    </w:p>
    <w:p w14:paraId="2E203CCC" w14:textId="3B58841F" w:rsidR="00D635F2" w:rsidRPr="00884655" w:rsidRDefault="00D635F2" w:rsidP="00B00085">
      <w:pPr>
        <w:pStyle w:val="5ListCap"/>
        <w:numPr>
          <w:ilvl w:val="0"/>
          <w:numId w:val="67"/>
        </w:numPr>
      </w:pPr>
      <w:r w:rsidRPr="00884655">
        <w:t xml:space="preserve">Mampu memecahkan masalah dalam bidang akuntansi keuangan dan audit melalui riset dengan perspektif </w:t>
      </w:r>
      <w:proofErr w:type="spellStart"/>
      <w:r w:rsidRPr="00884655">
        <w:t>multiparadigma</w:t>
      </w:r>
      <w:proofErr w:type="spellEnd"/>
    </w:p>
    <w:p w14:paraId="7A865C6D" w14:textId="4DD16E7E" w:rsidR="00D635F2" w:rsidRPr="00884655" w:rsidRDefault="008750A4" w:rsidP="00B00085">
      <w:pPr>
        <w:pStyle w:val="5ListCap"/>
        <w:numPr>
          <w:ilvl w:val="0"/>
          <w:numId w:val="67"/>
        </w:numPr>
      </w:pPr>
      <w:r w:rsidRPr="00884655">
        <w:t>M</w:t>
      </w:r>
      <w:r w:rsidR="00D635F2" w:rsidRPr="00884655">
        <w:t xml:space="preserve">ampu menyusun ide, hasil pemikiran, dan argumen </w:t>
      </w:r>
      <w:proofErr w:type="spellStart"/>
      <w:r w:rsidR="00D635F2" w:rsidRPr="00884655">
        <w:t>saintifik</w:t>
      </w:r>
      <w:proofErr w:type="spellEnd"/>
      <w:r w:rsidR="00D635F2" w:rsidRPr="00884655">
        <w:t xml:space="preserve"> di bidang akuntansi keuangan, audit,  akuntansi manajemen, dan akuntansi sektor publik secara bertanggung jawab dan beretika akademik, serta mengkomunikasikannya</w:t>
      </w:r>
    </w:p>
    <w:p w14:paraId="6BAB4913" w14:textId="1B0ABA66" w:rsidR="00B331F8" w:rsidRPr="00F37308" w:rsidRDefault="008750A4" w:rsidP="00B00085">
      <w:pPr>
        <w:pStyle w:val="5ListCap"/>
        <w:numPr>
          <w:ilvl w:val="0"/>
          <w:numId w:val="67"/>
        </w:numPr>
      </w:pPr>
      <w:bookmarkStart w:id="0" w:name="_Hlk131260779"/>
      <w:r w:rsidRPr="00884655">
        <w:t xml:space="preserve">Mampu </w:t>
      </w:r>
      <w:proofErr w:type="spellStart"/>
      <w:r w:rsidRPr="00884655">
        <w:t>mengembangankan</w:t>
      </w:r>
      <w:proofErr w:type="spellEnd"/>
      <w:r w:rsidRPr="00884655">
        <w:t xml:space="preserve"> keilmuan </w:t>
      </w:r>
      <w:proofErr w:type="spellStart"/>
      <w:r w:rsidRPr="00884655">
        <w:t>akuntasi</w:t>
      </w:r>
      <w:proofErr w:type="spellEnd"/>
      <w:r w:rsidRPr="00884655">
        <w:t xml:space="preserve"> keuangan dan audit, akuntansi manajemen dan akuntansi </w:t>
      </w:r>
      <w:proofErr w:type="spellStart"/>
      <w:r w:rsidRPr="00884655">
        <w:t>public</w:t>
      </w:r>
      <w:proofErr w:type="spellEnd"/>
      <w:r w:rsidRPr="00884655">
        <w:t xml:space="preserve"> atau </w:t>
      </w:r>
      <w:proofErr w:type="spellStart"/>
      <w:r w:rsidRPr="00884655">
        <w:t>praktek</w:t>
      </w:r>
      <w:proofErr w:type="spellEnd"/>
      <w:r w:rsidRPr="00884655">
        <w:t xml:space="preserve"> profesionalnya melalui riset, hingga </w:t>
      </w:r>
      <w:proofErr w:type="spellStart"/>
      <w:r w:rsidRPr="00884655">
        <w:t>menghasikan</w:t>
      </w:r>
      <w:proofErr w:type="spellEnd"/>
      <w:r w:rsidRPr="00884655">
        <w:t xml:space="preserve"> karya inovatif dan teruji</w:t>
      </w:r>
      <w:bookmarkEnd w:id="0"/>
    </w:p>
    <w:p w14:paraId="091BDC64" w14:textId="14DE6769" w:rsidR="00B331F8" w:rsidRPr="00884655" w:rsidRDefault="00853CC8" w:rsidP="00F37308">
      <w:pPr>
        <w:pStyle w:val="1SubMatkul"/>
        <w:rPr>
          <w:lang w:val="id-ID"/>
        </w:rPr>
      </w:pPr>
      <w:r w:rsidRPr="00884655">
        <w:rPr>
          <w:lang w:val="id-ID"/>
        </w:rPr>
        <w:t>Deskripsi:</w:t>
      </w:r>
    </w:p>
    <w:p w14:paraId="3B608406" w14:textId="54AB4CC2" w:rsidR="00853CC8" w:rsidRPr="00F37308" w:rsidRDefault="00853CC8" w:rsidP="00F37308">
      <w:pPr>
        <w:pStyle w:val="8Deskripsi"/>
      </w:pPr>
      <w:r w:rsidRPr="00884655">
        <w:t>Mata Kuliah ini memberikan kemampuan</w:t>
      </w:r>
      <w:r w:rsidR="00970678" w:rsidRPr="00884655">
        <w:t xml:space="preserve"> mengembangkan teori </w:t>
      </w:r>
      <w:r w:rsidRPr="00884655">
        <w:t xml:space="preserve"> </w:t>
      </w:r>
      <w:r w:rsidRPr="00884655">
        <w:rPr>
          <w:noProof/>
          <w:lang w:eastAsia="id-ID"/>
        </w:rPr>
        <w:t xml:space="preserve">Filsafat Auditing, </w:t>
      </w:r>
      <w:r w:rsidRPr="00884655">
        <w:t xml:space="preserve">Profesional </w:t>
      </w:r>
      <w:proofErr w:type="spellStart"/>
      <w:r w:rsidRPr="00884655">
        <w:t>Judgment</w:t>
      </w:r>
      <w:proofErr w:type="spellEnd"/>
      <w:r w:rsidRPr="00884655">
        <w:t xml:space="preserve">, Skeptisisme Profesional, Titik Kritis dalam praktik </w:t>
      </w:r>
      <w:proofErr w:type="spellStart"/>
      <w:r w:rsidRPr="00884655">
        <w:t>audi</w:t>
      </w:r>
      <w:proofErr w:type="spellEnd"/>
      <w:r w:rsidRPr="00884655">
        <w:t xml:space="preserve">,  Risiko, pengendalian, dan Assurance, Memahami </w:t>
      </w:r>
      <w:proofErr w:type="spellStart"/>
      <w:r w:rsidRPr="00884655">
        <w:t>Assuransce</w:t>
      </w:r>
      <w:proofErr w:type="spellEnd"/>
      <w:r w:rsidRPr="00884655">
        <w:t xml:space="preserve">, lingkungan hukum profesi audit, sisi bisnis praktik audit, tren, tantangan dan peluang, belajar dari </w:t>
      </w:r>
      <w:proofErr w:type="spellStart"/>
      <w:r w:rsidRPr="00884655">
        <w:t>sarbanes-oxley</w:t>
      </w:r>
      <w:proofErr w:type="spellEnd"/>
      <w:r w:rsidRPr="00884655">
        <w:t xml:space="preserve"> </w:t>
      </w:r>
      <w:proofErr w:type="spellStart"/>
      <w:r w:rsidRPr="00884655">
        <w:t>act</w:t>
      </w:r>
      <w:proofErr w:type="spellEnd"/>
      <w:r w:rsidRPr="00884655">
        <w:t xml:space="preserve"> dan UU akuntan </w:t>
      </w:r>
      <w:proofErr w:type="spellStart"/>
      <w:r w:rsidRPr="00884655">
        <w:t>public</w:t>
      </w:r>
      <w:proofErr w:type="spellEnd"/>
      <w:r w:rsidRPr="00884655">
        <w:t>, lanskap profesi audit di Indonesia.</w:t>
      </w:r>
      <w:r w:rsidR="00970678" w:rsidRPr="00884655">
        <w:t xml:space="preserve"> Model pembelajaran yang digunakan </w:t>
      </w:r>
      <w:proofErr w:type="spellStart"/>
      <w:r w:rsidR="00970678" w:rsidRPr="00884655">
        <w:t>case</w:t>
      </w:r>
      <w:proofErr w:type="spellEnd"/>
      <w:r w:rsidR="00FD2436" w:rsidRPr="00884655">
        <w:t xml:space="preserve"> </w:t>
      </w:r>
      <w:proofErr w:type="spellStart"/>
      <w:r w:rsidR="00970678" w:rsidRPr="00884655">
        <w:t>based</w:t>
      </w:r>
      <w:proofErr w:type="spellEnd"/>
      <w:r w:rsidR="00970678" w:rsidRPr="00884655">
        <w:t xml:space="preserve"> </w:t>
      </w:r>
      <w:proofErr w:type="spellStart"/>
      <w:r w:rsidR="00970678" w:rsidRPr="00884655">
        <w:t>learning</w:t>
      </w:r>
      <w:proofErr w:type="spellEnd"/>
      <w:r w:rsidR="00970678" w:rsidRPr="00884655">
        <w:t xml:space="preserve"> mela</w:t>
      </w:r>
      <w:r w:rsidR="00FD2436" w:rsidRPr="00884655">
        <w:t>l</w:t>
      </w:r>
      <w:r w:rsidR="00970678" w:rsidRPr="00884655">
        <w:t>ui diskusi, proyek, dan presentasi mengenai perkembangan regulasi dan teori dalam audit</w:t>
      </w:r>
    </w:p>
    <w:p w14:paraId="5238BE7C" w14:textId="58989603" w:rsidR="00853CC8" w:rsidRPr="00546882" w:rsidRDefault="00853CC8" w:rsidP="00F37308">
      <w:pPr>
        <w:pStyle w:val="1SubMatkul"/>
        <w:rPr>
          <w:lang w:val="en-ID"/>
        </w:rPr>
      </w:pPr>
      <w:proofErr w:type="spellStart"/>
      <w:r w:rsidRPr="00546882">
        <w:rPr>
          <w:lang w:val="en-ID"/>
        </w:rPr>
        <w:t>Referensi</w:t>
      </w:r>
      <w:proofErr w:type="spellEnd"/>
      <w:r w:rsidRPr="00546882">
        <w:rPr>
          <w:lang w:val="en-ID"/>
        </w:rPr>
        <w:t>:</w:t>
      </w:r>
    </w:p>
    <w:p w14:paraId="4C49A0D5" w14:textId="3331D4ED" w:rsidR="00853CC8" w:rsidRPr="00884655" w:rsidRDefault="00853CC8" w:rsidP="00F37308">
      <w:pPr>
        <w:pStyle w:val="12ref"/>
      </w:pPr>
      <w:proofErr w:type="spellStart"/>
      <w:r w:rsidRPr="00884655">
        <w:t>Mautz</w:t>
      </w:r>
      <w:proofErr w:type="spellEnd"/>
      <w:r w:rsidRPr="00884655">
        <w:t xml:space="preserve">, R.K. (1993). The Philosophy of Auditing. United States of America. </w:t>
      </w:r>
      <w:proofErr w:type="spellStart"/>
      <w:r w:rsidRPr="00884655">
        <w:t>Seventeeth</w:t>
      </w:r>
      <w:proofErr w:type="spellEnd"/>
      <w:r w:rsidRPr="00884655">
        <w:t xml:space="preserve"> </w:t>
      </w:r>
      <w:proofErr w:type="spellStart"/>
      <w:r w:rsidRPr="00884655">
        <w:t>Printing</w:t>
      </w:r>
      <w:proofErr w:type="spellEnd"/>
      <w:r w:rsidRPr="00884655">
        <w:t>. American Accounting Association</w:t>
      </w:r>
    </w:p>
    <w:p w14:paraId="01FF734D" w14:textId="6448798B" w:rsidR="00546882" w:rsidRPr="0073174D" w:rsidRDefault="00853CC8" w:rsidP="0073174D">
      <w:pPr>
        <w:pStyle w:val="12ref"/>
      </w:pPr>
      <w:proofErr w:type="spellStart"/>
      <w:r w:rsidRPr="00546882">
        <w:rPr>
          <w:lang w:val="en-ID"/>
        </w:rPr>
        <w:t>Tuanakotta</w:t>
      </w:r>
      <w:proofErr w:type="spellEnd"/>
      <w:r w:rsidRPr="00546882">
        <w:rPr>
          <w:lang w:val="en-ID"/>
        </w:rPr>
        <w:t xml:space="preserve">, Theodorus M. (2011). </w:t>
      </w:r>
      <w:proofErr w:type="spellStart"/>
      <w:r w:rsidRPr="00546882">
        <w:rPr>
          <w:lang w:val="en-ID"/>
        </w:rPr>
        <w:t>Berpikir</w:t>
      </w:r>
      <w:proofErr w:type="spellEnd"/>
      <w:r w:rsidRPr="00546882">
        <w:rPr>
          <w:lang w:val="en-ID"/>
        </w:rPr>
        <w:t xml:space="preserve"> </w:t>
      </w:r>
      <w:proofErr w:type="spellStart"/>
      <w:r w:rsidRPr="00546882">
        <w:rPr>
          <w:lang w:val="en-ID"/>
        </w:rPr>
        <w:t>Kritis</w:t>
      </w:r>
      <w:proofErr w:type="spellEnd"/>
      <w:r w:rsidRPr="00546882">
        <w:rPr>
          <w:lang w:val="en-ID"/>
        </w:rPr>
        <w:t xml:space="preserve"> </w:t>
      </w:r>
      <w:proofErr w:type="spellStart"/>
      <w:r w:rsidRPr="00546882">
        <w:rPr>
          <w:lang w:val="en-ID"/>
        </w:rPr>
        <w:t>dalam</w:t>
      </w:r>
      <w:proofErr w:type="spellEnd"/>
      <w:r w:rsidRPr="00546882">
        <w:rPr>
          <w:lang w:val="en-ID"/>
        </w:rPr>
        <w:t xml:space="preserve"> Auditing. </w:t>
      </w:r>
      <w:r w:rsidRPr="00884655">
        <w:t>Jakarta. Salemba Empat</w:t>
      </w:r>
    </w:p>
    <w:p w14:paraId="23DEA176" w14:textId="6A9F72AE" w:rsidR="00B331F8" w:rsidRPr="00546882" w:rsidRDefault="00F37308" w:rsidP="00F37308">
      <w:pPr>
        <w:pStyle w:val="2SubMatkul"/>
        <w:rPr>
          <w:lang w:val="sv-SE"/>
        </w:rPr>
      </w:pPr>
      <w:r w:rsidRPr="00546882">
        <w:rPr>
          <w:lang w:val="sv-SE"/>
        </w:rPr>
        <w:t>6210103009</w:t>
      </w:r>
      <w:r w:rsidRPr="00546882">
        <w:rPr>
          <w:lang w:val="sv-SE"/>
        </w:rPr>
        <w:tab/>
      </w:r>
      <w:r w:rsidR="00B331F8" w:rsidRPr="00546882">
        <w:rPr>
          <w:lang w:val="sv-SE"/>
        </w:rPr>
        <w:t>Sistem Informasi Akuntansi Lanjutan</w:t>
      </w:r>
      <w:r w:rsidRPr="00546882">
        <w:rPr>
          <w:lang w:val="sv-SE"/>
        </w:rPr>
        <w:t xml:space="preserve"> (5 sks)</w:t>
      </w:r>
    </w:p>
    <w:p w14:paraId="04C1CF28" w14:textId="77777777" w:rsidR="000A35DE" w:rsidRPr="00546882" w:rsidRDefault="00B331F8" w:rsidP="000A35DE">
      <w:pPr>
        <w:pStyle w:val="Dosen"/>
        <w:rPr>
          <w:lang w:val="en-ID"/>
        </w:rPr>
      </w:pPr>
      <w:r w:rsidRPr="00546882">
        <w:rPr>
          <w:lang w:val="en-ID"/>
        </w:rPr>
        <w:t>Dosen</w:t>
      </w:r>
      <w:r w:rsidR="000A35DE" w:rsidRPr="00546882">
        <w:rPr>
          <w:lang w:val="en-ID"/>
        </w:rPr>
        <w:t>:</w:t>
      </w:r>
      <w:r w:rsidR="000A35DE" w:rsidRPr="00546882">
        <w:rPr>
          <w:lang w:val="en-ID"/>
        </w:rPr>
        <w:tab/>
      </w:r>
      <w:r w:rsidRPr="00546882">
        <w:rPr>
          <w:b w:val="0"/>
          <w:bCs w:val="0"/>
          <w:lang w:val="en-ID"/>
        </w:rPr>
        <w:t>Prof. Dr. Hariyati, SE., M.Si., Ak., CA</w:t>
      </w:r>
      <w:r w:rsidRPr="00546882">
        <w:rPr>
          <w:b w:val="0"/>
          <w:bCs w:val="0"/>
          <w:lang w:val="en-ID"/>
        </w:rPr>
        <w:tab/>
      </w:r>
      <w:r w:rsidRPr="00546882">
        <w:rPr>
          <w:lang w:val="en-ID"/>
        </w:rPr>
        <w:tab/>
      </w:r>
      <w:r w:rsidRPr="00546882">
        <w:rPr>
          <w:lang w:val="en-ID"/>
        </w:rPr>
        <w:tab/>
      </w:r>
      <w:r w:rsidRPr="00546882">
        <w:rPr>
          <w:lang w:val="en-ID"/>
        </w:rPr>
        <w:tab/>
        <w:t xml:space="preserve">  </w:t>
      </w:r>
    </w:p>
    <w:p w14:paraId="471C8C89" w14:textId="52543D55" w:rsidR="00B331F8" w:rsidRPr="000A35DE" w:rsidRDefault="00B331F8" w:rsidP="000A35DE">
      <w:pPr>
        <w:pStyle w:val="3TabDosen2"/>
      </w:pPr>
      <w:r w:rsidRPr="000A35DE">
        <w:t xml:space="preserve">Dr. Eni </w:t>
      </w:r>
      <w:proofErr w:type="spellStart"/>
      <w:r w:rsidRPr="000A35DE">
        <w:t>Wuryani</w:t>
      </w:r>
      <w:proofErr w:type="spellEnd"/>
      <w:r w:rsidRPr="000A35DE">
        <w:t>, SE., M.Si</w:t>
      </w:r>
    </w:p>
    <w:p w14:paraId="63484758" w14:textId="2D484507" w:rsidR="00B331F8" w:rsidRPr="000A35DE" w:rsidRDefault="00B331F8" w:rsidP="00884655">
      <w:pPr>
        <w:spacing w:after="0" w:line="360" w:lineRule="auto"/>
        <w:jc w:val="center"/>
        <w:rPr>
          <w:rFonts w:ascii="Arial" w:hAnsi="Arial" w:cs="Arial"/>
          <w:b/>
          <w:bCs/>
          <w:sz w:val="16"/>
          <w:szCs w:val="16"/>
          <w:lang w:val="id-ID"/>
        </w:rPr>
      </w:pPr>
    </w:p>
    <w:p w14:paraId="66E5EA29" w14:textId="1C96F157" w:rsidR="00B331F8" w:rsidRPr="000A35DE" w:rsidRDefault="00B331F8" w:rsidP="000A35DE">
      <w:pPr>
        <w:pStyle w:val="1SubMatkul"/>
      </w:pPr>
      <w:r w:rsidRPr="000A35DE">
        <w:t xml:space="preserve">Capaian </w:t>
      </w:r>
      <w:r w:rsidR="000A35DE">
        <w:t>P</w:t>
      </w:r>
      <w:r w:rsidRPr="000A35DE">
        <w:t>embelajaran</w:t>
      </w:r>
      <w:r w:rsidR="000A35DE">
        <w:t>:</w:t>
      </w:r>
    </w:p>
    <w:p w14:paraId="4B510B2E" w14:textId="1B847DB5" w:rsidR="00E7633E" w:rsidRPr="00884655" w:rsidRDefault="008750A4" w:rsidP="00B00085">
      <w:pPr>
        <w:pStyle w:val="5ListCap"/>
        <w:numPr>
          <w:ilvl w:val="0"/>
          <w:numId w:val="68"/>
        </w:numPr>
      </w:pPr>
      <w:r w:rsidRPr="00884655">
        <w:t>Menginternalisasi nilai, norma, dan etika akademik</w:t>
      </w:r>
    </w:p>
    <w:p w14:paraId="6B31A23E" w14:textId="7357E94B" w:rsidR="008750A4" w:rsidRPr="00884655" w:rsidRDefault="008750A4" w:rsidP="00B00085">
      <w:pPr>
        <w:pStyle w:val="5ListCap"/>
        <w:numPr>
          <w:ilvl w:val="0"/>
          <w:numId w:val="68"/>
        </w:numPr>
      </w:pPr>
      <w:bookmarkStart w:id="1" w:name="_Hlk131189103"/>
      <w:bookmarkStart w:id="2" w:name="_Hlk131187680"/>
      <w:r w:rsidRPr="00884655">
        <w:t xml:space="preserve">Mampu mengambil keputusan untuk menyelesaikan masalah dan pengembangan ilmu pengetahuan dan teknologi melalui pendekatan </w:t>
      </w:r>
      <w:proofErr w:type="spellStart"/>
      <w:r w:rsidRPr="00884655">
        <w:t>inter</w:t>
      </w:r>
      <w:proofErr w:type="spellEnd"/>
      <w:r w:rsidRPr="00884655">
        <w:t xml:space="preserve"> atau multidisipliner</w:t>
      </w:r>
      <w:bookmarkEnd w:id="1"/>
      <w:bookmarkEnd w:id="2"/>
    </w:p>
    <w:p w14:paraId="67B0FFC5" w14:textId="6BBC7F6B" w:rsidR="008750A4" w:rsidRPr="00884655" w:rsidRDefault="008750A4" w:rsidP="00B00085">
      <w:pPr>
        <w:pStyle w:val="5ListCap"/>
        <w:numPr>
          <w:ilvl w:val="0"/>
          <w:numId w:val="68"/>
        </w:numPr>
      </w:pPr>
      <w:r w:rsidRPr="00884655">
        <w:t xml:space="preserve">Mampu memecahkan masalah dalam bidang akuntansi keuangan dan audit melalui riset dengan perspektif </w:t>
      </w:r>
      <w:proofErr w:type="spellStart"/>
      <w:r w:rsidRPr="00884655">
        <w:t>multiparadigma</w:t>
      </w:r>
      <w:proofErr w:type="spellEnd"/>
    </w:p>
    <w:p w14:paraId="6BBA7544" w14:textId="1F50B368" w:rsidR="008750A4" w:rsidRPr="000A35DE" w:rsidRDefault="008750A4" w:rsidP="00B00085">
      <w:pPr>
        <w:pStyle w:val="5ListCap"/>
        <w:numPr>
          <w:ilvl w:val="0"/>
          <w:numId w:val="68"/>
        </w:numPr>
      </w:pPr>
      <w:r w:rsidRPr="00884655">
        <w:t>Mampu mengelola riset di bidang bisnis</w:t>
      </w:r>
      <w:r w:rsidRPr="00B00085">
        <w:rPr>
          <w:lang w:val="sv-SE"/>
        </w:rPr>
        <w:t xml:space="preserve"> dam keuangan </w:t>
      </w:r>
      <w:r w:rsidRPr="00884655">
        <w:t xml:space="preserve"> dan mengkomunikasikan hasilnya</w:t>
      </w:r>
    </w:p>
    <w:p w14:paraId="7BB0A88C" w14:textId="77777777" w:rsidR="0073174D" w:rsidRDefault="0073174D">
      <w:pPr>
        <w:rPr>
          <w:rFonts w:ascii="Arial" w:eastAsia="Bookman Old Style" w:hAnsi="Arial" w:cs="Arial"/>
          <w:b/>
          <w:bCs/>
          <w:sz w:val="16"/>
          <w:szCs w:val="16"/>
          <w:lang w:val="id-ID"/>
        </w:rPr>
      </w:pPr>
      <w:r>
        <w:rPr>
          <w:lang w:val="id-ID"/>
        </w:rPr>
        <w:br w:type="page"/>
      </w:r>
    </w:p>
    <w:p w14:paraId="7ED1EC7A" w14:textId="4B6BA548" w:rsidR="00B331F8" w:rsidRPr="00546882" w:rsidRDefault="00B331F8" w:rsidP="000A35DE">
      <w:pPr>
        <w:pStyle w:val="1SubMatkul"/>
        <w:rPr>
          <w:lang w:val="id-ID"/>
        </w:rPr>
      </w:pPr>
      <w:r w:rsidRPr="00546882">
        <w:rPr>
          <w:lang w:val="id-ID"/>
        </w:rPr>
        <w:lastRenderedPageBreak/>
        <w:t>Deskripsi:</w:t>
      </w:r>
    </w:p>
    <w:p w14:paraId="0DB9A1DF" w14:textId="639A7E19" w:rsidR="00E7633E" w:rsidRPr="000A35DE" w:rsidRDefault="00B331F8" w:rsidP="000A35DE">
      <w:pPr>
        <w:pStyle w:val="8Deskripsi"/>
      </w:pPr>
      <w:r w:rsidRPr="00884655">
        <w:t xml:space="preserve">Mata Kuliah ini </w:t>
      </w:r>
      <w:r w:rsidR="00E7633E" w:rsidRPr="00884655">
        <w:t>Memberikan</w:t>
      </w:r>
      <w:r w:rsidR="00014B58" w:rsidRPr="00884655">
        <w:t xml:space="preserve"> kemampuan mahasiswa untuk mengembangan </w:t>
      </w:r>
      <w:r w:rsidR="00E7633E" w:rsidRPr="00884655">
        <w:t>arus informasi dan entitas dalam sistem akuntansi, fungsi dan proses pengolahan data dalam menghasilkan informasi, serta prosedur yang terdapat dalam sistem informasi akuntansi yang berfungsi menyediakan informasi yang dibutuhkan oleh pihak manajemen dalam pengambilan keputusan.</w:t>
      </w:r>
      <w:r w:rsidR="00014B58" w:rsidRPr="00884655">
        <w:t xml:space="preserve"> Model pembelajaran yang digunakan case based learning melalui diskusi, proyek, dan presentasi mengenai perkembangan regulasi dan system yang di bangun dalam </w:t>
      </w:r>
      <w:proofErr w:type="spellStart"/>
      <w:r w:rsidR="00014B58" w:rsidRPr="00884655">
        <w:t>big</w:t>
      </w:r>
      <w:proofErr w:type="spellEnd"/>
      <w:r w:rsidR="00014B58" w:rsidRPr="00884655">
        <w:t xml:space="preserve"> data</w:t>
      </w:r>
    </w:p>
    <w:p w14:paraId="258CA91D" w14:textId="25838FF3" w:rsidR="00B331F8" w:rsidRPr="00546882" w:rsidRDefault="00B331F8" w:rsidP="000A35DE">
      <w:pPr>
        <w:pStyle w:val="1SubMatkul"/>
        <w:rPr>
          <w:lang w:val="en-ID"/>
        </w:rPr>
      </w:pPr>
      <w:proofErr w:type="spellStart"/>
      <w:r w:rsidRPr="00546882">
        <w:rPr>
          <w:lang w:val="en-ID"/>
        </w:rPr>
        <w:t>Referensi</w:t>
      </w:r>
      <w:proofErr w:type="spellEnd"/>
      <w:r w:rsidRPr="00546882">
        <w:rPr>
          <w:lang w:val="en-ID"/>
        </w:rPr>
        <w:t>:</w:t>
      </w:r>
    </w:p>
    <w:p w14:paraId="169C7D10" w14:textId="46821358" w:rsidR="00E7633E" w:rsidRPr="00884655" w:rsidRDefault="00E7633E" w:rsidP="000A35DE">
      <w:pPr>
        <w:pStyle w:val="12ref"/>
        <w:rPr>
          <w:iCs/>
          <w:color w:val="000000"/>
        </w:rPr>
      </w:pPr>
      <w:proofErr w:type="spellStart"/>
      <w:r w:rsidRPr="00884655">
        <w:t>Dull</w:t>
      </w:r>
      <w:proofErr w:type="spellEnd"/>
      <w:r w:rsidRPr="00884655">
        <w:t xml:space="preserve">, Richard B. , Ulric J. Gelinas, JR. ,Patrick R. Wheeler. 2012. </w:t>
      </w:r>
      <w:proofErr w:type="spellStart"/>
      <w:r w:rsidRPr="00884655">
        <w:t>AccountingInformation</w:t>
      </w:r>
      <w:proofErr w:type="spellEnd"/>
      <w:r w:rsidRPr="00884655">
        <w:t xml:space="preserve"> Systems: </w:t>
      </w:r>
      <w:proofErr w:type="spellStart"/>
      <w:r w:rsidRPr="00884655">
        <w:t>Foundations</w:t>
      </w:r>
      <w:proofErr w:type="spellEnd"/>
      <w:r w:rsidRPr="00884655">
        <w:t xml:space="preserve"> in Enterprise Risk Management. Edisi 4. Canada: South-Western.</w:t>
      </w:r>
    </w:p>
    <w:p w14:paraId="5F8E315F" w14:textId="4B9FB198" w:rsidR="00E7633E" w:rsidRPr="000A35DE" w:rsidRDefault="00E7633E" w:rsidP="000A35DE">
      <w:pPr>
        <w:pStyle w:val="12ref"/>
      </w:pPr>
      <w:r w:rsidRPr="00884655">
        <w:t xml:space="preserve">Hall JamesA. 2011. </w:t>
      </w:r>
      <w:proofErr w:type="spellStart"/>
      <w:r w:rsidRPr="00884655">
        <w:t>AccountingInformation</w:t>
      </w:r>
      <w:proofErr w:type="spellEnd"/>
      <w:r w:rsidRPr="00884655">
        <w:t xml:space="preserve"> </w:t>
      </w:r>
      <w:proofErr w:type="spellStart"/>
      <w:r w:rsidRPr="00884655">
        <w:t>system</w:t>
      </w:r>
      <w:proofErr w:type="spellEnd"/>
      <w:r w:rsidRPr="00884655">
        <w:t xml:space="preserve">, Edisi. 2. </w:t>
      </w:r>
      <w:proofErr w:type="spellStart"/>
      <w:r w:rsidRPr="00884655">
        <w:t>USA:South-WesternCengage</w:t>
      </w:r>
      <w:proofErr w:type="spellEnd"/>
      <w:r w:rsidRPr="00884655">
        <w:t xml:space="preserve"> </w:t>
      </w:r>
      <w:proofErr w:type="spellStart"/>
      <w:r w:rsidRPr="00884655">
        <w:t>Learning</w:t>
      </w:r>
      <w:proofErr w:type="spellEnd"/>
      <w:r w:rsidRPr="00884655">
        <w:t>.</w:t>
      </w:r>
    </w:p>
    <w:p w14:paraId="3B5BF6F3" w14:textId="11F2BBB0" w:rsidR="00E83B02" w:rsidRPr="00884655" w:rsidRDefault="000A35DE" w:rsidP="000A35DE">
      <w:pPr>
        <w:pStyle w:val="2SubMatkul"/>
        <w:rPr>
          <w:lang w:val="fi-FI"/>
        </w:rPr>
      </w:pPr>
      <w:r w:rsidRPr="000A35DE">
        <w:rPr>
          <w:lang w:val="fi-FI"/>
        </w:rPr>
        <w:t>6210102010</w:t>
      </w:r>
      <w:r>
        <w:rPr>
          <w:lang w:val="fi-FI"/>
        </w:rPr>
        <w:tab/>
      </w:r>
      <w:r w:rsidR="00E83B02" w:rsidRPr="00884655">
        <w:rPr>
          <w:lang w:val="fi-FI"/>
        </w:rPr>
        <w:t xml:space="preserve">Akuntansi </w:t>
      </w:r>
      <w:r>
        <w:rPr>
          <w:lang w:val="fi-FI"/>
        </w:rPr>
        <w:t>P</w:t>
      </w:r>
      <w:r w:rsidR="00E83B02" w:rsidRPr="00884655">
        <w:rPr>
          <w:lang w:val="fi-FI"/>
        </w:rPr>
        <w:t>erilaku</w:t>
      </w:r>
      <w:r>
        <w:rPr>
          <w:lang w:val="fi-FI"/>
        </w:rPr>
        <w:t xml:space="preserve"> (3 sks)</w:t>
      </w:r>
    </w:p>
    <w:p w14:paraId="5368C705" w14:textId="212A983C" w:rsidR="00E83B02" w:rsidRPr="000A35DE" w:rsidRDefault="00E83B02" w:rsidP="000A35DE">
      <w:pPr>
        <w:pStyle w:val="Dosen"/>
        <w:rPr>
          <w:b w:val="0"/>
          <w:bCs w:val="0"/>
          <w:lang w:val="fi-FI"/>
        </w:rPr>
      </w:pPr>
      <w:r w:rsidRPr="00884655">
        <w:rPr>
          <w:lang w:val="fi-FI"/>
        </w:rPr>
        <w:t>Dosen</w:t>
      </w:r>
      <w:r w:rsidR="000A35DE">
        <w:rPr>
          <w:lang w:val="fi-FI"/>
        </w:rPr>
        <w:t>:</w:t>
      </w:r>
      <w:r w:rsidR="000A35DE">
        <w:rPr>
          <w:lang w:val="fi-FI"/>
        </w:rPr>
        <w:tab/>
      </w:r>
      <w:r w:rsidRPr="000A35DE">
        <w:rPr>
          <w:b w:val="0"/>
          <w:bCs w:val="0"/>
          <w:lang w:val="fi-FI"/>
        </w:rPr>
        <w:t>Dr., Eni Wuryani, SE., M.Si</w:t>
      </w:r>
    </w:p>
    <w:p w14:paraId="46DFDA9A" w14:textId="7C7E4605" w:rsidR="00C47B0A" w:rsidRPr="000A35DE" w:rsidRDefault="00E83B02" w:rsidP="000A35DE">
      <w:pPr>
        <w:pStyle w:val="3TabDosen2"/>
      </w:pPr>
      <w:r w:rsidRPr="00884655">
        <w:t xml:space="preserve">Dr. Dewi Prastiwi, SE., Ak., </w:t>
      </w:r>
      <w:proofErr w:type="spellStart"/>
      <w:r w:rsidRPr="00884655">
        <w:t>M.Si</w:t>
      </w:r>
      <w:proofErr w:type="spellEnd"/>
    </w:p>
    <w:p w14:paraId="488DE994" w14:textId="79A46734" w:rsidR="00E83B02" w:rsidRPr="00884655" w:rsidRDefault="00E83B02" w:rsidP="000A35DE">
      <w:pPr>
        <w:pStyle w:val="1SubMatkul"/>
        <w:rPr>
          <w:lang w:val="fi-FI"/>
        </w:rPr>
      </w:pPr>
      <w:r w:rsidRPr="00884655">
        <w:rPr>
          <w:lang w:val="fi-FI"/>
        </w:rPr>
        <w:t xml:space="preserve">Capaian </w:t>
      </w:r>
      <w:r w:rsidR="000A35DE">
        <w:rPr>
          <w:lang w:val="fi-FI"/>
        </w:rPr>
        <w:t>P</w:t>
      </w:r>
      <w:r w:rsidRPr="00884655">
        <w:rPr>
          <w:lang w:val="fi-FI"/>
        </w:rPr>
        <w:t>embelajaran :</w:t>
      </w:r>
    </w:p>
    <w:p w14:paraId="369C397D" w14:textId="488DF717" w:rsidR="008750A4" w:rsidRPr="00884655" w:rsidRDefault="008750A4" w:rsidP="00B00085">
      <w:pPr>
        <w:pStyle w:val="5ListCap"/>
        <w:numPr>
          <w:ilvl w:val="0"/>
          <w:numId w:val="69"/>
        </w:numPr>
      </w:pPr>
      <w:r w:rsidRPr="00884655">
        <w:t>Menunjukkan sikap bertanggungjawab atas pekerjaan di bidang keahliannya secara mandiri;</w:t>
      </w:r>
    </w:p>
    <w:p w14:paraId="44FBF1BE" w14:textId="094D0D0B" w:rsidR="008750A4" w:rsidRPr="00884655" w:rsidRDefault="008750A4" w:rsidP="00B00085">
      <w:pPr>
        <w:pStyle w:val="5ListCap"/>
        <w:numPr>
          <w:ilvl w:val="0"/>
          <w:numId w:val="69"/>
        </w:numPr>
      </w:pPr>
      <w:r w:rsidRPr="00884655">
        <w:t xml:space="preserve">Mampu menyusun ide, hasil pemikiran, dan argumen </w:t>
      </w:r>
      <w:proofErr w:type="spellStart"/>
      <w:r w:rsidRPr="00884655">
        <w:t>saintifik</w:t>
      </w:r>
      <w:proofErr w:type="spellEnd"/>
      <w:r w:rsidRPr="00884655">
        <w:t xml:space="preserve"> di bidang akuntansi keuangan, audit,  akuntansi manajemen, dan akuntansi sektor publik secara bertanggung jawab dan beretika akademik, serta mengkomunikasikannya</w:t>
      </w:r>
    </w:p>
    <w:p w14:paraId="4A015A3E" w14:textId="6BFA10BF" w:rsidR="008750A4" w:rsidRPr="000A35DE" w:rsidRDefault="008750A4" w:rsidP="00B00085">
      <w:pPr>
        <w:pStyle w:val="5ListCap"/>
        <w:numPr>
          <w:ilvl w:val="0"/>
          <w:numId w:val="69"/>
        </w:numPr>
      </w:pPr>
      <w:r w:rsidRPr="000A35DE">
        <w:t>Mampu memecahkan masalah dalam bidang bisnis dan keuangan melalui riste kuantitatif</w:t>
      </w:r>
    </w:p>
    <w:p w14:paraId="6D58556A" w14:textId="62209ECA" w:rsidR="008750A4" w:rsidRPr="000A35DE" w:rsidRDefault="008750A4" w:rsidP="00B00085">
      <w:pPr>
        <w:pStyle w:val="5ListCap"/>
        <w:numPr>
          <w:ilvl w:val="0"/>
          <w:numId w:val="69"/>
        </w:numPr>
      </w:pPr>
      <w:r w:rsidRPr="00884655">
        <w:t xml:space="preserve">Mampu </w:t>
      </w:r>
      <w:proofErr w:type="spellStart"/>
      <w:r w:rsidRPr="00884655">
        <w:t>mengembangankan</w:t>
      </w:r>
      <w:proofErr w:type="spellEnd"/>
      <w:r w:rsidRPr="00884655">
        <w:t xml:space="preserve"> keilmuan </w:t>
      </w:r>
      <w:proofErr w:type="spellStart"/>
      <w:r w:rsidRPr="00884655">
        <w:t>akuntasi</w:t>
      </w:r>
      <w:proofErr w:type="spellEnd"/>
      <w:r w:rsidRPr="00884655">
        <w:t xml:space="preserve"> keuangan</w:t>
      </w:r>
      <w:r w:rsidRPr="00546882">
        <w:t xml:space="preserve"> dan audit</w:t>
      </w:r>
      <w:r w:rsidRPr="00884655">
        <w:t>,</w:t>
      </w:r>
      <w:r w:rsidRPr="00546882">
        <w:t xml:space="preserve"> akuntansi manajemen dan akuntansi </w:t>
      </w:r>
      <w:proofErr w:type="spellStart"/>
      <w:r w:rsidRPr="00546882">
        <w:t>public</w:t>
      </w:r>
      <w:proofErr w:type="spellEnd"/>
      <w:r w:rsidRPr="00546882">
        <w:t xml:space="preserve"> </w:t>
      </w:r>
      <w:r w:rsidRPr="00884655">
        <w:t xml:space="preserve">atau </w:t>
      </w:r>
      <w:proofErr w:type="spellStart"/>
      <w:r w:rsidRPr="00884655">
        <w:t>praktek</w:t>
      </w:r>
      <w:proofErr w:type="spellEnd"/>
      <w:r w:rsidRPr="00884655">
        <w:t xml:space="preserve"> profesionalnya melalui riset, hingga </w:t>
      </w:r>
      <w:proofErr w:type="spellStart"/>
      <w:r w:rsidRPr="00884655">
        <w:t>menghasikan</w:t>
      </w:r>
      <w:proofErr w:type="spellEnd"/>
      <w:r w:rsidRPr="00884655">
        <w:t xml:space="preserve"> karya inovatif dan teruji</w:t>
      </w:r>
    </w:p>
    <w:p w14:paraId="0F54386C" w14:textId="6FB2C7BC" w:rsidR="00E83B02" w:rsidRPr="00546882" w:rsidRDefault="00E83B02" w:rsidP="000A35DE">
      <w:pPr>
        <w:pStyle w:val="1SubMatkul"/>
        <w:rPr>
          <w:lang w:val="id-ID"/>
        </w:rPr>
      </w:pPr>
      <w:r w:rsidRPr="00546882">
        <w:rPr>
          <w:lang w:val="id-ID"/>
        </w:rPr>
        <w:t>Deskripsi</w:t>
      </w:r>
      <w:r w:rsidR="00661F81" w:rsidRPr="00546882">
        <w:rPr>
          <w:lang w:val="id-ID"/>
        </w:rPr>
        <w:t>:</w:t>
      </w:r>
    </w:p>
    <w:p w14:paraId="6E0458FA" w14:textId="0D68D106" w:rsidR="00E83B02" w:rsidRPr="000A35DE" w:rsidRDefault="00E83B02" w:rsidP="000A35DE">
      <w:pPr>
        <w:pStyle w:val="8Deskripsi"/>
      </w:pPr>
      <w:r w:rsidRPr="00884655">
        <w:t xml:space="preserve">Mata kuliah Akuntansi </w:t>
      </w:r>
      <w:proofErr w:type="spellStart"/>
      <w:r w:rsidRPr="00884655">
        <w:t>Keperilakuan</w:t>
      </w:r>
      <w:proofErr w:type="spellEnd"/>
      <w:r w:rsidRPr="00884655">
        <w:t xml:space="preserve"> </w:t>
      </w:r>
      <w:r w:rsidR="00014B58" w:rsidRPr="00884655">
        <w:t>membantu mahasiswa dalam mengembangan teori yang berbasis perilaku dalam berbagai disiplin ilmu seperti teori psychologii yang di turunkan dalam ilmu Ekonomi dalam bentuk teori Atribusi, dan game theory</w:t>
      </w:r>
      <w:r w:rsidRPr="00884655">
        <w:t>. Mata kuliah ini mencakup seluruh upaya untuk menganalisis dampak perilaku manusia terhadap organisasi atau sistem akuntansi, dan sebaliknya</w:t>
      </w:r>
      <w:r w:rsidR="00014B58" w:rsidRPr="00884655">
        <w:t>. Model pembelajaran yang digunakan case based learning melalui diskusi, proyek, dan presentasi mengenai perkembangan teori perilaku.</w:t>
      </w:r>
    </w:p>
    <w:p w14:paraId="37D66342" w14:textId="0B4B5491" w:rsidR="00E83B02" w:rsidRPr="00546882" w:rsidRDefault="00E83B02" w:rsidP="000A35DE">
      <w:pPr>
        <w:pStyle w:val="1SubMatkul"/>
        <w:rPr>
          <w:lang w:val="en-ID"/>
        </w:rPr>
      </w:pPr>
      <w:proofErr w:type="spellStart"/>
      <w:r w:rsidRPr="00546882">
        <w:rPr>
          <w:lang w:val="en-ID"/>
        </w:rPr>
        <w:t>Refer</w:t>
      </w:r>
      <w:r w:rsidR="000A35DE" w:rsidRPr="00546882">
        <w:rPr>
          <w:lang w:val="en-ID"/>
        </w:rPr>
        <w:t>e</w:t>
      </w:r>
      <w:r w:rsidRPr="00546882">
        <w:rPr>
          <w:lang w:val="en-ID"/>
        </w:rPr>
        <w:t>nsi</w:t>
      </w:r>
      <w:proofErr w:type="spellEnd"/>
      <w:r w:rsidRPr="00546882">
        <w:rPr>
          <w:lang w:val="en-ID"/>
        </w:rPr>
        <w:t>:</w:t>
      </w:r>
    </w:p>
    <w:p w14:paraId="36AABF4E" w14:textId="77777777" w:rsidR="00E83B02" w:rsidRPr="00884655" w:rsidRDefault="00E83B02" w:rsidP="000A35DE">
      <w:pPr>
        <w:pStyle w:val="12ref"/>
        <w:rPr>
          <w:iCs/>
          <w:color w:val="000000"/>
        </w:rPr>
      </w:pPr>
      <w:r w:rsidRPr="00884655">
        <w:rPr>
          <w:noProof/>
        </w:rPr>
        <w:t xml:space="preserve">Lord, A. T. (1989). The Development of behavioral thought in accounting 1952-1981. </w:t>
      </w:r>
      <w:r w:rsidRPr="00884655">
        <w:rPr>
          <w:i/>
          <w:iCs/>
          <w:noProof/>
        </w:rPr>
        <w:t>Behavioral Research in Accounting</w:t>
      </w:r>
      <w:r w:rsidRPr="00884655">
        <w:rPr>
          <w:noProof/>
        </w:rPr>
        <w:t xml:space="preserve">, </w:t>
      </w:r>
      <w:r w:rsidRPr="00884655">
        <w:rPr>
          <w:i/>
          <w:iCs/>
          <w:noProof/>
        </w:rPr>
        <w:t>1</w:t>
      </w:r>
      <w:r w:rsidRPr="00884655">
        <w:rPr>
          <w:noProof/>
        </w:rPr>
        <w:t>.</w:t>
      </w:r>
    </w:p>
    <w:p w14:paraId="4F79F57E" w14:textId="77777777" w:rsidR="00E83B02" w:rsidRPr="00884655" w:rsidRDefault="00E83B02" w:rsidP="000A35DE">
      <w:pPr>
        <w:pStyle w:val="12ref"/>
        <w:rPr>
          <w:noProof/>
        </w:rPr>
      </w:pPr>
      <w:r w:rsidRPr="00884655">
        <w:rPr>
          <w:noProof/>
        </w:rPr>
        <w:t xml:space="preserve">Almer, E. D., &amp; Kaplan, S. E. (2002). The Effects of Flexible Work Arrangements on Stressors, Burnout, and Behavioral Job Outcomes in Public Accounting. </w:t>
      </w:r>
      <w:r w:rsidRPr="00884655">
        <w:rPr>
          <w:i/>
          <w:iCs/>
          <w:noProof/>
        </w:rPr>
        <w:t>Behavioral Research in Accounting</w:t>
      </w:r>
      <w:r w:rsidRPr="00884655">
        <w:rPr>
          <w:noProof/>
        </w:rPr>
        <w:t xml:space="preserve">, </w:t>
      </w:r>
      <w:r w:rsidRPr="00884655">
        <w:rPr>
          <w:i/>
          <w:iCs/>
          <w:noProof/>
        </w:rPr>
        <w:t>14</w:t>
      </w:r>
      <w:r w:rsidRPr="00884655">
        <w:rPr>
          <w:noProof/>
        </w:rPr>
        <w:t>(1), 1–34. https://doi.org/10.2308/bria.2002.14.1.1</w:t>
      </w:r>
      <w:r w:rsidRPr="00884655">
        <w:fldChar w:fldCharType="begin" w:fldLock="1"/>
      </w:r>
      <w:r w:rsidRPr="00884655">
        <w:instrText xml:space="preserve">ADDIN Mendeley Bibliography CSL_BIBLIOGRAPHY </w:instrText>
      </w:r>
      <w:r w:rsidRPr="00884655">
        <w:fldChar w:fldCharType="separate"/>
      </w:r>
    </w:p>
    <w:p w14:paraId="14CBBAAB" w14:textId="77777777" w:rsidR="00E83B02" w:rsidRPr="00884655" w:rsidRDefault="00E83B02" w:rsidP="000A35DE">
      <w:pPr>
        <w:pStyle w:val="12ref"/>
        <w:rPr>
          <w:noProof/>
        </w:rPr>
      </w:pPr>
      <w:r w:rsidRPr="00884655">
        <w:rPr>
          <w:noProof/>
        </w:rPr>
        <w:t xml:space="preserve">Anderson, J. C., Jennings, M. M., Lowe, D. J., &amp; Reckers, P. M. J. (1997). The Mitigation of Hindsight Bias in Judges’Evaluation of Auditor Decision. </w:t>
      </w:r>
      <w:r w:rsidRPr="00884655">
        <w:rPr>
          <w:i/>
          <w:iCs/>
          <w:noProof/>
        </w:rPr>
        <w:t>Auditing: A Journal of Practice</w:t>
      </w:r>
      <w:r w:rsidRPr="00884655">
        <w:rPr>
          <w:noProof/>
        </w:rPr>
        <w:t>, (2).</w:t>
      </w:r>
    </w:p>
    <w:p w14:paraId="66C4E811" w14:textId="77777777" w:rsidR="00E83B02" w:rsidRPr="00884655" w:rsidRDefault="00E83B02" w:rsidP="000A35DE">
      <w:pPr>
        <w:pStyle w:val="12ref"/>
        <w:rPr>
          <w:noProof/>
        </w:rPr>
      </w:pPr>
      <w:r w:rsidRPr="00884655">
        <w:rPr>
          <w:noProof/>
        </w:rPr>
        <w:t xml:space="preserve">Earley, C. E. (2003). A Note on Self Explanation as a Training Tool for Novice Auditors: The Effect of Outcome Feedback Timing and Level of Reasoning on Performnace. </w:t>
      </w:r>
      <w:r w:rsidRPr="00884655">
        <w:rPr>
          <w:i/>
          <w:iCs/>
          <w:noProof/>
        </w:rPr>
        <w:t>Behavioral Research in Accounting</w:t>
      </w:r>
      <w:r w:rsidRPr="00884655">
        <w:rPr>
          <w:noProof/>
        </w:rPr>
        <w:t>. https://doi.org/http://aaapubs.org/loi/bria</w:t>
      </w:r>
    </w:p>
    <w:p w14:paraId="2B07CBFD" w14:textId="77777777" w:rsidR="00E83B02" w:rsidRPr="00884655" w:rsidRDefault="00E83B02" w:rsidP="000A35DE">
      <w:pPr>
        <w:pStyle w:val="12ref"/>
        <w:rPr>
          <w:noProof/>
        </w:rPr>
      </w:pPr>
      <w:r w:rsidRPr="00884655">
        <w:rPr>
          <w:noProof/>
        </w:rPr>
        <w:t xml:space="preserve">Ghosh, D. I. P. A. N. K. A. R., &amp; Crain, T. L. (1996). Experimental Investigation of Ethical Standards and Perceived Probability of Audit on Intentional Noncompliance. </w:t>
      </w:r>
      <w:r w:rsidRPr="00884655">
        <w:rPr>
          <w:i/>
          <w:iCs/>
          <w:noProof/>
        </w:rPr>
        <w:t>Behavioral Research in Accounting</w:t>
      </w:r>
      <w:r w:rsidRPr="00884655">
        <w:rPr>
          <w:noProof/>
        </w:rPr>
        <w:t>.</w:t>
      </w:r>
    </w:p>
    <w:p w14:paraId="65296D65" w14:textId="77777777" w:rsidR="00E83B02" w:rsidRPr="00884655" w:rsidRDefault="00E83B02" w:rsidP="000A35DE">
      <w:pPr>
        <w:pStyle w:val="12ref"/>
        <w:rPr>
          <w:noProof/>
        </w:rPr>
      </w:pPr>
      <w:r w:rsidRPr="00884655">
        <w:rPr>
          <w:noProof/>
        </w:rPr>
        <w:t xml:space="preserve">Rebele, J. E., &amp; Michaels, R. E. (1990). Independent Auditors’Role Stress: Antecedent, Outcome, and Moderating Variables. </w:t>
      </w:r>
      <w:r w:rsidRPr="00884655">
        <w:rPr>
          <w:i/>
          <w:iCs/>
          <w:noProof/>
        </w:rPr>
        <w:t>Behaviour Research in Accounting</w:t>
      </w:r>
      <w:r w:rsidRPr="00884655">
        <w:rPr>
          <w:noProof/>
        </w:rPr>
        <w:t xml:space="preserve">, </w:t>
      </w:r>
      <w:r w:rsidRPr="00884655">
        <w:rPr>
          <w:i/>
          <w:iCs/>
          <w:noProof/>
        </w:rPr>
        <w:t>2</w:t>
      </w:r>
      <w:r w:rsidRPr="00884655">
        <w:rPr>
          <w:noProof/>
        </w:rPr>
        <w:t>.</w:t>
      </w:r>
    </w:p>
    <w:p w14:paraId="01569649" w14:textId="77777777" w:rsidR="00E83B02" w:rsidRPr="00884655" w:rsidRDefault="00E83B02" w:rsidP="000A35DE">
      <w:pPr>
        <w:pStyle w:val="12ref"/>
        <w:rPr>
          <w:noProof/>
        </w:rPr>
      </w:pPr>
      <w:r w:rsidRPr="00884655">
        <w:rPr>
          <w:noProof/>
        </w:rPr>
        <w:t xml:space="preserve">Senatra, P. T. (1980). Role Conflict, Role Ambiguity, and Organizational Climate in a Public Accounting Firm. </w:t>
      </w:r>
      <w:r w:rsidRPr="00884655">
        <w:rPr>
          <w:i/>
          <w:iCs/>
          <w:noProof/>
        </w:rPr>
        <w:t>The Accounting Review</w:t>
      </w:r>
      <w:r w:rsidRPr="00884655">
        <w:rPr>
          <w:noProof/>
        </w:rPr>
        <w:t xml:space="preserve">, </w:t>
      </w:r>
      <w:r w:rsidRPr="00884655">
        <w:rPr>
          <w:i/>
          <w:iCs/>
          <w:noProof/>
        </w:rPr>
        <w:t>55</w:t>
      </w:r>
      <w:r w:rsidRPr="00884655">
        <w:rPr>
          <w:noProof/>
        </w:rPr>
        <w:t>(4), 594–603.</w:t>
      </w:r>
    </w:p>
    <w:p w14:paraId="71D012C8" w14:textId="77777777" w:rsidR="00E83B02" w:rsidRPr="00884655" w:rsidRDefault="00E83B02" w:rsidP="000A35DE">
      <w:pPr>
        <w:pStyle w:val="12ref"/>
        <w:rPr>
          <w:noProof/>
        </w:rPr>
      </w:pPr>
      <w:r w:rsidRPr="00884655">
        <w:fldChar w:fldCharType="end"/>
      </w:r>
      <w:r w:rsidRPr="00884655">
        <w:rPr>
          <w:noProof/>
        </w:rPr>
        <w:t xml:space="preserve"> Ullrich, M. J., &amp; Tuttle, B. M. (2004). The Effects of Comprehensive Information Reporting System and Economic Incentives on Managers’ Time Planning Decision. </w:t>
      </w:r>
      <w:r w:rsidRPr="00884655">
        <w:rPr>
          <w:i/>
          <w:iCs/>
          <w:noProof/>
        </w:rPr>
        <w:t>Behavioural Research in Accounting</w:t>
      </w:r>
      <w:r w:rsidRPr="00884655">
        <w:rPr>
          <w:noProof/>
        </w:rPr>
        <w:t xml:space="preserve">, </w:t>
      </w:r>
      <w:r w:rsidRPr="00884655">
        <w:rPr>
          <w:i/>
          <w:iCs/>
          <w:noProof/>
        </w:rPr>
        <w:t>16</w:t>
      </w:r>
      <w:r w:rsidRPr="00884655">
        <w:rPr>
          <w:noProof/>
        </w:rPr>
        <w:t>, 89–105.</w:t>
      </w:r>
    </w:p>
    <w:p w14:paraId="566D7F90" w14:textId="77777777" w:rsidR="00E83B02" w:rsidRPr="00884655" w:rsidRDefault="00E83B02" w:rsidP="000A35DE">
      <w:pPr>
        <w:pStyle w:val="12ref"/>
        <w:rPr>
          <w:noProof/>
        </w:rPr>
      </w:pPr>
      <w:r w:rsidRPr="00884655">
        <w:rPr>
          <w:noProof/>
        </w:rPr>
        <w:t xml:space="preserve">Luft, J. L., &amp; Shields, M. D. (2001). Why does fixation persist? Experimental evidence on the judgment performance effects of expensing intangibles. </w:t>
      </w:r>
      <w:r w:rsidRPr="00884655">
        <w:rPr>
          <w:i/>
          <w:iCs/>
          <w:noProof/>
        </w:rPr>
        <w:t>Accounting Review</w:t>
      </w:r>
      <w:r w:rsidRPr="00884655">
        <w:rPr>
          <w:noProof/>
        </w:rPr>
        <w:t xml:space="preserve">, </w:t>
      </w:r>
      <w:r w:rsidRPr="00884655">
        <w:rPr>
          <w:i/>
          <w:iCs/>
          <w:noProof/>
        </w:rPr>
        <w:t>76</w:t>
      </w:r>
      <w:r w:rsidRPr="00884655">
        <w:rPr>
          <w:noProof/>
        </w:rPr>
        <w:t>(4), 561–587. https://doi.org/10.2308/accr.2001.76.4.561</w:t>
      </w:r>
    </w:p>
    <w:p w14:paraId="41C394E6" w14:textId="77777777" w:rsidR="00E83B02" w:rsidRPr="00884655" w:rsidRDefault="00E83B02" w:rsidP="000A35DE">
      <w:pPr>
        <w:pStyle w:val="12ref"/>
        <w:rPr>
          <w:noProof/>
        </w:rPr>
      </w:pPr>
      <w:r w:rsidRPr="00884655">
        <w:rPr>
          <w:noProof/>
        </w:rPr>
        <w:t xml:space="preserve">Chenhall, R. H. (1986). The Impact of Structure, Environment, and Interdependence on the Perceived Usefulness of Management Accounting System. </w:t>
      </w:r>
      <w:r w:rsidRPr="00884655">
        <w:rPr>
          <w:i/>
          <w:iCs/>
          <w:noProof/>
        </w:rPr>
        <w:t>Accounting Review</w:t>
      </w:r>
      <w:r w:rsidRPr="00884655">
        <w:rPr>
          <w:noProof/>
        </w:rPr>
        <w:t xml:space="preserve">, </w:t>
      </w:r>
      <w:r w:rsidRPr="00884655">
        <w:rPr>
          <w:i/>
          <w:iCs/>
          <w:noProof/>
        </w:rPr>
        <w:t>LXI</w:t>
      </w:r>
      <w:r w:rsidRPr="00884655">
        <w:rPr>
          <w:noProof/>
        </w:rPr>
        <w:t>(1).</w:t>
      </w:r>
    </w:p>
    <w:p w14:paraId="07341061" w14:textId="77777777" w:rsidR="00E83B02" w:rsidRPr="00884655" w:rsidRDefault="00E83B02" w:rsidP="000A35DE">
      <w:pPr>
        <w:pStyle w:val="12ref"/>
        <w:rPr>
          <w:noProof/>
        </w:rPr>
      </w:pPr>
      <w:r w:rsidRPr="00884655">
        <w:rPr>
          <w:noProof/>
        </w:rPr>
        <w:t xml:space="preserve">Arunachalam, V., &amp; Beck, G. (2002). Functional fixation revisited: The effects of feedback and a repeated measures design on information processing changes in response to an accounting change. </w:t>
      </w:r>
      <w:r w:rsidRPr="00884655">
        <w:rPr>
          <w:i/>
          <w:iCs/>
          <w:noProof/>
        </w:rPr>
        <w:t>Accounting, Organizations and Society</w:t>
      </w:r>
      <w:r w:rsidRPr="00884655">
        <w:rPr>
          <w:noProof/>
        </w:rPr>
        <w:t xml:space="preserve">, </w:t>
      </w:r>
      <w:r w:rsidRPr="00884655">
        <w:rPr>
          <w:i/>
          <w:iCs/>
          <w:noProof/>
        </w:rPr>
        <w:t>27</w:t>
      </w:r>
      <w:r w:rsidRPr="00884655">
        <w:rPr>
          <w:noProof/>
        </w:rPr>
        <w:t>(1–2), 1–25. https://doi.org/10.1016/S0361-3682(01)00016-2</w:t>
      </w:r>
    </w:p>
    <w:p w14:paraId="7364FE06" w14:textId="77777777" w:rsidR="00E83B02" w:rsidRPr="00884655" w:rsidRDefault="00E83B02" w:rsidP="000A35DE">
      <w:pPr>
        <w:pStyle w:val="12ref"/>
        <w:rPr>
          <w:noProof/>
        </w:rPr>
      </w:pPr>
      <w:r w:rsidRPr="00884655">
        <w:rPr>
          <w:noProof/>
        </w:rPr>
        <w:t xml:space="preserve">Kaplanoglou, G., &amp; Rapanos, V. T. (2015). Why do people evade taxes? New experimental evidence from Greece. </w:t>
      </w:r>
      <w:r w:rsidRPr="00884655">
        <w:rPr>
          <w:i/>
          <w:iCs/>
          <w:noProof/>
        </w:rPr>
        <w:t xml:space="preserve"> Journal of Behavioral and Experimental Economics </w:t>
      </w:r>
      <w:r w:rsidRPr="00884655">
        <w:rPr>
          <w:noProof/>
        </w:rPr>
        <w:t xml:space="preserve">, </w:t>
      </w:r>
      <w:r w:rsidRPr="00884655">
        <w:rPr>
          <w:i/>
          <w:iCs/>
          <w:noProof/>
        </w:rPr>
        <w:t>56</w:t>
      </w:r>
      <w:r w:rsidRPr="00884655">
        <w:rPr>
          <w:noProof/>
        </w:rPr>
        <w:t>, 21–32. https://doi.org/10.1016/j.socec.2015.02.005</w:t>
      </w:r>
    </w:p>
    <w:p w14:paraId="04723381" w14:textId="77777777" w:rsidR="00E83B02" w:rsidRPr="00884655" w:rsidRDefault="00E83B02" w:rsidP="000A35DE">
      <w:pPr>
        <w:pStyle w:val="12ref"/>
        <w:rPr>
          <w:noProof/>
        </w:rPr>
      </w:pPr>
      <w:r w:rsidRPr="00884655">
        <w:rPr>
          <w:noProof/>
        </w:rPr>
        <w:t xml:space="preserve">Karakostas, A., &amp; John, D. (2016). Compliance and the power of authority. </w:t>
      </w:r>
      <w:r w:rsidRPr="00884655">
        <w:rPr>
          <w:i/>
          <w:iCs/>
          <w:noProof/>
        </w:rPr>
        <w:t>Journal of Economic Behavior and Organization</w:t>
      </w:r>
      <w:r w:rsidRPr="00884655">
        <w:rPr>
          <w:noProof/>
        </w:rPr>
        <w:t xml:space="preserve">, </w:t>
      </w:r>
      <w:r w:rsidRPr="00884655">
        <w:rPr>
          <w:i/>
          <w:iCs/>
          <w:noProof/>
        </w:rPr>
        <w:t>124</w:t>
      </w:r>
      <w:r w:rsidRPr="00884655">
        <w:rPr>
          <w:noProof/>
        </w:rPr>
        <w:t>, 67–80. https://doi.org/10.1016/j.jebo.2015.09.016</w:t>
      </w:r>
    </w:p>
    <w:p w14:paraId="2C2E9124" w14:textId="77777777" w:rsidR="00E83B02" w:rsidRPr="00884655" w:rsidRDefault="00E83B02" w:rsidP="000A35DE">
      <w:pPr>
        <w:pStyle w:val="12ref"/>
        <w:rPr>
          <w:noProof/>
        </w:rPr>
      </w:pPr>
      <w:r w:rsidRPr="00884655">
        <w:rPr>
          <w:noProof/>
        </w:rPr>
        <w:t xml:space="preserve">Litina, A., &amp; Palivos, T. (2016). Corruption, tax evasion and social values. </w:t>
      </w:r>
      <w:r w:rsidRPr="00884655">
        <w:rPr>
          <w:i/>
          <w:iCs/>
          <w:noProof/>
        </w:rPr>
        <w:t>Journal of Economic Behavior and Organization</w:t>
      </w:r>
      <w:r w:rsidRPr="00884655">
        <w:rPr>
          <w:noProof/>
        </w:rPr>
        <w:t xml:space="preserve">, </w:t>
      </w:r>
      <w:r w:rsidRPr="00884655">
        <w:rPr>
          <w:i/>
          <w:iCs/>
          <w:noProof/>
        </w:rPr>
        <w:t>124</w:t>
      </w:r>
      <w:r w:rsidRPr="00884655">
        <w:rPr>
          <w:noProof/>
        </w:rPr>
        <w:t>, 164–177. https://doi.org/10.1016/j.jebo.2015.09.017</w:t>
      </w:r>
    </w:p>
    <w:p w14:paraId="6484C1A0" w14:textId="77777777" w:rsidR="0073174D" w:rsidRDefault="000F238D" w:rsidP="000F238D">
      <w:pPr>
        <w:pStyle w:val="2SubMatkul"/>
        <w:rPr>
          <w:lang w:val="en-ID"/>
        </w:rPr>
      </w:pPr>
      <w:r w:rsidRPr="00546882">
        <w:rPr>
          <w:lang w:val="en-ID"/>
        </w:rPr>
        <w:tab/>
      </w:r>
    </w:p>
    <w:p w14:paraId="5F128914" w14:textId="77777777" w:rsidR="0073174D" w:rsidRDefault="0073174D">
      <w:pPr>
        <w:rPr>
          <w:rFonts w:ascii="Arial" w:eastAsia="Times New Roman" w:hAnsi="Arial" w:cs="Arial"/>
          <w:b/>
          <w:color w:val="000000" w:themeColor="text1"/>
          <w:sz w:val="16"/>
          <w:szCs w:val="16"/>
          <w:lang w:val="en-ID"/>
        </w:rPr>
      </w:pPr>
      <w:r>
        <w:rPr>
          <w:lang w:val="en-ID"/>
        </w:rPr>
        <w:br w:type="page"/>
      </w:r>
    </w:p>
    <w:p w14:paraId="2E99B85E" w14:textId="6521AFDC" w:rsidR="000F238D" w:rsidRPr="00546882" w:rsidRDefault="0073174D" w:rsidP="000F238D">
      <w:pPr>
        <w:pStyle w:val="2SubMatkul"/>
        <w:rPr>
          <w:lang w:val="en-ID"/>
        </w:rPr>
      </w:pPr>
      <w:r>
        <w:rPr>
          <w:lang w:val="en-ID"/>
        </w:rPr>
        <w:lastRenderedPageBreak/>
        <w:tab/>
      </w:r>
      <w:proofErr w:type="spellStart"/>
      <w:r w:rsidR="000F238D" w:rsidRPr="00546882">
        <w:rPr>
          <w:lang w:val="en-ID"/>
        </w:rPr>
        <w:t>Digitalisasi</w:t>
      </w:r>
      <w:proofErr w:type="spellEnd"/>
      <w:r w:rsidR="000F238D" w:rsidRPr="00546882">
        <w:rPr>
          <w:lang w:val="en-ID"/>
        </w:rPr>
        <w:t xml:space="preserve"> </w:t>
      </w:r>
      <w:proofErr w:type="spellStart"/>
      <w:r w:rsidR="000F238D" w:rsidRPr="00546882">
        <w:rPr>
          <w:lang w:val="en-ID"/>
        </w:rPr>
        <w:t>Akuntansi</w:t>
      </w:r>
      <w:proofErr w:type="spellEnd"/>
      <w:r w:rsidR="000F238D" w:rsidRPr="00546882">
        <w:rPr>
          <w:lang w:val="en-ID"/>
        </w:rPr>
        <w:t xml:space="preserve"> dan </w:t>
      </w:r>
      <w:proofErr w:type="spellStart"/>
      <w:r w:rsidR="000F238D" w:rsidRPr="00546882">
        <w:rPr>
          <w:lang w:val="en-ID"/>
        </w:rPr>
        <w:t>Sistem</w:t>
      </w:r>
      <w:proofErr w:type="spellEnd"/>
      <w:r w:rsidR="000F238D" w:rsidRPr="00546882">
        <w:rPr>
          <w:lang w:val="en-ID"/>
        </w:rPr>
        <w:t xml:space="preserve"> </w:t>
      </w:r>
      <w:proofErr w:type="spellStart"/>
      <w:r w:rsidR="000F238D" w:rsidRPr="00546882">
        <w:rPr>
          <w:lang w:val="en-ID"/>
        </w:rPr>
        <w:t>Informasi</w:t>
      </w:r>
      <w:proofErr w:type="spellEnd"/>
    </w:p>
    <w:p w14:paraId="4F77C126" w14:textId="1D0A5011" w:rsidR="000F238D" w:rsidRPr="00546882" w:rsidRDefault="000F238D" w:rsidP="000F238D">
      <w:pPr>
        <w:pStyle w:val="Dosen"/>
        <w:rPr>
          <w:lang w:val="en-ID"/>
        </w:rPr>
      </w:pPr>
      <w:r w:rsidRPr="00546882">
        <w:rPr>
          <w:lang w:val="en-ID"/>
        </w:rPr>
        <w:t>Dosen:</w:t>
      </w:r>
      <w:r w:rsidRPr="00546882">
        <w:rPr>
          <w:lang w:val="en-ID"/>
        </w:rPr>
        <w:tab/>
      </w:r>
      <w:r w:rsidRPr="00546882">
        <w:rPr>
          <w:b w:val="0"/>
          <w:bCs w:val="0"/>
          <w:lang w:val="en-ID"/>
        </w:rPr>
        <w:t>Dr. Dian Anita Nuswantara, SE., M.Si</w:t>
      </w:r>
    </w:p>
    <w:p w14:paraId="4039BAED" w14:textId="7EF358A7" w:rsidR="000F238D" w:rsidRPr="000F238D" w:rsidRDefault="000F238D" w:rsidP="000F238D">
      <w:pPr>
        <w:pStyle w:val="3TabDosen2"/>
      </w:pPr>
      <w:r w:rsidRPr="000F238D">
        <w:t>Dr. Pujiono, SE., M.Si., Ak., CA</w:t>
      </w:r>
    </w:p>
    <w:p w14:paraId="7BD3B4BE" w14:textId="25607DD2" w:rsidR="000F238D" w:rsidRPr="000F238D" w:rsidRDefault="000F238D" w:rsidP="000F238D">
      <w:pPr>
        <w:pStyle w:val="3TabDosen2"/>
      </w:pPr>
      <w:r w:rsidRPr="000F238D">
        <w:t>Dr. Rohmawati Kusumaningtias, SE., MSA</w:t>
      </w:r>
    </w:p>
    <w:p w14:paraId="03C9E04E" w14:textId="77777777" w:rsidR="000F238D" w:rsidRPr="000F238D" w:rsidRDefault="000F238D" w:rsidP="000F238D">
      <w:pPr>
        <w:pStyle w:val="1SubMatkul"/>
      </w:pPr>
      <w:r w:rsidRPr="000F238D">
        <w:t>Capaian Pembelajaran:</w:t>
      </w:r>
    </w:p>
    <w:p w14:paraId="72AEBD84" w14:textId="44414A84" w:rsidR="000F238D" w:rsidRPr="000F238D" w:rsidRDefault="000F238D" w:rsidP="00B00085">
      <w:pPr>
        <w:pStyle w:val="5ListCap"/>
        <w:numPr>
          <w:ilvl w:val="0"/>
          <w:numId w:val="70"/>
        </w:numPr>
      </w:pPr>
      <w:r w:rsidRPr="000F238D">
        <w:t>Menunjukkan sikap bertanggungjawab atas pekerjaan di bidang keahliannya secara mandiri;</w:t>
      </w:r>
    </w:p>
    <w:p w14:paraId="34A95F19" w14:textId="75E8E524" w:rsidR="000F238D" w:rsidRPr="000F238D" w:rsidRDefault="000F238D" w:rsidP="00B00085">
      <w:pPr>
        <w:pStyle w:val="5ListCap"/>
        <w:numPr>
          <w:ilvl w:val="0"/>
          <w:numId w:val="70"/>
        </w:numPr>
      </w:pPr>
      <w:r w:rsidRPr="000F238D">
        <w:t>Mampu menyusun ide, hasil pemikiran, dan argumen saintifik di bidang akuntansi keuangan, audit,  akuntansi manajemen, dan akuntansi sektor publik secara bertanggung jawab dan beretika akademik, serta mengkomunikasikannya</w:t>
      </w:r>
    </w:p>
    <w:p w14:paraId="60B21C85" w14:textId="189400AF" w:rsidR="000F238D" w:rsidRPr="000F238D" w:rsidRDefault="000F238D" w:rsidP="00B00085">
      <w:pPr>
        <w:pStyle w:val="5ListCap"/>
        <w:numPr>
          <w:ilvl w:val="0"/>
          <w:numId w:val="70"/>
        </w:numPr>
      </w:pPr>
      <w:r w:rsidRPr="000F238D">
        <w:t>Mampu memecahkan masalah ekonomi dan bisnis melalui riset dengan kuatitatif</w:t>
      </w:r>
    </w:p>
    <w:p w14:paraId="2BFCFD60" w14:textId="2A71DE43" w:rsidR="000F238D" w:rsidRPr="000F238D" w:rsidRDefault="000F238D" w:rsidP="00B00085">
      <w:pPr>
        <w:pStyle w:val="5ListCap"/>
        <w:numPr>
          <w:ilvl w:val="0"/>
          <w:numId w:val="70"/>
        </w:numPr>
      </w:pPr>
      <w:r w:rsidRPr="000F238D">
        <w:t>Mampu mengelola riset di bidang bisnis dam keuangan  dan mengkomunikasikan hasilnya</w:t>
      </w:r>
    </w:p>
    <w:p w14:paraId="2391044C" w14:textId="77777777" w:rsidR="000F238D" w:rsidRPr="00546882" w:rsidRDefault="000F238D" w:rsidP="000F238D">
      <w:pPr>
        <w:pStyle w:val="1SubMatkul"/>
        <w:rPr>
          <w:lang w:val="id-ID"/>
        </w:rPr>
      </w:pPr>
      <w:r w:rsidRPr="00546882">
        <w:rPr>
          <w:lang w:val="id-ID"/>
        </w:rPr>
        <w:t>Deskripsi:</w:t>
      </w:r>
    </w:p>
    <w:p w14:paraId="037FC953" w14:textId="060AEBB1" w:rsidR="000F238D" w:rsidRPr="000F238D" w:rsidRDefault="000F238D" w:rsidP="000F238D">
      <w:pPr>
        <w:pStyle w:val="8Deskripsi"/>
      </w:pPr>
      <w:proofErr w:type="spellStart"/>
      <w:r w:rsidRPr="000F238D">
        <w:t>Matakuliah</w:t>
      </w:r>
      <w:proofErr w:type="spellEnd"/>
      <w:r w:rsidRPr="000F238D">
        <w:t xml:space="preserve"> ini memberikan kemampuan pada mahasiswa untuk mengembangkan big data dalam menganalisis suatu laporan yang diguanakan dalam mengambil suatu keputusan yang lebih spesifik. Dalam proses big data analytics dengan menggunakan beberapa Langkah dan teknologi yang diterapkan dalam perusahaan. Model pembelajaran yang digunakan case based learning melalui diskusi, proyek, dan presentasi mengenai perkembangan alat </w:t>
      </w:r>
      <w:proofErr w:type="spellStart"/>
      <w:r w:rsidRPr="000F238D">
        <w:t>big</w:t>
      </w:r>
      <w:proofErr w:type="spellEnd"/>
      <w:r w:rsidRPr="000F238D">
        <w:t xml:space="preserve"> data.</w:t>
      </w:r>
    </w:p>
    <w:p w14:paraId="585B35BD" w14:textId="77777777" w:rsidR="000F238D" w:rsidRPr="00546882" w:rsidRDefault="000F238D" w:rsidP="000F238D">
      <w:pPr>
        <w:pStyle w:val="1SubMatkul"/>
        <w:rPr>
          <w:lang w:val="en-ID"/>
        </w:rPr>
      </w:pPr>
      <w:proofErr w:type="spellStart"/>
      <w:r w:rsidRPr="00546882">
        <w:rPr>
          <w:lang w:val="en-ID"/>
        </w:rPr>
        <w:t>Referensi</w:t>
      </w:r>
      <w:proofErr w:type="spellEnd"/>
      <w:r w:rsidRPr="00546882">
        <w:rPr>
          <w:lang w:val="en-ID"/>
        </w:rPr>
        <w:t>:</w:t>
      </w:r>
    </w:p>
    <w:p w14:paraId="3E298387" w14:textId="24A5D693" w:rsidR="000F238D" w:rsidRPr="000F238D" w:rsidRDefault="000F238D" w:rsidP="000F238D">
      <w:pPr>
        <w:pStyle w:val="12ref"/>
      </w:pPr>
      <w:proofErr w:type="spellStart"/>
      <w:r w:rsidRPr="000F238D">
        <w:t>Meraghni</w:t>
      </w:r>
      <w:proofErr w:type="spellEnd"/>
      <w:r w:rsidRPr="000F238D">
        <w:t xml:space="preserve">, </w:t>
      </w:r>
      <w:proofErr w:type="spellStart"/>
      <w:r w:rsidRPr="000F238D">
        <w:t>Oualid</w:t>
      </w:r>
      <w:proofErr w:type="spellEnd"/>
      <w:r w:rsidRPr="000F238D">
        <w:t xml:space="preserve">, </w:t>
      </w:r>
      <w:proofErr w:type="spellStart"/>
      <w:r w:rsidRPr="000F238D">
        <w:t>Bekkouche</w:t>
      </w:r>
      <w:proofErr w:type="spellEnd"/>
      <w:r w:rsidRPr="000F238D">
        <w:t xml:space="preserve">, Latifa </w:t>
      </w:r>
      <w:proofErr w:type="spellStart"/>
      <w:r w:rsidRPr="000F238D">
        <w:t>and</w:t>
      </w:r>
      <w:proofErr w:type="spellEnd"/>
      <w:r w:rsidRPr="000F238D">
        <w:t xml:space="preserve"> </w:t>
      </w:r>
      <w:proofErr w:type="spellStart"/>
      <w:r w:rsidRPr="000F238D">
        <w:t>Demdoum</w:t>
      </w:r>
      <w:proofErr w:type="spellEnd"/>
      <w:r w:rsidRPr="000F238D">
        <w:t>, Zakaria. "Impact of Digital Transformation on Accounting Information Systems – Evidence from Algerian Firms" Economics and Business, vol.35, no.1, 2021, pp.249-264.</w:t>
      </w:r>
    </w:p>
    <w:p w14:paraId="08D4140B" w14:textId="0AC9D0CB" w:rsidR="00E7633E" w:rsidRPr="000F238D" w:rsidRDefault="000F238D" w:rsidP="000F238D">
      <w:pPr>
        <w:pStyle w:val="12ref"/>
        <w:rPr>
          <w:lang w:val="sv-SE"/>
        </w:rPr>
      </w:pPr>
      <w:proofErr w:type="spellStart"/>
      <w:r w:rsidRPr="000F238D">
        <w:t>Deshmukh</w:t>
      </w:r>
      <w:proofErr w:type="spellEnd"/>
      <w:r w:rsidRPr="000F238D">
        <w:t xml:space="preserve">, </w:t>
      </w:r>
      <w:proofErr w:type="spellStart"/>
      <w:r w:rsidRPr="000F238D">
        <w:t>Ashutosh</w:t>
      </w:r>
      <w:proofErr w:type="spellEnd"/>
      <w:r w:rsidRPr="000F238D">
        <w:t xml:space="preserve">. (2006) “Digital Accounting: The Effects of the Internet and ERP on Accounting.” </w:t>
      </w:r>
      <w:r w:rsidRPr="000F238D">
        <w:rPr>
          <w:lang w:val="sv-SE"/>
        </w:rPr>
        <w:t>IRM Press.</w:t>
      </w:r>
    </w:p>
    <w:p w14:paraId="7A3F8E12" w14:textId="7D1C5F5C" w:rsidR="00E83B02" w:rsidRPr="000F238D" w:rsidRDefault="000F238D" w:rsidP="000F238D">
      <w:pPr>
        <w:pStyle w:val="2SubMatkul"/>
        <w:rPr>
          <w:lang w:val="sv-SE"/>
        </w:rPr>
      </w:pPr>
      <w:r>
        <w:rPr>
          <w:lang w:val="sv-SE"/>
        </w:rPr>
        <w:tab/>
      </w:r>
      <w:r w:rsidR="00E83B02" w:rsidRPr="000F238D">
        <w:rPr>
          <w:lang w:val="sv-SE"/>
        </w:rPr>
        <w:t>Analisis Investasi dan Pasar Modal</w:t>
      </w:r>
    </w:p>
    <w:p w14:paraId="1D9277F2" w14:textId="560A0D33" w:rsidR="00E83B02" w:rsidRPr="00546882" w:rsidRDefault="00E83B02" w:rsidP="000F238D">
      <w:pPr>
        <w:pStyle w:val="Dosen"/>
        <w:rPr>
          <w:b w:val="0"/>
          <w:bCs w:val="0"/>
          <w:lang w:val="sv-SE"/>
        </w:rPr>
      </w:pPr>
      <w:r w:rsidRPr="00546882">
        <w:rPr>
          <w:lang w:val="sv-SE"/>
        </w:rPr>
        <w:t>Dosen</w:t>
      </w:r>
      <w:r w:rsidR="000F238D" w:rsidRPr="00546882">
        <w:rPr>
          <w:lang w:val="sv-SE"/>
        </w:rPr>
        <w:t>:</w:t>
      </w:r>
      <w:r w:rsidR="000F238D" w:rsidRPr="00546882">
        <w:rPr>
          <w:lang w:val="sv-SE"/>
        </w:rPr>
        <w:tab/>
      </w:r>
      <w:r w:rsidRPr="00546882">
        <w:rPr>
          <w:b w:val="0"/>
          <w:bCs w:val="0"/>
          <w:lang w:val="sv-SE"/>
        </w:rPr>
        <w:t>Dr. Nadia Asandimitra H. SE., M.M</w:t>
      </w:r>
    </w:p>
    <w:p w14:paraId="17104460" w14:textId="0E452D1B" w:rsidR="00E83B02" w:rsidRPr="00884655" w:rsidRDefault="00E83B02" w:rsidP="000F238D">
      <w:pPr>
        <w:pStyle w:val="3TabDosen2"/>
      </w:pPr>
      <w:r w:rsidRPr="00884655">
        <w:t>Dr. Ulil Hartono, SE., M.Si</w:t>
      </w:r>
    </w:p>
    <w:p w14:paraId="661BD8F6" w14:textId="6FA82F54" w:rsidR="00E83B02" w:rsidRPr="00884655" w:rsidRDefault="00E83B02" w:rsidP="000F238D">
      <w:pPr>
        <w:pStyle w:val="1SubMatkul"/>
      </w:pPr>
      <w:r w:rsidRPr="00884655">
        <w:t xml:space="preserve">Capaian </w:t>
      </w:r>
      <w:r w:rsidR="000F238D">
        <w:t>P</w:t>
      </w:r>
      <w:r w:rsidRPr="00884655">
        <w:t>embelajaran:</w:t>
      </w:r>
    </w:p>
    <w:p w14:paraId="41265522" w14:textId="557A0D33" w:rsidR="004456AA" w:rsidRPr="00884655" w:rsidRDefault="004456AA" w:rsidP="00B00085">
      <w:pPr>
        <w:pStyle w:val="5ListCap"/>
        <w:numPr>
          <w:ilvl w:val="0"/>
          <w:numId w:val="71"/>
        </w:numPr>
      </w:pPr>
      <w:r w:rsidRPr="00884655">
        <w:t>Menunjukkan sikap bertanggungjawab atas pekerjaan di bidang keahliannya secara mandiri;</w:t>
      </w:r>
    </w:p>
    <w:p w14:paraId="591159DD" w14:textId="465951BE" w:rsidR="004456AA" w:rsidRPr="00884655" w:rsidRDefault="004456AA" w:rsidP="00B00085">
      <w:pPr>
        <w:pStyle w:val="5ListCap"/>
        <w:numPr>
          <w:ilvl w:val="0"/>
          <w:numId w:val="71"/>
        </w:numPr>
      </w:pPr>
      <w:r w:rsidRPr="00884655">
        <w:t xml:space="preserve">Mampu menyusun ide, hasil pemikiran, dan argumen </w:t>
      </w:r>
      <w:proofErr w:type="spellStart"/>
      <w:r w:rsidRPr="00884655">
        <w:t>saintifik</w:t>
      </w:r>
      <w:proofErr w:type="spellEnd"/>
      <w:r w:rsidRPr="00884655">
        <w:t xml:space="preserve"> di bidang akuntansi keuangan, audit,  akuntansi manajemen, dan akuntansi sektor publik secara bertanggung jawab dan beretika akademik, serta mengkomunikasikannya</w:t>
      </w:r>
    </w:p>
    <w:p w14:paraId="015D729F" w14:textId="0BAF44E1" w:rsidR="00C47B0A" w:rsidRPr="00884655" w:rsidRDefault="004456AA" w:rsidP="00B00085">
      <w:pPr>
        <w:pStyle w:val="5ListCap"/>
        <w:numPr>
          <w:ilvl w:val="0"/>
          <w:numId w:val="71"/>
        </w:numPr>
      </w:pPr>
      <w:r w:rsidRPr="00884655">
        <w:t>Mampu memecahkan masalah dalam bidang bisnis dan keuangan melalui ris</w:t>
      </w:r>
      <w:r w:rsidR="006A7E5D" w:rsidRPr="00884655">
        <w:t>et</w:t>
      </w:r>
      <w:r w:rsidRPr="00884655">
        <w:t xml:space="preserve"> kuantitatif</w:t>
      </w:r>
    </w:p>
    <w:p w14:paraId="52834927" w14:textId="1E680423" w:rsidR="00E83B02" w:rsidRPr="000F238D" w:rsidRDefault="004456AA" w:rsidP="00B00085">
      <w:pPr>
        <w:pStyle w:val="5ListCap"/>
        <w:numPr>
          <w:ilvl w:val="0"/>
          <w:numId w:val="71"/>
        </w:numPr>
      </w:pPr>
      <w:r w:rsidRPr="00884655">
        <w:t>Mampu mengelola riset di bidang bisnis</w:t>
      </w:r>
      <w:r w:rsidRPr="00B00085">
        <w:rPr>
          <w:lang w:val="sv-SE"/>
        </w:rPr>
        <w:t xml:space="preserve"> dam keuangan </w:t>
      </w:r>
      <w:r w:rsidRPr="00884655">
        <w:t xml:space="preserve"> dan mengkomunikasikan hasilnya</w:t>
      </w:r>
    </w:p>
    <w:p w14:paraId="1D986651" w14:textId="3CB5B464" w:rsidR="004A6DCA" w:rsidRPr="00546882" w:rsidRDefault="00E83B02" w:rsidP="000F238D">
      <w:pPr>
        <w:pStyle w:val="1SubMatkul"/>
        <w:rPr>
          <w:lang w:val="id-ID"/>
        </w:rPr>
      </w:pPr>
      <w:r w:rsidRPr="00546882">
        <w:rPr>
          <w:lang w:val="id-ID"/>
        </w:rPr>
        <w:t>Deskripsi</w:t>
      </w:r>
      <w:r w:rsidR="00661F81" w:rsidRPr="00546882">
        <w:rPr>
          <w:lang w:val="id-ID"/>
        </w:rPr>
        <w:t>:</w:t>
      </w:r>
    </w:p>
    <w:p w14:paraId="664E019A" w14:textId="60D15B9D" w:rsidR="00E83B02" w:rsidRPr="000F238D" w:rsidRDefault="00E83B02" w:rsidP="000F238D">
      <w:pPr>
        <w:pStyle w:val="8Deskripsi"/>
        <w:rPr>
          <w:lang w:val="sv-SE"/>
        </w:rPr>
      </w:pPr>
      <w:proofErr w:type="spellStart"/>
      <w:r w:rsidRPr="00884655">
        <w:t>Matakuliah</w:t>
      </w:r>
      <w:proofErr w:type="spellEnd"/>
      <w:r w:rsidRPr="00884655">
        <w:t xml:space="preserve"> ini </w:t>
      </w:r>
      <w:r w:rsidR="00672BDA" w:rsidRPr="00546882">
        <w:t xml:space="preserve">memberikan </w:t>
      </w:r>
      <w:proofErr w:type="spellStart"/>
      <w:r w:rsidR="00672BDA" w:rsidRPr="00546882">
        <w:t>kemapuan</w:t>
      </w:r>
      <w:proofErr w:type="spellEnd"/>
      <w:r w:rsidR="00672BDA" w:rsidRPr="00546882">
        <w:t xml:space="preserve"> mahasiswa untuk </w:t>
      </w:r>
      <w:proofErr w:type="spellStart"/>
      <w:r w:rsidR="00672BDA" w:rsidRPr="00546882">
        <w:t>mengembangakan</w:t>
      </w:r>
      <w:proofErr w:type="spellEnd"/>
      <w:r w:rsidR="00672BDA" w:rsidRPr="00546882">
        <w:t xml:space="preserve"> </w:t>
      </w:r>
      <w:r w:rsidRPr="00884655">
        <w:t xml:space="preserve">konsep investasi melalui pemahaman model-model perhitungan </w:t>
      </w:r>
      <w:proofErr w:type="spellStart"/>
      <w:r w:rsidRPr="00884655">
        <w:t>risk</w:t>
      </w:r>
      <w:proofErr w:type="spellEnd"/>
      <w:r w:rsidRPr="00884655">
        <w:t xml:space="preserve"> </w:t>
      </w:r>
      <w:proofErr w:type="spellStart"/>
      <w:r w:rsidRPr="00884655">
        <w:t>and</w:t>
      </w:r>
      <w:proofErr w:type="spellEnd"/>
      <w:r w:rsidRPr="00884655">
        <w:t xml:space="preserve"> </w:t>
      </w:r>
      <w:proofErr w:type="spellStart"/>
      <w:r w:rsidRPr="00884655">
        <w:t>return</w:t>
      </w:r>
      <w:proofErr w:type="spellEnd"/>
      <w:r w:rsidRPr="00884655">
        <w:t xml:space="preserve"> saham,</w:t>
      </w:r>
      <w:r w:rsidRPr="00884655">
        <w:rPr>
          <w:spacing w:val="1"/>
        </w:rPr>
        <w:t xml:space="preserve"> </w:t>
      </w:r>
      <w:r w:rsidRPr="00884655">
        <w:t xml:space="preserve">model </w:t>
      </w:r>
      <w:proofErr w:type="spellStart"/>
      <w:r w:rsidRPr="00884655">
        <w:t>Markowitz</w:t>
      </w:r>
      <w:proofErr w:type="spellEnd"/>
      <w:r w:rsidRPr="00884655">
        <w:t xml:space="preserve">, </w:t>
      </w:r>
      <w:proofErr w:type="spellStart"/>
      <w:r w:rsidRPr="00884655">
        <w:t>Single</w:t>
      </w:r>
      <w:proofErr w:type="spellEnd"/>
      <w:r w:rsidRPr="00884655">
        <w:t xml:space="preserve"> Index Model (SIM), Capital </w:t>
      </w:r>
      <w:proofErr w:type="spellStart"/>
      <w:r w:rsidRPr="00884655">
        <w:t>Asset</w:t>
      </w:r>
      <w:proofErr w:type="spellEnd"/>
      <w:r w:rsidRPr="00884655">
        <w:t xml:space="preserve"> </w:t>
      </w:r>
      <w:proofErr w:type="spellStart"/>
      <w:r w:rsidRPr="00884655">
        <w:t>Pricing</w:t>
      </w:r>
      <w:proofErr w:type="spellEnd"/>
      <w:r w:rsidRPr="00884655">
        <w:t xml:space="preserve"> Model (CAPM), </w:t>
      </w:r>
      <w:proofErr w:type="spellStart"/>
      <w:r w:rsidRPr="00884655">
        <w:t>Arbitrage</w:t>
      </w:r>
      <w:proofErr w:type="spellEnd"/>
      <w:r w:rsidRPr="00884655">
        <w:t xml:space="preserve"> </w:t>
      </w:r>
      <w:proofErr w:type="spellStart"/>
      <w:r w:rsidRPr="00884655">
        <w:t>Pricing</w:t>
      </w:r>
      <w:proofErr w:type="spellEnd"/>
      <w:r w:rsidRPr="00884655">
        <w:t xml:space="preserve"> </w:t>
      </w:r>
      <w:proofErr w:type="spellStart"/>
      <w:r w:rsidRPr="00884655">
        <w:t>Theory</w:t>
      </w:r>
      <w:proofErr w:type="spellEnd"/>
      <w:r w:rsidRPr="00884655">
        <w:t xml:space="preserve"> (APT), analisis</w:t>
      </w:r>
      <w:r w:rsidRPr="00884655">
        <w:rPr>
          <w:spacing w:val="1"/>
        </w:rPr>
        <w:t xml:space="preserve"> </w:t>
      </w:r>
      <w:r w:rsidRPr="00884655">
        <w:t>fundamental</w:t>
      </w:r>
      <w:r w:rsidRPr="00884655">
        <w:rPr>
          <w:spacing w:val="41"/>
        </w:rPr>
        <w:t xml:space="preserve"> </w:t>
      </w:r>
      <w:r w:rsidRPr="00884655">
        <w:t>dan</w:t>
      </w:r>
      <w:r w:rsidRPr="00884655">
        <w:rPr>
          <w:spacing w:val="42"/>
        </w:rPr>
        <w:t xml:space="preserve"> </w:t>
      </w:r>
      <w:proofErr w:type="spellStart"/>
      <w:r w:rsidRPr="00884655">
        <w:t>teknikal</w:t>
      </w:r>
      <w:proofErr w:type="spellEnd"/>
      <w:r w:rsidRPr="00884655">
        <w:t>,</w:t>
      </w:r>
      <w:r w:rsidRPr="00884655">
        <w:rPr>
          <w:spacing w:val="42"/>
        </w:rPr>
        <w:t xml:space="preserve"> </w:t>
      </w:r>
      <w:r w:rsidRPr="00884655">
        <w:t>strategi</w:t>
      </w:r>
      <w:r w:rsidRPr="00884655">
        <w:rPr>
          <w:spacing w:val="42"/>
        </w:rPr>
        <w:t xml:space="preserve"> </w:t>
      </w:r>
      <w:r w:rsidRPr="00884655">
        <w:t>penilaian</w:t>
      </w:r>
      <w:r w:rsidRPr="00884655">
        <w:rPr>
          <w:spacing w:val="42"/>
        </w:rPr>
        <w:t xml:space="preserve"> </w:t>
      </w:r>
      <w:r w:rsidRPr="00884655">
        <w:t>investasi,</w:t>
      </w:r>
      <w:r w:rsidRPr="00884655">
        <w:rPr>
          <w:spacing w:val="41"/>
        </w:rPr>
        <w:t xml:space="preserve"> </w:t>
      </w:r>
      <w:r w:rsidRPr="00884655">
        <w:t>dan</w:t>
      </w:r>
      <w:r w:rsidRPr="00884655">
        <w:rPr>
          <w:spacing w:val="42"/>
        </w:rPr>
        <w:t xml:space="preserve"> </w:t>
      </w:r>
      <w:r w:rsidRPr="00884655">
        <w:t>penilaian</w:t>
      </w:r>
      <w:r w:rsidRPr="00884655">
        <w:rPr>
          <w:spacing w:val="42"/>
        </w:rPr>
        <w:t xml:space="preserve"> </w:t>
      </w:r>
      <w:r w:rsidRPr="00884655">
        <w:t>kinerja</w:t>
      </w:r>
      <w:r w:rsidRPr="00884655">
        <w:rPr>
          <w:spacing w:val="42"/>
        </w:rPr>
        <w:t xml:space="preserve"> </w:t>
      </w:r>
      <w:r w:rsidRPr="00884655">
        <w:t>investasi.</w:t>
      </w:r>
      <w:r w:rsidRPr="00884655">
        <w:rPr>
          <w:spacing w:val="42"/>
        </w:rPr>
        <w:t xml:space="preserve"> </w:t>
      </w:r>
      <w:r w:rsidRPr="00884655">
        <w:t>Metode</w:t>
      </w:r>
      <w:r w:rsidRPr="00884655">
        <w:rPr>
          <w:spacing w:val="41"/>
        </w:rPr>
        <w:t xml:space="preserve"> </w:t>
      </w:r>
      <w:r w:rsidRPr="00884655">
        <w:t>pembelajaran</w:t>
      </w:r>
      <w:r w:rsidRPr="00884655">
        <w:rPr>
          <w:spacing w:val="42"/>
        </w:rPr>
        <w:t xml:space="preserve"> </w:t>
      </w:r>
      <w:r w:rsidRPr="00884655">
        <w:t>yang</w:t>
      </w:r>
      <w:r w:rsidRPr="00884655">
        <w:rPr>
          <w:spacing w:val="42"/>
        </w:rPr>
        <w:t xml:space="preserve"> </w:t>
      </w:r>
      <w:r w:rsidRPr="00884655">
        <w:t>digunakan</w:t>
      </w:r>
      <w:r w:rsidRPr="00884655">
        <w:rPr>
          <w:spacing w:val="-50"/>
        </w:rPr>
        <w:t xml:space="preserve"> </w:t>
      </w:r>
      <w:r w:rsidRPr="00884655">
        <w:t>yaitu</w:t>
      </w:r>
      <w:r w:rsidRPr="00884655">
        <w:rPr>
          <w:spacing w:val="1"/>
        </w:rPr>
        <w:t xml:space="preserve"> </w:t>
      </w:r>
      <w:r w:rsidRPr="00884655">
        <w:t>ceramah,</w:t>
      </w:r>
      <w:r w:rsidRPr="00884655">
        <w:rPr>
          <w:spacing w:val="1"/>
        </w:rPr>
        <w:t xml:space="preserve"> </w:t>
      </w:r>
      <w:proofErr w:type="spellStart"/>
      <w:r w:rsidRPr="00884655">
        <w:rPr>
          <w:i/>
        </w:rPr>
        <w:t>Brainstorming</w:t>
      </w:r>
      <w:proofErr w:type="spellEnd"/>
      <w:r w:rsidRPr="00884655">
        <w:rPr>
          <w:i/>
          <w:spacing w:val="1"/>
        </w:rPr>
        <w:t xml:space="preserve"> </w:t>
      </w:r>
      <w:r w:rsidRPr="00884655">
        <w:t>,</w:t>
      </w:r>
      <w:r w:rsidRPr="00884655">
        <w:rPr>
          <w:spacing w:val="2"/>
        </w:rPr>
        <w:t xml:space="preserve"> </w:t>
      </w:r>
      <w:r w:rsidRPr="00884655">
        <w:t>dan</w:t>
      </w:r>
      <w:r w:rsidRPr="00884655">
        <w:rPr>
          <w:spacing w:val="1"/>
        </w:rPr>
        <w:t xml:space="preserve"> </w:t>
      </w:r>
      <w:r w:rsidRPr="00884655">
        <w:t>melakukan</w:t>
      </w:r>
      <w:r w:rsidRPr="00884655">
        <w:rPr>
          <w:spacing w:val="1"/>
        </w:rPr>
        <w:t xml:space="preserve"> </w:t>
      </w:r>
      <w:r w:rsidRPr="00884655">
        <w:t>simulasi</w:t>
      </w:r>
      <w:r w:rsidRPr="00884655">
        <w:rPr>
          <w:spacing w:val="1"/>
        </w:rPr>
        <w:t xml:space="preserve"> </w:t>
      </w:r>
      <w:r w:rsidRPr="00884655">
        <w:t>perhitungan</w:t>
      </w:r>
      <w:r w:rsidRPr="00884655">
        <w:rPr>
          <w:spacing w:val="2"/>
        </w:rPr>
        <w:t xml:space="preserve"> </w:t>
      </w:r>
      <w:r w:rsidRPr="00884655">
        <w:t>risiko</w:t>
      </w:r>
      <w:r w:rsidRPr="00884655">
        <w:rPr>
          <w:spacing w:val="1"/>
        </w:rPr>
        <w:t xml:space="preserve"> </w:t>
      </w:r>
      <w:r w:rsidRPr="00884655">
        <w:t>dan</w:t>
      </w:r>
      <w:r w:rsidRPr="00884655">
        <w:rPr>
          <w:spacing w:val="1"/>
        </w:rPr>
        <w:t xml:space="preserve"> </w:t>
      </w:r>
      <w:proofErr w:type="spellStart"/>
      <w:r w:rsidRPr="00884655">
        <w:t>return</w:t>
      </w:r>
      <w:proofErr w:type="spellEnd"/>
      <w:r w:rsidRPr="00884655">
        <w:rPr>
          <w:spacing w:val="1"/>
        </w:rPr>
        <w:t xml:space="preserve"> </w:t>
      </w:r>
      <w:r w:rsidRPr="00884655">
        <w:t>saham.</w:t>
      </w:r>
      <w:r w:rsidR="00672BDA" w:rsidRPr="00884655">
        <w:t xml:space="preserve"> Model pembelajaran yang digunakan </w:t>
      </w:r>
      <w:r w:rsidR="00314E61" w:rsidRPr="00884655">
        <w:rPr>
          <w:lang w:val="sv-SE"/>
        </w:rPr>
        <w:t>case</w:t>
      </w:r>
      <w:r w:rsidR="00672BDA" w:rsidRPr="00884655">
        <w:t xml:space="preserve"> </w:t>
      </w:r>
      <w:proofErr w:type="spellStart"/>
      <w:r w:rsidR="00672BDA" w:rsidRPr="00884655">
        <w:t>based</w:t>
      </w:r>
      <w:proofErr w:type="spellEnd"/>
      <w:r w:rsidR="00672BDA" w:rsidRPr="00884655">
        <w:t xml:space="preserve"> </w:t>
      </w:r>
      <w:proofErr w:type="spellStart"/>
      <w:r w:rsidR="00672BDA" w:rsidRPr="00884655">
        <w:t>learning</w:t>
      </w:r>
      <w:proofErr w:type="spellEnd"/>
      <w:r w:rsidR="00672BDA" w:rsidRPr="00884655">
        <w:t xml:space="preserve"> melalui diskusi, proyek, dan presentasi mengenai perkembangan </w:t>
      </w:r>
      <w:r w:rsidR="00672BDA" w:rsidRPr="00884655">
        <w:rPr>
          <w:lang w:val="sv-SE"/>
        </w:rPr>
        <w:t>teori investasi</w:t>
      </w:r>
    </w:p>
    <w:p w14:paraId="59A05353" w14:textId="0C13D76F" w:rsidR="00E83B02" w:rsidRPr="00546882" w:rsidRDefault="00E83B02" w:rsidP="000F238D">
      <w:pPr>
        <w:pStyle w:val="1SubMatkul"/>
        <w:rPr>
          <w:lang w:val="en-ID"/>
        </w:rPr>
      </w:pPr>
      <w:proofErr w:type="spellStart"/>
      <w:r w:rsidRPr="00546882">
        <w:rPr>
          <w:lang w:val="en-ID"/>
        </w:rPr>
        <w:t>Refer</w:t>
      </w:r>
      <w:r w:rsidR="000F238D" w:rsidRPr="00546882">
        <w:rPr>
          <w:lang w:val="en-ID"/>
        </w:rPr>
        <w:t>e</w:t>
      </w:r>
      <w:r w:rsidRPr="00546882">
        <w:rPr>
          <w:lang w:val="en-ID"/>
        </w:rPr>
        <w:t>nsi</w:t>
      </w:r>
      <w:proofErr w:type="spellEnd"/>
      <w:r w:rsidRPr="00546882">
        <w:rPr>
          <w:lang w:val="en-ID"/>
        </w:rPr>
        <w:t>:</w:t>
      </w:r>
    </w:p>
    <w:p w14:paraId="76A983F2" w14:textId="77777777" w:rsidR="00E83B02" w:rsidRPr="00884655" w:rsidRDefault="00E83B02" w:rsidP="000F238D">
      <w:pPr>
        <w:pStyle w:val="12ref"/>
      </w:pPr>
      <w:proofErr w:type="spellStart"/>
      <w:r w:rsidRPr="00884655">
        <w:t>Bodie</w:t>
      </w:r>
      <w:proofErr w:type="spellEnd"/>
      <w:r w:rsidRPr="00884655">
        <w:t>,</w:t>
      </w:r>
      <w:r w:rsidRPr="00884655">
        <w:rPr>
          <w:spacing w:val="5"/>
        </w:rPr>
        <w:t xml:space="preserve"> </w:t>
      </w:r>
      <w:proofErr w:type="spellStart"/>
      <w:r w:rsidRPr="00884655">
        <w:t>Zvi</w:t>
      </w:r>
      <w:proofErr w:type="spellEnd"/>
      <w:r w:rsidRPr="00884655">
        <w:t>,</w:t>
      </w:r>
      <w:r w:rsidRPr="00884655">
        <w:rPr>
          <w:spacing w:val="6"/>
        </w:rPr>
        <w:t xml:space="preserve"> </w:t>
      </w:r>
      <w:r w:rsidRPr="00884655">
        <w:t>Alex</w:t>
      </w:r>
      <w:r w:rsidRPr="00884655">
        <w:rPr>
          <w:spacing w:val="6"/>
        </w:rPr>
        <w:t xml:space="preserve"> </w:t>
      </w:r>
      <w:r w:rsidRPr="00884655">
        <w:t>Kane,</w:t>
      </w:r>
      <w:r w:rsidRPr="00884655">
        <w:rPr>
          <w:spacing w:val="6"/>
        </w:rPr>
        <w:t xml:space="preserve"> </w:t>
      </w:r>
      <w:r w:rsidRPr="00884655">
        <w:t>&amp;Alan</w:t>
      </w:r>
      <w:r w:rsidRPr="00884655">
        <w:rPr>
          <w:spacing w:val="6"/>
        </w:rPr>
        <w:t xml:space="preserve"> </w:t>
      </w:r>
      <w:r w:rsidRPr="00884655">
        <w:t>J.</w:t>
      </w:r>
      <w:r w:rsidRPr="00884655">
        <w:rPr>
          <w:spacing w:val="6"/>
        </w:rPr>
        <w:t xml:space="preserve"> </w:t>
      </w:r>
      <w:r w:rsidRPr="00884655">
        <w:t>Marcus.</w:t>
      </w:r>
      <w:r w:rsidRPr="00884655">
        <w:rPr>
          <w:spacing w:val="6"/>
        </w:rPr>
        <w:t xml:space="preserve"> </w:t>
      </w:r>
      <w:r w:rsidRPr="00884655">
        <w:t>(2014).</w:t>
      </w:r>
      <w:r w:rsidRPr="00884655">
        <w:rPr>
          <w:spacing w:val="6"/>
        </w:rPr>
        <w:t xml:space="preserve"> </w:t>
      </w:r>
      <w:r w:rsidRPr="00884655">
        <w:rPr>
          <w:i/>
        </w:rPr>
        <w:t>Investments</w:t>
      </w:r>
      <w:r w:rsidRPr="00884655">
        <w:rPr>
          <w:i/>
          <w:spacing w:val="6"/>
        </w:rPr>
        <w:t xml:space="preserve"> </w:t>
      </w:r>
      <w:r w:rsidRPr="00884655">
        <w:t>Tenth</w:t>
      </w:r>
      <w:r w:rsidRPr="00884655">
        <w:rPr>
          <w:spacing w:val="6"/>
        </w:rPr>
        <w:t xml:space="preserve"> </w:t>
      </w:r>
      <w:r w:rsidRPr="00884655">
        <w:t>Edition.</w:t>
      </w:r>
      <w:r w:rsidRPr="00884655">
        <w:rPr>
          <w:spacing w:val="6"/>
        </w:rPr>
        <w:t xml:space="preserve"> </w:t>
      </w:r>
      <w:r w:rsidRPr="00884655">
        <w:t>Chicago:</w:t>
      </w:r>
      <w:r w:rsidRPr="00884655">
        <w:rPr>
          <w:spacing w:val="6"/>
        </w:rPr>
        <w:t xml:space="preserve"> </w:t>
      </w:r>
      <w:r w:rsidRPr="00884655">
        <w:t>The</w:t>
      </w:r>
      <w:r w:rsidRPr="00884655">
        <w:rPr>
          <w:spacing w:val="6"/>
        </w:rPr>
        <w:t xml:space="preserve"> </w:t>
      </w:r>
      <w:proofErr w:type="spellStart"/>
      <w:r w:rsidRPr="00884655">
        <w:t>McGraw</w:t>
      </w:r>
      <w:proofErr w:type="spellEnd"/>
      <w:r w:rsidRPr="00884655">
        <w:t>-Hill</w:t>
      </w:r>
      <w:r w:rsidRPr="00884655">
        <w:rPr>
          <w:spacing w:val="6"/>
        </w:rPr>
        <w:t xml:space="preserve"> </w:t>
      </w:r>
      <w:proofErr w:type="spellStart"/>
      <w:r w:rsidRPr="00884655">
        <w:t>Companies,Inc</w:t>
      </w:r>
      <w:proofErr w:type="spellEnd"/>
      <w:r w:rsidRPr="00884655">
        <w:t>.</w:t>
      </w:r>
    </w:p>
    <w:p w14:paraId="6037D139" w14:textId="77777777" w:rsidR="00E83B02" w:rsidRPr="00884655" w:rsidRDefault="00E83B02" w:rsidP="000F238D">
      <w:pPr>
        <w:pStyle w:val="12ref"/>
      </w:pPr>
      <w:r w:rsidRPr="00546882">
        <w:rPr>
          <w:lang w:val="en-ID"/>
        </w:rPr>
        <w:t>Fabozzi,</w:t>
      </w:r>
      <w:r w:rsidRPr="00546882">
        <w:rPr>
          <w:spacing w:val="6"/>
          <w:lang w:val="en-ID"/>
        </w:rPr>
        <w:t xml:space="preserve"> </w:t>
      </w:r>
      <w:r w:rsidRPr="00546882">
        <w:rPr>
          <w:lang w:val="en-ID"/>
        </w:rPr>
        <w:t>J.</w:t>
      </w:r>
      <w:r w:rsidRPr="00546882">
        <w:rPr>
          <w:spacing w:val="7"/>
          <w:lang w:val="en-ID"/>
        </w:rPr>
        <w:t xml:space="preserve"> </w:t>
      </w:r>
      <w:r w:rsidRPr="00546882">
        <w:rPr>
          <w:lang w:val="en-ID"/>
        </w:rPr>
        <w:t>Frank.</w:t>
      </w:r>
      <w:r w:rsidRPr="00546882">
        <w:rPr>
          <w:spacing w:val="6"/>
          <w:lang w:val="en-ID"/>
        </w:rPr>
        <w:t xml:space="preserve"> </w:t>
      </w:r>
      <w:r w:rsidRPr="00546882">
        <w:rPr>
          <w:lang w:val="en-ID"/>
        </w:rPr>
        <w:t>(2000).</w:t>
      </w:r>
      <w:r w:rsidRPr="00546882">
        <w:rPr>
          <w:spacing w:val="7"/>
          <w:lang w:val="en-ID"/>
        </w:rPr>
        <w:t xml:space="preserve"> </w:t>
      </w:r>
      <w:proofErr w:type="spellStart"/>
      <w:r w:rsidRPr="00546882">
        <w:rPr>
          <w:i/>
          <w:lang w:val="en-ID"/>
        </w:rPr>
        <w:t>Manajemen</w:t>
      </w:r>
      <w:proofErr w:type="spellEnd"/>
      <w:r w:rsidRPr="00546882">
        <w:rPr>
          <w:i/>
          <w:spacing w:val="6"/>
          <w:lang w:val="en-ID"/>
        </w:rPr>
        <w:t xml:space="preserve"> </w:t>
      </w:r>
      <w:proofErr w:type="spellStart"/>
      <w:r w:rsidRPr="00546882">
        <w:rPr>
          <w:i/>
          <w:lang w:val="en-ID"/>
        </w:rPr>
        <w:t>Investasi</w:t>
      </w:r>
      <w:proofErr w:type="spellEnd"/>
      <w:r w:rsidRPr="00546882">
        <w:rPr>
          <w:i/>
          <w:spacing w:val="7"/>
          <w:lang w:val="en-ID"/>
        </w:rPr>
        <w:t xml:space="preserve"> </w:t>
      </w:r>
      <w:proofErr w:type="spellStart"/>
      <w:r w:rsidRPr="00546882">
        <w:rPr>
          <w:i/>
          <w:lang w:val="en-ID"/>
        </w:rPr>
        <w:t>Buku</w:t>
      </w:r>
      <w:proofErr w:type="spellEnd"/>
      <w:r w:rsidRPr="00546882">
        <w:rPr>
          <w:i/>
          <w:spacing w:val="7"/>
          <w:lang w:val="en-ID"/>
        </w:rPr>
        <w:t xml:space="preserve"> </w:t>
      </w:r>
      <w:proofErr w:type="gramStart"/>
      <w:r w:rsidRPr="00546882">
        <w:rPr>
          <w:i/>
          <w:lang w:val="en-ID"/>
        </w:rPr>
        <w:t>Dua</w:t>
      </w:r>
      <w:r w:rsidRPr="00546882">
        <w:rPr>
          <w:i/>
          <w:spacing w:val="6"/>
          <w:lang w:val="en-ID"/>
        </w:rPr>
        <w:t xml:space="preserve"> </w:t>
      </w:r>
      <w:r w:rsidRPr="00546882">
        <w:rPr>
          <w:lang w:val="en-ID"/>
        </w:rPr>
        <w:t>.</w:t>
      </w:r>
      <w:proofErr w:type="gramEnd"/>
      <w:r w:rsidRPr="00546882">
        <w:rPr>
          <w:spacing w:val="7"/>
          <w:lang w:val="en-ID"/>
        </w:rPr>
        <w:t xml:space="preserve"> </w:t>
      </w:r>
      <w:r w:rsidRPr="00884655">
        <w:t>Jakarta:</w:t>
      </w:r>
      <w:r w:rsidRPr="00884655">
        <w:rPr>
          <w:spacing w:val="6"/>
        </w:rPr>
        <w:t xml:space="preserve"> </w:t>
      </w:r>
      <w:r w:rsidRPr="00884655">
        <w:t>Salemba</w:t>
      </w:r>
      <w:r w:rsidRPr="00884655">
        <w:rPr>
          <w:spacing w:val="7"/>
        </w:rPr>
        <w:t xml:space="preserve"> </w:t>
      </w:r>
      <w:r w:rsidRPr="00884655">
        <w:t>Empat</w:t>
      </w:r>
    </w:p>
    <w:p w14:paraId="586270B7" w14:textId="77777777" w:rsidR="00E83B02" w:rsidRPr="00546882" w:rsidRDefault="00E83B02" w:rsidP="000F238D">
      <w:pPr>
        <w:pStyle w:val="12ref"/>
        <w:rPr>
          <w:lang w:val="en-ID"/>
        </w:rPr>
      </w:pPr>
      <w:r w:rsidRPr="00884655">
        <w:rPr>
          <w:lang w:val="fi-FI"/>
        </w:rPr>
        <w:t>Halim,</w:t>
      </w:r>
      <w:r w:rsidRPr="00884655">
        <w:rPr>
          <w:spacing w:val="7"/>
          <w:lang w:val="fi-FI"/>
        </w:rPr>
        <w:t xml:space="preserve"> </w:t>
      </w:r>
      <w:r w:rsidRPr="00884655">
        <w:rPr>
          <w:lang w:val="fi-FI"/>
        </w:rPr>
        <w:t>Abdul.</w:t>
      </w:r>
      <w:r w:rsidRPr="00884655">
        <w:rPr>
          <w:spacing w:val="8"/>
          <w:lang w:val="fi-FI"/>
        </w:rPr>
        <w:t xml:space="preserve"> </w:t>
      </w:r>
      <w:r w:rsidRPr="00546882">
        <w:rPr>
          <w:lang w:val="en-ID"/>
        </w:rPr>
        <w:t>(2005).</w:t>
      </w:r>
      <w:r w:rsidRPr="00546882">
        <w:rPr>
          <w:spacing w:val="8"/>
          <w:lang w:val="en-ID"/>
        </w:rPr>
        <w:t xml:space="preserve"> </w:t>
      </w:r>
      <w:proofErr w:type="spellStart"/>
      <w:r w:rsidRPr="00546882">
        <w:rPr>
          <w:i/>
          <w:lang w:val="en-ID"/>
        </w:rPr>
        <w:t>Analisis</w:t>
      </w:r>
      <w:proofErr w:type="spellEnd"/>
      <w:r w:rsidRPr="00546882">
        <w:rPr>
          <w:i/>
          <w:spacing w:val="7"/>
          <w:lang w:val="en-ID"/>
        </w:rPr>
        <w:t xml:space="preserve"> </w:t>
      </w:r>
      <w:proofErr w:type="spellStart"/>
      <w:proofErr w:type="gramStart"/>
      <w:r w:rsidRPr="00546882">
        <w:rPr>
          <w:i/>
          <w:lang w:val="en-ID"/>
        </w:rPr>
        <w:t>Investasi</w:t>
      </w:r>
      <w:proofErr w:type="spellEnd"/>
      <w:r w:rsidRPr="00546882">
        <w:rPr>
          <w:i/>
          <w:spacing w:val="8"/>
          <w:lang w:val="en-ID"/>
        </w:rPr>
        <w:t xml:space="preserve"> </w:t>
      </w:r>
      <w:r w:rsidRPr="00546882">
        <w:rPr>
          <w:lang w:val="en-ID"/>
        </w:rPr>
        <w:t>.</w:t>
      </w:r>
      <w:proofErr w:type="gramEnd"/>
      <w:r w:rsidRPr="00546882">
        <w:rPr>
          <w:spacing w:val="8"/>
          <w:lang w:val="en-ID"/>
        </w:rPr>
        <w:t xml:space="preserve"> </w:t>
      </w:r>
      <w:r w:rsidRPr="00546882">
        <w:rPr>
          <w:lang w:val="en-ID"/>
        </w:rPr>
        <w:t>Jakarta:</w:t>
      </w:r>
      <w:r w:rsidRPr="00546882">
        <w:rPr>
          <w:spacing w:val="8"/>
          <w:lang w:val="en-ID"/>
        </w:rPr>
        <w:t xml:space="preserve"> </w:t>
      </w:r>
      <w:proofErr w:type="spellStart"/>
      <w:r w:rsidRPr="00546882">
        <w:rPr>
          <w:lang w:val="en-ID"/>
        </w:rPr>
        <w:t>SalembaEmpat</w:t>
      </w:r>
      <w:proofErr w:type="spellEnd"/>
      <w:r w:rsidRPr="00546882">
        <w:rPr>
          <w:lang w:val="en-ID"/>
        </w:rPr>
        <w:t>.</w:t>
      </w:r>
    </w:p>
    <w:p w14:paraId="538B03BB" w14:textId="77777777" w:rsidR="00E83B02" w:rsidRPr="00884655" w:rsidRDefault="00E83B02" w:rsidP="000F238D">
      <w:pPr>
        <w:pStyle w:val="12ref"/>
      </w:pPr>
      <w:proofErr w:type="spellStart"/>
      <w:r w:rsidRPr="00884655">
        <w:t>Haugen</w:t>
      </w:r>
      <w:proofErr w:type="spellEnd"/>
      <w:r w:rsidRPr="00884655">
        <w:t>,</w:t>
      </w:r>
      <w:r w:rsidRPr="00884655">
        <w:rPr>
          <w:spacing w:val="6"/>
        </w:rPr>
        <w:t xml:space="preserve"> </w:t>
      </w:r>
      <w:r w:rsidRPr="00884655">
        <w:t>Robert</w:t>
      </w:r>
      <w:r w:rsidRPr="00884655">
        <w:rPr>
          <w:spacing w:val="6"/>
        </w:rPr>
        <w:t xml:space="preserve"> </w:t>
      </w:r>
      <w:r w:rsidRPr="00884655">
        <w:t>A.</w:t>
      </w:r>
      <w:r w:rsidRPr="00884655">
        <w:rPr>
          <w:spacing w:val="7"/>
        </w:rPr>
        <w:t xml:space="preserve"> </w:t>
      </w:r>
      <w:r w:rsidRPr="00884655">
        <w:t>(2001).</w:t>
      </w:r>
      <w:r w:rsidRPr="00884655">
        <w:rPr>
          <w:spacing w:val="6"/>
        </w:rPr>
        <w:t xml:space="preserve"> </w:t>
      </w:r>
      <w:r w:rsidRPr="00884655">
        <w:rPr>
          <w:i/>
        </w:rPr>
        <w:t>Modern</w:t>
      </w:r>
      <w:r w:rsidRPr="00884655">
        <w:rPr>
          <w:i/>
          <w:spacing w:val="6"/>
        </w:rPr>
        <w:t xml:space="preserve"> </w:t>
      </w:r>
      <w:r w:rsidRPr="00884655">
        <w:rPr>
          <w:i/>
        </w:rPr>
        <w:t>Investment</w:t>
      </w:r>
      <w:r w:rsidRPr="00884655">
        <w:rPr>
          <w:i/>
          <w:spacing w:val="6"/>
        </w:rPr>
        <w:t xml:space="preserve"> </w:t>
      </w:r>
      <w:r w:rsidRPr="00884655">
        <w:rPr>
          <w:i/>
        </w:rPr>
        <w:t>Theory</w:t>
      </w:r>
      <w:r w:rsidRPr="00884655">
        <w:rPr>
          <w:i/>
          <w:spacing w:val="7"/>
        </w:rPr>
        <w:t xml:space="preserve"> </w:t>
      </w:r>
      <w:r w:rsidRPr="00884655">
        <w:t>.</w:t>
      </w:r>
      <w:r w:rsidRPr="00884655">
        <w:rPr>
          <w:spacing w:val="6"/>
        </w:rPr>
        <w:t xml:space="preserve"> </w:t>
      </w:r>
      <w:r w:rsidRPr="00884655">
        <w:t>New</w:t>
      </w:r>
      <w:r w:rsidRPr="00884655">
        <w:rPr>
          <w:spacing w:val="6"/>
        </w:rPr>
        <w:t xml:space="preserve"> </w:t>
      </w:r>
      <w:r w:rsidRPr="00884655">
        <w:t>Jersey:</w:t>
      </w:r>
      <w:r w:rsidRPr="00884655">
        <w:rPr>
          <w:spacing w:val="7"/>
        </w:rPr>
        <w:t xml:space="preserve"> </w:t>
      </w:r>
      <w:r w:rsidRPr="00884655">
        <w:t>Prentice</w:t>
      </w:r>
      <w:r w:rsidRPr="00884655">
        <w:rPr>
          <w:spacing w:val="6"/>
        </w:rPr>
        <w:t xml:space="preserve"> </w:t>
      </w:r>
      <w:r w:rsidRPr="00884655">
        <w:t>Hall</w:t>
      </w:r>
    </w:p>
    <w:p w14:paraId="3F04252A" w14:textId="4D546D45" w:rsidR="008836AC" w:rsidRPr="000F238D" w:rsidRDefault="00E83B02" w:rsidP="000F238D">
      <w:pPr>
        <w:pStyle w:val="12ref"/>
      </w:pPr>
      <w:proofErr w:type="spellStart"/>
      <w:r w:rsidRPr="00884655">
        <w:t>Tandelilin</w:t>
      </w:r>
      <w:proofErr w:type="spellEnd"/>
      <w:r w:rsidRPr="00884655">
        <w:t>,</w:t>
      </w:r>
      <w:r w:rsidRPr="00884655">
        <w:rPr>
          <w:spacing w:val="5"/>
        </w:rPr>
        <w:t xml:space="preserve"> </w:t>
      </w:r>
      <w:r w:rsidRPr="00884655">
        <w:t>Eduardus.</w:t>
      </w:r>
      <w:r w:rsidRPr="00884655">
        <w:rPr>
          <w:spacing w:val="5"/>
        </w:rPr>
        <w:t xml:space="preserve"> </w:t>
      </w:r>
      <w:r w:rsidRPr="00884655">
        <w:t>(2001).</w:t>
      </w:r>
      <w:r w:rsidRPr="00884655">
        <w:rPr>
          <w:spacing w:val="6"/>
        </w:rPr>
        <w:t xml:space="preserve"> </w:t>
      </w:r>
      <w:r w:rsidRPr="00884655">
        <w:rPr>
          <w:i/>
        </w:rPr>
        <w:t>Analisis</w:t>
      </w:r>
      <w:r w:rsidRPr="00884655">
        <w:rPr>
          <w:i/>
          <w:spacing w:val="5"/>
        </w:rPr>
        <w:t xml:space="preserve"> </w:t>
      </w:r>
      <w:r w:rsidRPr="00884655">
        <w:rPr>
          <w:i/>
        </w:rPr>
        <w:t>Investasi</w:t>
      </w:r>
      <w:r w:rsidRPr="00884655">
        <w:rPr>
          <w:i/>
          <w:spacing w:val="5"/>
        </w:rPr>
        <w:t xml:space="preserve"> </w:t>
      </w:r>
      <w:r w:rsidRPr="00884655">
        <w:rPr>
          <w:i/>
        </w:rPr>
        <w:t>dan</w:t>
      </w:r>
      <w:r w:rsidRPr="00884655">
        <w:rPr>
          <w:i/>
          <w:spacing w:val="6"/>
        </w:rPr>
        <w:t xml:space="preserve"> </w:t>
      </w:r>
      <w:r w:rsidRPr="00884655">
        <w:rPr>
          <w:i/>
        </w:rPr>
        <w:t>Manajemen</w:t>
      </w:r>
      <w:r w:rsidRPr="00884655">
        <w:rPr>
          <w:i/>
          <w:spacing w:val="5"/>
        </w:rPr>
        <w:t xml:space="preserve"> </w:t>
      </w:r>
      <w:r w:rsidRPr="00884655">
        <w:rPr>
          <w:i/>
        </w:rPr>
        <w:t>Portofolio</w:t>
      </w:r>
      <w:r w:rsidRPr="00884655">
        <w:rPr>
          <w:i/>
          <w:spacing w:val="5"/>
        </w:rPr>
        <w:t xml:space="preserve"> </w:t>
      </w:r>
      <w:r w:rsidRPr="00884655">
        <w:t>,</w:t>
      </w:r>
      <w:r w:rsidRPr="00884655">
        <w:rPr>
          <w:spacing w:val="6"/>
        </w:rPr>
        <w:t xml:space="preserve"> </w:t>
      </w:r>
      <w:proofErr w:type="spellStart"/>
      <w:r w:rsidRPr="00884655">
        <w:t>EdisiPertama.Yogyakarta</w:t>
      </w:r>
      <w:proofErr w:type="spellEnd"/>
      <w:r w:rsidR="00661F81">
        <w:rPr>
          <w:spacing w:val="5"/>
        </w:rPr>
        <w:t>:</w:t>
      </w:r>
      <w:r w:rsidRPr="00884655">
        <w:rPr>
          <w:spacing w:val="5"/>
        </w:rPr>
        <w:t xml:space="preserve"> </w:t>
      </w:r>
      <w:r w:rsidRPr="00884655">
        <w:t>BPFE</w:t>
      </w:r>
    </w:p>
    <w:p w14:paraId="1D12A4EF" w14:textId="51CE0B25" w:rsidR="008836AC" w:rsidRPr="000F238D" w:rsidRDefault="000F238D" w:rsidP="000F238D">
      <w:pPr>
        <w:pStyle w:val="2SubMatkul"/>
        <w:rPr>
          <w:lang w:val="id-ID"/>
        </w:rPr>
      </w:pPr>
      <w:r w:rsidRPr="000F238D">
        <w:rPr>
          <w:lang w:val="id-ID"/>
        </w:rPr>
        <w:t> 6210102013</w:t>
      </w:r>
      <w:r>
        <w:rPr>
          <w:lang w:val="id-ID"/>
        </w:rPr>
        <w:tab/>
      </w:r>
      <w:r w:rsidR="008836AC" w:rsidRPr="000F238D">
        <w:rPr>
          <w:lang w:val="id-ID"/>
        </w:rPr>
        <w:t>Seminar Perilaku Organisasi</w:t>
      </w:r>
      <w:r w:rsidRPr="000F238D">
        <w:rPr>
          <w:lang w:val="id-ID"/>
        </w:rPr>
        <w:t xml:space="preserve"> (3 </w:t>
      </w:r>
      <w:proofErr w:type="spellStart"/>
      <w:r w:rsidRPr="000F238D">
        <w:rPr>
          <w:lang w:val="id-ID"/>
        </w:rPr>
        <w:t>sks</w:t>
      </w:r>
      <w:proofErr w:type="spellEnd"/>
      <w:r w:rsidRPr="000F238D">
        <w:rPr>
          <w:lang w:val="id-ID"/>
        </w:rPr>
        <w:t>)</w:t>
      </w:r>
    </w:p>
    <w:p w14:paraId="2659C1DB" w14:textId="2DCC1ED2" w:rsidR="008836AC" w:rsidRPr="000F238D" w:rsidRDefault="008836AC" w:rsidP="000F238D">
      <w:pPr>
        <w:pStyle w:val="Dosen"/>
        <w:rPr>
          <w:b w:val="0"/>
          <w:bCs w:val="0"/>
          <w:lang w:val="id-ID"/>
        </w:rPr>
      </w:pPr>
      <w:r w:rsidRPr="000F238D">
        <w:rPr>
          <w:lang w:val="id-ID"/>
        </w:rPr>
        <w:t>Dosen</w:t>
      </w:r>
      <w:r w:rsidR="000F238D" w:rsidRPr="000F238D">
        <w:rPr>
          <w:lang w:val="id-ID"/>
        </w:rPr>
        <w:t>:</w:t>
      </w:r>
      <w:r w:rsidR="000F238D" w:rsidRPr="000F238D">
        <w:rPr>
          <w:lang w:val="id-ID"/>
        </w:rPr>
        <w:tab/>
      </w:r>
      <w:r w:rsidRPr="000F238D">
        <w:rPr>
          <w:b w:val="0"/>
          <w:bCs w:val="0"/>
          <w:lang w:val="id-ID"/>
        </w:rPr>
        <w:t>Dr</w:t>
      </w:r>
      <w:r w:rsidR="000F238D" w:rsidRPr="000F238D">
        <w:rPr>
          <w:b w:val="0"/>
          <w:bCs w:val="0"/>
          <w:lang w:val="id-ID"/>
        </w:rPr>
        <w:t>.</w:t>
      </w:r>
      <w:r w:rsidRPr="000F238D">
        <w:rPr>
          <w:b w:val="0"/>
          <w:bCs w:val="0"/>
          <w:lang w:val="id-ID"/>
        </w:rPr>
        <w:t xml:space="preserve"> Dian Anita Nuswantara.SE., M.Si</w:t>
      </w:r>
    </w:p>
    <w:p w14:paraId="5C6EBA4F" w14:textId="7AFEF0BD" w:rsidR="008836AC" w:rsidRPr="000F238D" w:rsidRDefault="008836AC" w:rsidP="000F238D">
      <w:pPr>
        <w:pStyle w:val="3TabDosen2"/>
      </w:pPr>
      <w:r w:rsidRPr="000F238D">
        <w:t>Dr</w:t>
      </w:r>
      <w:r w:rsidR="000F238D">
        <w:t>.</w:t>
      </w:r>
      <w:r w:rsidRPr="000F238D">
        <w:t xml:space="preserve"> Rohmawati K. SE., MSA, Ak., CA</w:t>
      </w:r>
    </w:p>
    <w:p w14:paraId="38EDEF79" w14:textId="25F19D86" w:rsidR="008836AC" w:rsidRPr="000F238D" w:rsidRDefault="008836AC" w:rsidP="000F238D">
      <w:pPr>
        <w:pStyle w:val="3TabDosen2"/>
      </w:pPr>
      <w:r w:rsidRPr="00884655">
        <w:t xml:space="preserve">Dr. Dewi Prastiwi, SE., </w:t>
      </w:r>
      <w:proofErr w:type="spellStart"/>
      <w:r w:rsidRPr="00884655">
        <w:t>M.Si</w:t>
      </w:r>
      <w:proofErr w:type="spellEnd"/>
      <w:r w:rsidRPr="00884655">
        <w:t>, Ak., CA</w:t>
      </w:r>
    </w:p>
    <w:p w14:paraId="1B08CA9A" w14:textId="2428C79C" w:rsidR="008836AC" w:rsidRPr="00884655" w:rsidRDefault="008836AC" w:rsidP="000F238D">
      <w:pPr>
        <w:pStyle w:val="1SubMatkul"/>
      </w:pPr>
      <w:r w:rsidRPr="00884655">
        <w:t xml:space="preserve">Capaian </w:t>
      </w:r>
      <w:r w:rsidR="000F238D">
        <w:t>P</w:t>
      </w:r>
      <w:r w:rsidRPr="00884655">
        <w:t>embelajaran</w:t>
      </w:r>
      <w:r w:rsidR="00661F81">
        <w:t>:</w:t>
      </w:r>
    </w:p>
    <w:p w14:paraId="1EC46155" w14:textId="7C5C5632" w:rsidR="00560297" w:rsidRPr="00884655" w:rsidRDefault="00560297" w:rsidP="00B00085">
      <w:pPr>
        <w:pStyle w:val="5ListCap"/>
        <w:numPr>
          <w:ilvl w:val="0"/>
          <w:numId w:val="72"/>
        </w:numPr>
      </w:pPr>
      <w:bookmarkStart w:id="3" w:name="_Hlk131191009"/>
      <w:r w:rsidRPr="00884655">
        <w:t>Menunjukkan sikap bertanggungjawab atas pekerjaan di bidang keahliannya secara mandiri</w:t>
      </w:r>
      <w:bookmarkEnd w:id="3"/>
      <w:r w:rsidRPr="00884655">
        <w:t>;</w:t>
      </w:r>
    </w:p>
    <w:p w14:paraId="60AA951A" w14:textId="39FC6935" w:rsidR="008836AC" w:rsidRPr="00884655" w:rsidRDefault="00560297" w:rsidP="00B00085">
      <w:pPr>
        <w:pStyle w:val="5ListCap"/>
        <w:numPr>
          <w:ilvl w:val="0"/>
          <w:numId w:val="72"/>
        </w:numPr>
      </w:pPr>
      <w:r w:rsidRPr="00884655">
        <w:t xml:space="preserve">Mampu menyusun ide, hasil pemikiran, dan argumen </w:t>
      </w:r>
      <w:proofErr w:type="spellStart"/>
      <w:r w:rsidRPr="00884655">
        <w:t>saintifik</w:t>
      </w:r>
      <w:proofErr w:type="spellEnd"/>
      <w:r w:rsidRPr="00884655">
        <w:t xml:space="preserve"> di bidang akuntansi keuangan, audit,  akuntansi manajemen, dan akuntansi sektor publik secara bertanggung jawab dan beretika akademik, serta mengkomunikasikannya</w:t>
      </w:r>
    </w:p>
    <w:p w14:paraId="100A8CDD" w14:textId="7D63A7FC" w:rsidR="00560297" w:rsidRPr="000F238D" w:rsidRDefault="00560297" w:rsidP="00B00085">
      <w:pPr>
        <w:pStyle w:val="5ListCap"/>
        <w:numPr>
          <w:ilvl w:val="0"/>
          <w:numId w:val="72"/>
        </w:numPr>
      </w:pPr>
      <w:bookmarkStart w:id="4" w:name="_Hlk131262317"/>
      <w:bookmarkStart w:id="5" w:name="_Hlk131261551"/>
      <w:r w:rsidRPr="000F238D">
        <w:t>Mampu memecahkan masalah dalam bidang bisnis dan keuangan melalui riste kuantitatif</w:t>
      </w:r>
      <w:bookmarkEnd w:id="4"/>
    </w:p>
    <w:bookmarkEnd w:id="5"/>
    <w:p w14:paraId="40429114" w14:textId="438BB2E9" w:rsidR="00560297" w:rsidRPr="000F238D" w:rsidRDefault="00560297" w:rsidP="00B00085">
      <w:pPr>
        <w:pStyle w:val="5ListCap"/>
        <w:numPr>
          <w:ilvl w:val="0"/>
          <w:numId w:val="72"/>
        </w:numPr>
      </w:pPr>
      <w:r w:rsidRPr="00884655">
        <w:t xml:space="preserve">Mampu </w:t>
      </w:r>
      <w:proofErr w:type="spellStart"/>
      <w:r w:rsidRPr="00884655">
        <w:t>mengembangankan</w:t>
      </w:r>
      <w:proofErr w:type="spellEnd"/>
      <w:r w:rsidRPr="00884655">
        <w:t xml:space="preserve"> keilmuan </w:t>
      </w:r>
      <w:proofErr w:type="spellStart"/>
      <w:r w:rsidRPr="00884655">
        <w:t>akuntasi</w:t>
      </w:r>
      <w:proofErr w:type="spellEnd"/>
      <w:r w:rsidRPr="00884655">
        <w:t xml:space="preserve"> keuangan</w:t>
      </w:r>
      <w:r w:rsidRPr="00546882">
        <w:t xml:space="preserve"> dan audit</w:t>
      </w:r>
      <w:r w:rsidRPr="00884655">
        <w:t>,</w:t>
      </w:r>
      <w:r w:rsidRPr="00546882">
        <w:t xml:space="preserve"> akuntansi manajemen dan akuntansi </w:t>
      </w:r>
      <w:proofErr w:type="spellStart"/>
      <w:r w:rsidRPr="00546882">
        <w:t>public</w:t>
      </w:r>
      <w:proofErr w:type="spellEnd"/>
      <w:r w:rsidRPr="00546882">
        <w:t xml:space="preserve"> </w:t>
      </w:r>
      <w:r w:rsidRPr="00884655">
        <w:t xml:space="preserve">atau </w:t>
      </w:r>
      <w:proofErr w:type="spellStart"/>
      <w:r w:rsidRPr="00884655">
        <w:t>praktek</w:t>
      </w:r>
      <w:proofErr w:type="spellEnd"/>
      <w:r w:rsidRPr="00884655">
        <w:t xml:space="preserve"> profesionalnya melalui riset, hingga </w:t>
      </w:r>
      <w:proofErr w:type="spellStart"/>
      <w:r w:rsidRPr="00884655">
        <w:t>menghasikan</w:t>
      </w:r>
      <w:proofErr w:type="spellEnd"/>
      <w:r w:rsidRPr="00884655">
        <w:t xml:space="preserve"> karya inovatif dan teruji</w:t>
      </w:r>
    </w:p>
    <w:p w14:paraId="48FD3C14" w14:textId="2272C2E7" w:rsidR="008836AC" w:rsidRPr="00546882" w:rsidRDefault="008836AC" w:rsidP="000F238D">
      <w:pPr>
        <w:pStyle w:val="1SubMatkul"/>
        <w:rPr>
          <w:lang w:val="id-ID"/>
        </w:rPr>
      </w:pPr>
      <w:r w:rsidRPr="00546882">
        <w:rPr>
          <w:lang w:val="id-ID"/>
        </w:rPr>
        <w:lastRenderedPageBreak/>
        <w:t>Deskripsi</w:t>
      </w:r>
      <w:r w:rsidR="00661F81" w:rsidRPr="00546882">
        <w:rPr>
          <w:lang w:val="id-ID"/>
        </w:rPr>
        <w:t>:</w:t>
      </w:r>
    </w:p>
    <w:p w14:paraId="2F700CE9" w14:textId="482C7FD7" w:rsidR="004A6DCA" w:rsidRPr="000F238D" w:rsidRDefault="008836AC" w:rsidP="000F238D">
      <w:pPr>
        <w:pStyle w:val="8Deskripsi"/>
      </w:pPr>
      <w:proofErr w:type="spellStart"/>
      <w:r w:rsidRPr="00884655">
        <w:t>Matakuliah</w:t>
      </w:r>
      <w:proofErr w:type="spellEnd"/>
      <w:r w:rsidRPr="00884655">
        <w:t xml:space="preserve"> ini </w:t>
      </w:r>
      <w:r w:rsidR="00280685" w:rsidRPr="00884655">
        <w:t xml:space="preserve">membantu mahasiswa membangun </w:t>
      </w:r>
      <w:r w:rsidRPr="00884655">
        <w:t xml:space="preserve">paradigma teori perilaku organisasi, komponen utama organisasi yang mencakup desain dan struktur organisasi, teknologi serta hubungan organisasi dengan lingkungan. Selanjutnya, dibahas pula karakteristik individu dalam organisasi, motivasi, komunikasi, kepemimpinan, konflik, stress, budaya organisasi, dan manajemen perubahan. </w:t>
      </w:r>
      <w:r w:rsidR="00280685" w:rsidRPr="00884655">
        <w:t>Model pembelajaran yang digunakan project based learning melalui diskusi, proyek, dan presentasi mengenai perkembangan teori perilaku.</w:t>
      </w:r>
    </w:p>
    <w:p w14:paraId="21AAAE0C" w14:textId="22302BD7" w:rsidR="008836AC" w:rsidRPr="00546882" w:rsidRDefault="008836AC" w:rsidP="000F238D">
      <w:pPr>
        <w:pStyle w:val="1SubMatkul"/>
        <w:rPr>
          <w:lang w:val="en-ID"/>
        </w:rPr>
      </w:pPr>
      <w:proofErr w:type="spellStart"/>
      <w:r w:rsidRPr="00546882">
        <w:rPr>
          <w:lang w:val="en-ID"/>
        </w:rPr>
        <w:t>Refer</w:t>
      </w:r>
      <w:r w:rsidR="000F238D" w:rsidRPr="00546882">
        <w:rPr>
          <w:lang w:val="en-ID"/>
        </w:rPr>
        <w:t>e</w:t>
      </w:r>
      <w:r w:rsidRPr="00546882">
        <w:rPr>
          <w:lang w:val="en-ID"/>
        </w:rPr>
        <w:t>nsi</w:t>
      </w:r>
      <w:proofErr w:type="spellEnd"/>
      <w:r w:rsidRPr="00546882">
        <w:rPr>
          <w:lang w:val="en-ID"/>
        </w:rPr>
        <w:t>:</w:t>
      </w:r>
    </w:p>
    <w:p w14:paraId="2BE3B3BD" w14:textId="77777777" w:rsidR="008836AC" w:rsidRPr="000F238D" w:rsidRDefault="008836AC" w:rsidP="000F238D">
      <w:pPr>
        <w:pStyle w:val="12ref"/>
        <w:rPr>
          <w:color w:val="000000" w:themeColor="text1"/>
        </w:rPr>
      </w:pPr>
      <w:r w:rsidRPr="00884655">
        <w:t xml:space="preserve">Edwin A. </w:t>
      </w:r>
      <w:proofErr w:type="spellStart"/>
      <w:r w:rsidRPr="00884655">
        <w:t>Locke</w:t>
      </w:r>
      <w:proofErr w:type="spellEnd"/>
      <w:r w:rsidRPr="00884655">
        <w:t xml:space="preserve"> (2009), </w:t>
      </w:r>
      <w:proofErr w:type="spellStart"/>
      <w:r w:rsidRPr="000F238D">
        <w:rPr>
          <w:color w:val="000000" w:themeColor="text1"/>
        </w:rPr>
        <w:t>Handbook</w:t>
      </w:r>
      <w:proofErr w:type="spellEnd"/>
      <w:r w:rsidRPr="000F238D">
        <w:rPr>
          <w:color w:val="000000" w:themeColor="text1"/>
        </w:rPr>
        <w:t xml:space="preserve"> </w:t>
      </w:r>
      <w:proofErr w:type="spellStart"/>
      <w:r w:rsidRPr="000F238D">
        <w:rPr>
          <w:color w:val="000000" w:themeColor="text1"/>
        </w:rPr>
        <w:t>Of</w:t>
      </w:r>
      <w:proofErr w:type="spellEnd"/>
      <w:r w:rsidRPr="000F238D">
        <w:rPr>
          <w:color w:val="000000" w:themeColor="text1"/>
        </w:rPr>
        <w:t xml:space="preserve"> Principles Of Organizational Behavior, John Wiley &amp; Sons</w:t>
      </w:r>
    </w:p>
    <w:p w14:paraId="59732809" w14:textId="2276DAF1" w:rsidR="008836AC" w:rsidRPr="000F238D" w:rsidRDefault="008836AC" w:rsidP="000F238D">
      <w:pPr>
        <w:pStyle w:val="12ref"/>
        <w:rPr>
          <w:color w:val="000000" w:themeColor="text1"/>
        </w:rPr>
      </w:pPr>
      <w:proofErr w:type="spellStart"/>
      <w:r w:rsidRPr="000F238D">
        <w:rPr>
          <w:color w:val="000000" w:themeColor="text1"/>
        </w:rPr>
        <w:t>Edyta</w:t>
      </w:r>
      <w:proofErr w:type="spellEnd"/>
      <w:r w:rsidRPr="000F238D">
        <w:rPr>
          <w:color w:val="000000" w:themeColor="text1"/>
        </w:rPr>
        <w:t xml:space="preserve"> </w:t>
      </w:r>
      <w:proofErr w:type="spellStart"/>
      <w:r w:rsidRPr="000F238D">
        <w:rPr>
          <w:color w:val="000000" w:themeColor="text1"/>
        </w:rPr>
        <w:t>Charzyn</w:t>
      </w:r>
      <w:proofErr w:type="spellEnd"/>
      <w:r w:rsidRPr="000F238D">
        <w:rPr>
          <w:color w:val="000000" w:themeColor="text1"/>
        </w:rPr>
        <w:t xml:space="preserve"> ́</w:t>
      </w:r>
      <w:proofErr w:type="spellStart"/>
      <w:r w:rsidRPr="000F238D">
        <w:rPr>
          <w:color w:val="000000" w:themeColor="text1"/>
        </w:rPr>
        <w:t>ska</w:t>
      </w:r>
      <w:proofErr w:type="spellEnd"/>
      <w:r w:rsidRPr="000F238D">
        <w:rPr>
          <w:color w:val="000000" w:themeColor="text1"/>
        </w:rPr>
        <w:t xml:space="preserve">, Irena </w:t>
      </w:r>
      <w:proofErr w:type="spellStart"/>
      <w:r w:rsidRPr="000F238D">
        <w:rPr>
          <w:color w:val="000000" w:themeColor="text1"/>
        </w:rPr>
        <w:t>Polewczyk</w:t>
      </w:r>
      <w:proofErr w:type="spellEnd"/>
      <w:r w:rsidRPr="000F238D">
        <w:rPr>
          <w:color w:val="000000" w:themeColor="text1"/>
        </w:rPr>
        <w:t xml:space="preserve">, Joanna </w:t>
      </w:r>
      <w:proofErr w:type="spellStart"/>
      <w:r w:rsidRPr="000F238D">
        <w:rPr>
          <w:color w:val="000000" w:themeColor="text1"/>
        </w:rPr>
        <w:t>Góz</w:t>
      </w:r>
      <w:proofErr w:type="spellEnd"/>
      <w:r w:rsidRPr="000F238D">
        <w:rPr>
          <w:color w:val="000000" w:themeColor="text1"/>
        </w:rPr>
        <w:t xml:space="preserve"> ́</w:t>
      </w:r>
      <w:proofErr w:type="spellStart"/>
      <w:r w:rsidRPr="000F238D">
        <w:rPr>
          <w:color w:val="000000" w:themeColor="text1"/>
        </w:rPr>
        <w:t>dz</w:t>
      </w:r>
      <w:proofErr w:type="spellEnd"/>
      <w:r w:rsidRPr="000F238D">
        <w:rPr>
          <w:color w:val="000000" w:themeColor="text1"/>
        </w:rPr>
        <w:t xml:space="preserve"> ́, </w:t>
      </w:r>
      <w:proofErr w:type="spellStart"/>
      <w:r w:rsidRPr="000F238D">
        <w:rPr>
          <w:color w:val="000000" w:themeColor="text1"/>
        </w:rPr>
        <w:t>Małgorzata</w:t>
      </w:r>
      <w:proofErr w:type="spellEnd"/>
      <w:r w:rsidRPr="000F238D">
        <w:rPr>
          <w:color w:val="000000" w:themeColor="text1"/>
        </w:rPr>
        <w:t xml:space="preserve"> </w:t>
      </w:r>
      <w:proofErr w:type="spellStart"/>
      <w:r w:rsidRPr="000F238D">
        <w:rPr>
          <w:color w:val="000000" w:themeColor="text1"/>
        </w:rPr>
        <w:t>Kitlin</w:t>
      </w:r>
      <w:proofErr w:type="spellEnd"/>
      <w:r w:rsidRPr="000F238D">
        <w:rPr>
          <w:color w:val="000000" w:themeColor="text1"/>
        </w:rPr>
        <w:t xml:space="preserve"> ́</w:t>
      </w:r>
      <w:proofErr w:type="spellStart"/>
      <w:r w:rsidRPr="000F238D">
        <w:rPr>
          <w:color w:val="000000" w:themeColor="text1"/>
        </w:rPr>
        <w:t>ska-Król</w:t>
      </w:r>
      <w:proofErr w:type="spellEnd"/>
      <w:r w:rsidRPr="000F238D">
        <w:rPr>
          <w:color w:val="000000" w:themeColor="text1"/>
        </w:rPr>
        <w:t xml:space="preserve"> </w:t>
      </w:r>
      <w:proofErr w:type="spellStart"/>
      <w:r w:rsidRPr="000F238D">
        <w:rPr>
          <w:color w:val="000000" w:themeColor="text1"/>
        </w:rPr>
        <w:t>and</w:t>
      </w:r>
      <w:proofErr w:type="spellEnd"/>
      <w:r w:rsidRPr="000F238D">
        <w:rPr>
          <w:color w:val="000000" w:themeColor="text1"/>
        </w:rPr>
        <w:t xml:space="preserve"> Magdalena Sitko-Dominik, The Buffering Effect of Spirituality at Work on the Mediated Relationship between Job Demands and Turnover Intention among Teachers, Religions 2021: 12, 781. </w:t>
      </w:r>
      <w:r w:rsidR="00000000">
        <w:fldChar w:fldCharType="begin"/>
      </w:r>
      <w:r w:rsidR="00000000">
        <w:instrText>HYPERLINK "https://doi.org/10.3390/rel12090781"</w:instrText>
      </w:r>
      <w:r w:rsidR="00000000">
        <w:fldChar w:fldCharType="separate"/>
      </w:r>
      <w:r w:rsidRPr="000F238D">
        <w:rPr>
          <w:rStyle w:val="Hyperlink"/>
          <w:color w:val="000000" w:themeColor="text1"/>
          <w:u w:val="none"/>
        </w:rPr>
        <w:t>https://doi.org/10.3390/rel12090781</w:t>
      </w:r>
      <w:r w:rsidR="00000000">
        <w:rPr>
          <w:rStyle w:val="Hyperlink"/>
          <w:color w:val="000000" w:themeColor="text1"/>
          <w:u w:val="none"/>
        </w:rPr>
        <w:fldChar w:fldCharType="end"/>
      </w:r>
      <w:r w:rsidRPr="000F238D">
        <w:rPr>
          <w:color w:val="000000" w:themeColor="text1"/>
        </w:rPr>
        <w:t>, (</w:t>
      </w:r>
      <w:hyperlink r:id="rId9" w:history="1">
        <w:r w:rsidRPr="000F238D">
          <w:rPr>
            <w:rStyle w:val="Hyperlink"/>
            <w:color w:val="000000" w:themeColor="text1"/>
            <w:u w:val="none"/>
          </w:rPr>
          <w:t>https://pdfs.semanticscholar.org/dc71/e7ae052fd0559843a9559049bcf72296a157.pdf?_gl=1*xa0j9s*_ga*ODk5ODc0NTA4LjE2NzU5NTA3Mzc.*_ga_H7P4ZT52H5*MTY3NTk1MDczNy4xLjEuMTY3NTk1MDgyMC4wLjAuMA</w:t>
        </w:r>
      </w:hyperlink>
      <w:r w:rsidRPr="000F238D">
        <w:rPr>
          <w:color w:val="000000" w:themeColor="text1"/>
        </w:rPr>
        <w:t>)</w:t>
      </w:r>
    </w:p>
    <w:p w14:paraId="31D3BAF6" w14:textId="77777777" w:rsidR="008836AC" w:rsidRPr="000F238D" w:rsidRDefault="008836AC" w:rsidP="000F238D">
      <w:pPr>
        <w:pStyle w:val="12ref"/>
        <w:rPr>
          <w:color w:val="000000" w:themeColor="text1"/>
        </w:rPr>
      </w:pPr>
      <w:r w:rsidRPr="000F238D">
        <w:rPr>
          <w:color w:val="000000" w:themeColor="text1"/>
        </w:rPr>
        <w:t>Deutschman, A. (2005). Building a Better Skunk, http://www.fastcompany.com/55365/building- better-skunk-works</w:t>
      </w:r>
    </w:p>
    <w:p w14:paraId="22B8331B" w14:textId="44BA0DE4" w:rsidR="008836AC" w:rsidRPr="000F238D" w:rsidRDefault="008836AC" w:rsidP="000F238D">
      <w:pPr>
        <w:pStyle w:val="12ref"/>
        <w:rPr>
          <w:color w:val="000000" w:themeColor="text1"/>
        </w:rPr>
      </w:pPr>
      <w:r w:rsidRPr="000F238D">
        <w:rPr>
          <w:color w:val="000000" w:themeColor="text1"/>
        </w:rPr>
        <w:t>Kohn, A. (1993). Why Incentive Plans Cannot Work. Harvard Business Review. https://hbr.org/1993/09/why-incentive-plans- cannot-work</w:t>
      </w:r>
    </w:p>
    <w:p w14:paraId="0F8D4E15" w14:textId="77777777" w:rsidR="008836AC" w:rsidRPr="000F238D" w:rsidRDefault="008836AC" w:rsidP="000F238D">
      <w:pPr>
        <w:pStyle w:val="12ref"/>
        <w:rPr>
          <w:color w:val="000000" w:themeColor="text1"/>
        </w:rPr>
      </w:pPr>
      <w:r w:rsidRPr="000F238D">
        <w:rPr>
          <w:color w:val="000000" w:themeColor="text1"/>
        </w:rPr>
        <w:t xml:space="preserve">Stephen C. </w:t>
      </w:r>
      <w:proofErr w:type="spellStart"/>
      <w:r w:rsidRPr="000F238D">
        <w:rPr>
          <w:color w:val="000000" w:themeColor="text1"/>
        </w:rPr>
        <w:t>Bushardt</w:t>
      </w:r>
      <w:proofErr w:type="spellEnd"/>
      <w:r w:rsidRPr="000F238D">
        <w:rPr>
          <w:color w:val="000000" w:themeColor="text1"/>
        </w:rPr>
        <w:t xml:space="preserve"> M. E. Schnake (1981), Employee evaluation: measure performance, not attitude, Management World 1981</w:t>
      </w:r>
    </w:p>
    <w:p w14:paraId="3AF922BE" w14:textId="77777777" w:rsidR="008836AC" w:rsidRPr="000F238D" w:rsidRDefault="008836AC" w:rsidP="000F238D">
      <w:pPr>
        <w:pStyle w:val="12ref"/>
        <w:rPr>
          <w:noProof/>
          <w:color w:val="000000" w:themeColor="text1"/>
        </w:rPr>
      </w:pPr>
      <w:r w:rsidRPr="000F238D">
        <w:rPr>
          <w:color w:val="000000" w:themeColor="text1"/>
        </w:rPr>
        <w:fldChar w:fldCharType="begin" w:fldLock="1"/>
      </w:r>
      <w:r w:rsidRPr="000F238D">
        <w:rPr>
          <w:color w:val="000000" w:themeColor="text1"/>
        </w:rPr>
        <w:instrText xml:space="preserve">ADDIN Mendeley Bibliography CSL_BIBLIOGRAPHY </w:instrText>
      </w:r>
      <w:r w:rsidRPr="000F238D">
        <w:rPr>
          <w:color w:val="000000" w:themeColor="text1"/>
        </w:rPr>
        <w:fldChar w:fldCharType="separate"/>
      </w:r>
      <w:r w:rsidRPr="000F238D">
        <w:rPr>
          <w:noProof/>
          <w:color w:val="000000" w:themeColor="text1"/>
        </w:rPr>
        <w:t xml:space="preserve">Fisher, R. T. (2001). Role Stress, the Type A Behavior Pattern, and Exsternal Auditor Job Satisfaction and Performance. </w:t>
      </w:r>
      <w:r w:rsidRPr="000F238D">
        <w:rPr>
          <w:i/>
          <w:noProof/>
          <w:color w:val="000000" w:themeColor="text1"/>
        </w:rPr>
        <w:t>Behavioral Research in Accounting</w:t>
      </w:r>
      <w:r w:rsidRPr="000F238D">
        <w:rPr>
          <w:noProof/>
          <w:color w:val="000000" w:themeColor="text1"/>
        </w:rPr>
        <w:t xml:space="preserve">, </w:t>
      </w:r>
      <w:r w:rsidRPr="000F238D">
        <w:rPr>
          <w:i/>
          <w:noProof/>
          <w:color w:val="000000" w:themeColor="text1"/>
        </w:rPr>
        <w:t>13</w:t>
      </w:r>
      <w:r w:rsidRPr="000F238D">
        <w:rPr>
          <w:noProof/>
          <w:color w:val="000000" w:themeColor="text1"/>
        </w:rPr>
        <w:t>.</w:t>
      </w:r>
      <w:r w:rsidRPr="000F238D">
        <w:rPr>
          <w:color w:val="000000" w:themeColor="text1"/>
        </w:rPr>
        <w:fldChar w:fldCharType="end"/>
      </w:r>
    </w:p>
    <w:p w14:paraId="02B6A5D3" w14:textId="77777777" w:rsidR="008836AC" w:rsidRPr="000F238D" w:rsidRDefault="008836AC" w:rsidP="000F238D">
      <w:pPr>
        <w:pStyle w:val="12ref"/>
        <w:rPr>
          <w:noProof/>
          <w:color w:val="000000" w:themeColor="text1"/>
        </w:rPr>
      </w:pPr>
      <w:r w:rsidRPr="000F238D">
        <w:rPr>
          <w:noProof/>
          <w:color w:val="000000" w:themeColor="text1"/>
        </w:rPr>
        <w:t xml:space="preserve">Birnberg, J. G., Luft, J., &amp; Shields, M. D. (2006). Psychology Theory in Management Accounting Research. </w:t>
      </w:r>
      <w:r w:rsidRPr="000F238D">
        <w:rPr>
          <w:i/>
          <w:noProof/>
          <w:color w:val="000000" w:themeColor="text1"/>
        </w:rPr>
        <w:t>Handbooks of Management Accounting Research</w:t>
      </w:r>
      <w:r w:rsidRPr="000F238D">
        <w:rPr>
          <w:noProof/>
          <w:color w:val="000000" w:themeColor="text1"/>
        </w:rPr>
        <w:t xml:space="preserve">, </w:t>
      </w:r>
      <w:r w:rsidRPr="000F238D">
        <w:rPr>
          <w:i/>
          <w:noProof/>
          <w:color w:val="000000" w:themeColor="text1"/>
        </w:rPr>
        <w:t>1</w:t>
      </w:r>
      <w:r w:rsidRPr="000F238D">
        <w:rPr>
          <w:noProof/>
          <w:color w:val="000000" w:themeColor="text1"/>
        </w:rPr>
        <w:t>(January), 113–135. https://doi.org/10.1016/S1751-3243(06)01004-2</w:t>
      </w:r>
    </w:p>
    <w:p w14:paraId="3404381D" w14:textId="77777777" w:rsidR="008836AC" w:rsidRPr="000F238D" w:rsidRDefault="008836AC" w:rsidP="000F238D">
      <w:pPr>
        <w:pStyle w:val="12ref"/>
        <w:rPr>
          <w:noProof/>
          <w:color w:val="000000" w:themeColor="text1"/>
        </w:rPr>
      </w:pPr>
      <w:r w:rsidRPr="000F238D">
        <w:rPr>
          <w:noProof/>
          <w:color w:val="000000" w:themeColor="text1"/>
        </w:rPr>
        <w:t xml:space="preserve">Baxter, R., Hastings, N., Law, A., &amp; Glass, E. J. . (2008). </w:t>
      </w:r>
      <w:r w:rsidRPr="000F238D">
        <w:rPr>
          <w:i/>
          <w:noProof/>
          <w:color w:val="000000" w:themeColor="text1"/>
        </w:rPr>
        <w:t>Intrinsic Motivation and Self Determination in Human Behavior</w:t>
      </w:r>
      <w:r w:rsidRPr="000F238D">
        <w:rPr>
          <w:noProof/>
          <w:color w:val="000000" w:themeColor="text1"/>
        </w:rPr>
        <w:t xml:space="preserve">. </w:t>
      </w:r>
      <w:r w:rsidRPr="000F238D">
        <w:rPr>
          <w:i/>
          <w:noProof/>
          <w:color w:val="000000" w:themeColor="text1"/>
        </w:rPr>
        <w:t>Animal Genetics</w:t>
      </w:r>
      <w:r w:rsidRPr="000F238D">
        <w:rPr>
          <w:noProof/>
          <w:color w:val="000000" w:themeColor="text1"/>
        </w:rPr>
        <w:t xml:space="preserve"> (Vol. 39).</w:t>
      </w:r>
    </w:p>
    <w:p w14:paraId="51F794AF" w14:textId="516E0201" w:rsidR="00E83B02" w:rsidRPr="000C474D" w:rsidRDefault="008836AC" w:rsidP="000C474D">
      <w:pPr>
        <w:pStyle w:val="12ref"/>
        <w:rPr>
          <w:noProof/>
          <w:color w:val="000000" w:themeColor="text1"/>
        </w:rPr>
      </w:pPr>
      <w:r w:rsidRPr="000F238D">
        <w:rPr>
          <w:noProof/>
          <w:color w:val="000000" w:themeColor="text1"/>
        </w:rPr>
        <w:t xml:space="preserve">Marylene, G., &amp; Deci, E. L. (2005). Self-determination theory and work motivation. </w:t>
      </w:r>
      <w:r w:rsidRPr="000F238D">
        <w:rPr>
          <w:i/>
          <w:noProof/>
          <w:color w:val="000000" w:themeColor="text1"/>
        </w:rPr>
        <w:t>Journal of Organizational Behaviour</w:t>
      </w:r>
      <w:r w:rsidRPr="000F238D">
        <w:rPr>
          <w:noProof/>
          <w:color w:val="000000" w:themeColor="text1"/>
        </w:rPr>
        <w:t xml:space="preserve">, </w:t>
      </w:r>
      <w:r w:rsidRPr="000F238D">
        <w:rPr>
          <w:i/>
          <w:noProof/>
          <w:color w:val="000000" w:themeColor="text1"/>
        </w:rPr>
        <w:t>26</w:t>
      </w:r>
      <w:r w:rsidRPr="000F238D">
        <w:rPr>
          <w:noProof/>
          <w:color w:val="000000" w:themeColor="text1"/>
        </w:rPr>
        <w:t>(05), 331–362. https://doi.org/10.1002/job.322</w:t>
      </w:r>
    </w:p>
    <w:p w14:paraId="57CC6972" w14:textId="1A48A1A2" w:rsidR="00900597" w:rsidRPr="00546882" w:rsidRDefault="000C474D" w:rsidP="000C474D">
      <w:pPr>
        <w:pStyle w:val="2SubMatkul"/>
        <w:rPr>
          <w:lang w:val="en-ID"/>
        </w:rPr>
      </w:pPr>
      <w:r w:rsidRPr="00546882">
        <w:rPr>
          <w:lang w:val="en-ID"/>
        </w:rPr>
        <w:t>6210102014</w:t>
      </w:r>
      <w:r w:rsidRPr="00546882">
        <w:rPr>
          <w:lang w:val="en-ID"/>
        </w:rPr>
        <w:tab/>
      </w:r>
      <w:r w:rsidR="00B7232F" w:rsidRPr="00546882">
        <w:rPr>
          <w:lang w:val="en-ID"/>
        </w:rPr>
        <w:t xml:space="preserve">Audit </w:t>
      </w:r>
      <w:proofErr w:type="spellStart"/>
      <w:r w:rsidRPr="00546882">
        <w:rPr>
          <w:lang w:val="en-ID"/>
        </w:rPr>
        <w:t>I</w:t>
      </w:r>
      <w:r w:rsidR="00B7232F" w:rsidRPr="00546882">
        <w:rPr>
          <w:lang w:val="en-ID"/>
        </w:rPr>
        <w:t>nformasi</w:t>
      </w:r>
      <w:proofErr w:type="spellEnd"/>
      <w:r w:rsidR="00B7232F" w:rsidRPr="00546882">
        <w:rPr>
          <w:lang w:val="en-ID"/>
        </w:rPr>
        <w:t xml:space="preserve"> </w:t>
      </w:r>
      <w:r w:rsidRPr="00546882">
        <w:rPr>
          <w:lang w:val="en-ID"/>
        </w:rPr>
        <w:t>S</w:t>
      </w:r>
      <w:r w:rsidR="00B7232F" w:rsidRPr="00546882">
        <w:rPr>
          <w:lang w:val="en-ID"/>
        </w:rPr>
        <w:t xml:space="preserve">ystem dan </w:t>
      </w:r>
      <w:r w:rsidRPr="00546882">
        <w:rPr>
          <w:lang w:val="en-ID"/>
        </w:rPr>
        <w:t>A</w:t>
      </w:r>
      <w:r w:rsidR="00B7232F" w:rsidRPr="00546882">
        <w:rPr>
          <w:lang w:val="en-ID"/>
        </w:rPr>
        <w:t xml:space="preserve">udit </w:t>
      </w:r>
      <w:proofErr w:type="spellStart"/>
      <w:r w:rsidRPr="00546882">
        <w:rPr>
          <w:lang w:val="en-ID"/>
        </w:rPr>
        <w:t>K</w:t>
      </w:r>
      <w:r w:rsidR="00B7232F" w:rsidRPr="00546882">
        <w:rPr>
          <w:lang w:val="en-ID"/>
        </w:rPr>
        <w:t>husus</w:t>
      </w:r>
      <w:proofErr w:type="spellEnd"/>
      <w:r w:rsidRPr="00546882">
        <w:rPr>
          <w:lang w:val="en-ID"/>
        </w:rPr>
        <w:t xml:space="preserve"> (3 </w:t>
      </w:r>
      <w:proofErr w:type="spellStart"/>
      <w:r w:rsidRPr="00546882">
        <w:rPr>
          <w:lang w:val="en-ID"/>
        </w:rPr>
        <w:t>sks</w:t>
      </w:r>
      <w:proofErr w:type="spellEnd"/>
      <w:r w:rsidRPr="00546882">
        <w:rPr>
          <w:lang w:val="en-ID"/>
        </w:rPr>
        <w:t>)</w:t>
      </w:r>
    </w:p>
    <w:p w14:paraId="4B8033DF" w14:textId="1C9B4443" w:rsidR="00853CC8" w:rsidRPr="00177984" w:rsidRDefault="00853CC8" w:rsidP="00177984">
      <w:pPr>
        <w:pStyle w:val="Dosen"/>
        <w:rPr>
          <w:b w:val="0"/>
          <w:bCs w:val="0"/>
        </w:rPr>
      </w:pPr>
      <w:r w:rsidRPr="000C474D">
        <w:rPr>
          <w:lang w:val="sv-SE"/>
        </w:rPr>
        <w:t>Dosen</w:t>
      </w:r>
      <w:r w:rsidR="000C474D">
        <w:rPr>
          <w:lang w:val="sv-SE"/>
        </w:rPr>
        <w:t>:</w:t>
      </w:r>
      <w:r w:rsidR="000C474D">
        <w:rPr>
          <w:lang w:val="sv-SE"/>
        </w:rPr>
        <w:tab/>
      </w:r>
      <w:r w:rsidR="00B7232F" w:rsidRPr="00177984">
        <w:rPr>
          <w:b w:val="0"/>
          <w:bCs w:val="0"/>
        </w:rPr>
        <w:t>Dr. Pujion, SE., M.Si., Ak., CA</w:t>
      </w:r>
    </w:p>
    <w:p w14:paraId="507B3695" w14:textId="6DFDEC73" w:rsidR="004A6DCA" w:rsidRPr="00177984" w:rsidRDefault="00B7232F" w:rsidP="00177984">
      <w:pPr>
        <w:pStyle w:val="3TabDosen2"/>
      </w:pPr>
      <w:r w:rsidRPr="00884655">
        <w:t xml:space="preserve">Dr. Ni Nyoman Alit Triani, SE., </w:t>
      </w:r>
      <w:proofErr w:type="spellStart"/>
      <w:r w:rsidRPr="00884655">
        <w:t>M.Ak</w:t>
      </w:r>
      <w:proofErr w:type="spellEnd"/>
    </w:p>
    <w:p w14:paraId="145381A9" w14:textId="15099565" w:rsidR="00853CC8" w:rsidRPr="00884655" w:rsidRDefault="00853CC8" w:rsidP="00177984">
      <w:pPr>
        <w:pStyle w:val="1SubMatkul"/>
      </w:pPr>
      <w:r w:rsidRPr="00884655">
        <w:t xml:space="preserve">Capaian </w:t>
      </w:r>
      <w:r w:rsidR="00177984">
        <w:t>P</w:t>
      </w:r>
      <w:r w:rsidRPr="00884655">
        <w:t>embelajaran</w:t>
      </w:r>
      <w:r w:rsidR="00B7232F" w:rsidRPr="00884655">
        <w:t>:</w:t>
      </w:r>
    </w:p>
    <w:p w14:paraId="6241B09B" w14:textId="7B381283" w:rsidR="00560297" w:rsidRPr="00884655" w:rsidRDefault="00560297" w:rsidP="00B00085">
      <w:pPr>
        <w:pStyle w:val="5ListCap"/>
        <w:numPr>
          <w:ilvl w:val="0"/>
          <w:numId w:val="73"/>
        </w:numPr>
      </w:pPr>
      <w:r w:rsidRPr="00884655">
        <w:t>Menunjukkan sikap bertanggungjawab atas pekerjaan di bidang keahliannya secara mandiri;</w:t>
      </w:r>
    </w:p>
    <w:p w14:paraId="6B34D845" w14:textId="312B3024" w:rsidR="00560297" w:rsidRPr="00884655" w:rsidRDefault="00560297" w:rsidP="00B00085">
      <w:pPr>
        <w:pStyle w:val="5ListCap"/>
        <w:numPr>
          <w:ilvl w:val="0"/>
          <w:numId w:val="73"/>
        </w:numPr>
      </w:pPr>
      <w:r w:rsidRPr="00884655">
        <w:t xml:space="preserve">Mampu menyusun ide, hasil pemikiran, dan argumen </w:t>
      </w:r>
      <w:proofErr w:type="spellStart"/>
      <w:r w:rsidRPr="00884655">
        <w:t>saintifik</w:t>
      </w:r>
      <w:proofErr w:type="spellEnd"/>
      <w:r w:rsidRPr="00884655">
        <w:t xml:space="preserve"> di bidang akuntansi keuangan, audit,  akuntansi manajemen, dan akuntansi sektor publik secara bertanggung jawab dan beretika akademik, serta mengkomunikasikannya</w:t>
      </w:r>
    </w:p>
    <w:p w14:paraId="59FD0C78" w14:textId="60E294FE" w:rsidR="00560297" w:rsidRPr="00884655" w:rsidRDefault="00560297" w:rsidP="00B00085">
      <w:pPr>
        <w:pStyle w:val="5ListCap"/>
        <w:numPr>
          <w:ilvl w:val="0"/>
          <w:numId w:val="73"/>
        </w:numPr>
      </w:pPr>
      <w:r w:rsidRPr="00884655">
        <w:t xml:space="preserve">Mampu memecahkan masalah dalam bidang akuntansi keuangan dan audit melalui riset dengan perspektif </w:t>
      </w:r>
      <w:proofErr w:type="spellStart"/>
      <w:r w:rsidRPr="00884655">
        <w:t>multiparadigma</w:t>
      </w:r>
      <w:proofErr w:type="spellEnd"/>
    </w:p>
    <w:p w14:paraId="4C11A240" w14:textId="2F0E5809" w:rsidR="00560297" w:rsidRPr="00177984" w:rsidRDefault="00B13FBC" w:rsidP="00B00085">
      <w:pPr>
        <w:pStyle w:val="5ListCap"/>
        <w:numPr>
          <w:ilvl w:val="0"/>
          <w:numId w:val="73"/>
        </w:numPr>
      </w:pPr>
      <w:r w:rsidRPr="00884655">
        <w:t xml:space="preserve">Mampu </w:t>
      </w:r>
      <w:proofErr w:type="spellStart"/>
      <w:r w:rsidRPr="00884655">
        <w:t>mengembangankan</w:t>
      </w:r>
      <w:proofErr w:type="spellEnd"/>
      <w:r w:rsidRPr="00884655">
        <w:t xml:space="preserve"> keilmuan </w:t>
      </w:r>
      <w:proofErr w:type="spellStart"/>
      <w:r w:rsidRPr="00884655">
        <w:t>akuntasi</w:t>
      </w:r>
      <w:proofErr w:type="spellEnd"/>
      <w:r w:rsidRPr="00884655">
        <w:t xml:space="preserve"> keuangan dan audit, akuntansi manajemen dan akuntansi </w:t>
      </w:r>
      <w:proofErr w:type="spellStart"/>
      <w:r w:rsidRPr="00884655">
        <w:t>public</w:t>
      </w:r>
      <w:proofErr w:type="spellEnd"/>
      <w:r w:rsidRPr="00884655">
        <w:t xml:space="preserve"> atau </w:t>
      </w:r>
      <w:proofErr w:type="spellStart"/>
      <w:r w:rsidRPr="00884655">
        <w:t>praktek</w:t>
      </w:r>
      <w:proofErr w:type="spellEnd"/>
      <w:r w:rsidRPr="00884655">
        <w:t xml:space="preserve"> profesionalnya melalui riset, hingga </w:t>
      </w:r>
      <w:proofErr w:type="spellStart"/>
      <w:r w:rsidRPr="00884655">
        <w:t>menghasikan</w:t>
      </w:r>
      <w:proofErr w:type="spellEnd"/>
      <w:r w:rsidRPr="00884655">
        <w:t xml:space="preserve"> karya inovatif dan teruji</w:t>
      </w:r>
    </w:p>
    <w:p w14:paraId="4C3C546F" w14:textId="07F3CD58" w:rsidR="004A6DCA" w:rsidRPr="00546882" w:rsidRDefault="00B7232F" w:rsidP="00177984">
      <w:pPr>
        <w:pStyle w:val="1SubMatkul"/>
        <w:rPr>
          <w:lang w:val="en-ID"/>
        </w:rPr>
      </w:pPr>
      <w:proofErr w:type="spellStart"/>
      <w:r w:rsidRPr="00546882">
        <w:rPr>
          <w:lang w:val="en-ID"/>
        </w:rPr>
        <w:t>Deskripsi</w:t>
      </w:r>
      <w:proofErr w:type="spellEnd"/>
      <w:r w:rsidR="00661F81" w:rsidRPr="00546882">
        <w:rPr>
          <w:lang w:val="en-ID"/>
        </w:rPr>
        <w:t>:</w:t>
      </w:r>
    </w:p>
    <w:p w14:paraId="67F07101" w14:textId="1FB06D8C" w:rsidR="004A6DCA" w:rsidRPr="00884655" w:rsidRDefault="00B7232F" w:rsidP="00177984">
      <w:pPr>
        <w:pStyle w:val="8Deskripsi"/>
        <w:rPr>
          <w:b/>
          <w:bCs/>
          <w:lang w:val="sv-SE"/>
        </w:rPr>
      </w:pPr>
      <w:r w:rsidRPr="00884655">
        <w:t>Mata Kuliah ini memberikan kemampuan untuk</w:t>
      </w:r>
      <w:r w:rsidR="00280685" w:rsidRPr="00884655">
        <w:t xml:space="preserve"> mengembangkan </w:t>
      </w:r>
      <w:r w:rsidRPr="00884655">
        <w:t xml:space="preserve"> </w:t>
      </w:r>
      <w:proofErr w:type="spellStart"/>
      <w:r w:rsidRPr="00884655">
        <w:t>information</w:t>
      </w:r>
      <w:proofErr w:type="spellEnd"/>
      <w:r w:rsidRPr="00884655">
        <w:t xml:space="preserve"> </w:t>
      </w:r>
      <w:proofErr w:type="spellStart"/>
      <w:r w:rsidRPr="00884655">
        <w:t>system</w:t>
      </w:r>
      <w:proofErr w:type="spellEnd"/>
      <w:r w:rsidRPr="00884655">
        <w:t xml:space="preserve"> audit program, </w:t>
      </w:r>
      <w:r w:rsidRPr="00884655">
        <w:rPr>
          <w:noProof/>
          <w:lang w:eastAsia="id-ID"/>
        </w:rPr>
        <w:t>Information System  Security Policies, Standards, and/or Guidelences, auditing service organization applications, physical security, logical security, information System Operations, computer forensics, Auditing E-commerce Systems, dan Investigating Information Technology Fraud.</w:t>
      </w:r>
      <w:r w:rsidR="00280685" w:rsidRPr="00884655">
        <w:rPr>
          <w:noProof/>
          <w:lang w:eastAsia="id-ID"/>
        </w:rPr>
        <w:t xml:space="preserve"> </w:t>
      </w:r>
      <w:r w:rsidR="00280685" w:rsidRPr="00884655">
        <w:rPr>
          <w:lang w:val="sv-SE"/>
        </w:rPr>
        <w:t xml:space="preserve">Model pembelajaran yang digunakan case based learning melalui diskusi, proyek, dan presentasi mengenai perkembangan </w:t>
      </w:r>
      <w:r w:rsidR="007A42B0" w:rsidRPr="00884655">
        <w:rPr>
          <w:lang w:val="sv-SE"/>
        </w:rPr>
        <w:t>system informasi</w:t>
      </w:r>
      <w:r w:rsidR="00280685" w:rsidRPr="00884655">
        <w:rPr>
          <w:lang w:val="sv-SE"/>
        </w:rPr>
        <w:t>.</w:t>
      </w:r>
    </w:p>
    <w:p w14:paraId="62707EB4" w14:textId="4E674456" w:rsidR="00B7232F" w:rsidRPr="00546882" w:rsidRDefault="00B7232F" w:rsidP="00177984">
      <w:pPr>
        <w:pStyle w:val="1SubMatkul"/>
        <w:rPr>
          <w:lang w:val="en-ID"/>
        </w:rPr>
      </w:pPr>
      <w:proofErr w:type="spellStart"/>
      <w:r w:rsidRPr="00546882">
        <w:rPr>
          <w:lang w:val="en-ID"/>
        </w:rPr>
        <w:t>Refer</w:t>
      </w:r>
      <w:r w:rsidR="00177984" w:rsidRPr="00546882">
        <w:rPr>
          <w:lang w:val="en-ID"/>
        </w:rPr>
        <w:t>e</w:t>
      </w:r>
      <w:r w:rsidRPr="00546882">
        <w:rPr>
          <w:lang w:val="en-ID"/>
        </w:rPr>
        <w:t>nsi</w:t>
      </w:r>
      <w:proofErr w:type="spellEnd"/>
      <w:r w:rsidRPr="00546882">
        <w:rPr>
          <w:lang w:val="en-ID"/>
        </w:rPr>
        <w:t>:</w:t>
      </w:r>
    </w:p>
    <w:p w14:paraId="470B7593" w14:textId="77777777" w:rsidR="00B7232F" w:rsidRPr="00884655" w:rsidRDefault="00B7232F" w:rsidP="00177984">
      <w:pPr>
        <w:pStyle w:val="12ref"/>
      </w:pPr>
      <w:proofErr w:type="spellStart"/>
      <w:r w:rsidRPr="00884655">
        <w:t>Champlain</w:t>
      </w:r>
      <w:proofErr w:type="spellEnd"/>
      <w:r w:rsidRPr="00884655">
        <w:t>, Jack J. (2003). Auditing Information Systems. Second Edition. Canada. John Wiley &amp; Sons.</w:t>
      </w:r>
    </w:p>
    <w:p w14:paraId="7D275D14" w14:textId="03F96FDE" w:rsidR="00063E7C" w:rsidRPr="00546882" w:rsidRDefault="00B7232F" w:rsidP="00546882">
      <w:pPr>
        <w:pStyle w:val="12ref"/>
      </w:pPr>
      <w:proofErr w:type="spellStart"/>
      <w:r w:rsidRPr="00884655">
        <w:t>Cascarino</w:t>
      </w:r>
      <w:proofErr w:type="spellEnd"/>
      <w:r w:rsidRPr="00884655">
        <w:t xml:space="preserve">, Richard E. (2007). Auditor’s Guide to Information Systems Auditing. Canada. John </w:t>
      </w:r>
      <w:proofErr w:type="spellStart"/>
      <w:r w:rsidRPr="00884655">
        <w:t>Wiley</w:t>
      </w:r>
      <w:proofErr w:type="spellEnd"/>
      <w:r w:rsidRPr="00884655">
        <w:t xml:space="preserve"> &amp; Sons</w:t>
      </w:r>
    </w:p>
    <w:p w14:paraId="165FFF06" w14:textId="078B1167" w:rsidR="00B7232F" w:rsidRPr="00546882" w:rsidRDefault="00177984" w:rsidP="00177984">
      <w:pPr>
        <w:pStyle w:val="2SubMatkul"/>
        <w:rPr>
          <w:lang w:val="id-ID"/>
        </w:rPr>
      </w:pPr>
      <w:r w:rsidRPr="00546882">
        <w:rPr>
          <w:lang w:val="id-ID"/>
        </w:rPr>
        <w:t>6210103018</w:t>
      </w:r>
      <w:r w:rsidRPr="00546882">
        <w:rPr>
          <w:lang w:val="id-ID"/>
        </w:rPr>
        <w:tab/>
      </w:r>
      <w:r w:rsidR="004A6DCA" w:rsidRPr="00546882">
        <w:rPr>
          <w:lang w:val="id-ID"/>
        </w:rPr>
        <w:t>Akuntansi Sektor Publik Lanjutan</w:t>
      </w:r>
      <w:r w:rsidRPr="00546882">
        <w:rPr>
          <w:lang w:val="id-ID"/>
        </w:rPr>
        <w:t xml:space="preserve"> (5 </w:t>
      </w:r>
      <w:proofErr w:type="spellStart"/>
      <w:r w:rsidRPr="00546882">
        <w:rPr>
          <w:lang w:val="id-ID"/>
        </w:rPr>
        <w:t>sks</w:t>
      </w:r>
      <w:proofErr w:type="spellEnd"/>
      <w:r w:rsidRPr="00546882">
        <w:rPr>
          <w:lang w:val="id-ID"/>
        </w:rPr>
        <w:t>)</w:t>
      </w:r>
    </w:p>
    <w:p w14:paraId="1C767874" w14:textId="0F340343" w:rsidR="004A6DCA" w:rsidRPr="00546882" w:rsidRDefault="004A6DCA" w:rsidP="00177984">
      <w:pPr>
        <w:pStyle w:val="Dosen"/>
        <w:rPr>
          <w:b w:val="0"/>
          <w:bCs w:val="0"/>
          <w:lang w:val="id-ID"/>
        </w:rPr>
      </w:pPr>
      <w:r w:rsidRPr="00546882">
        <w:rPr>
          <w:lang w:val="id-ID"/>
        </w:rPr>
        <w:t>Dosen</w:t>
      </w:r>
      <w:r w:rsidR="00177984" w:rsidRPr="00546882">
        <w:rPr>
          <w:lang w:val="id-ID"/>
        </w:rPr>
        <w:t>:</w:t>
      </w:r>
      <w:r w:rsidR="00177984" w:rsidRPr="00546882">
        <w:rPr>
          <w:lang w:val="id-ID"/>
        </w:rPr>
        <w:tab/>
      </w:r>
      <w:r w:rsidRPr="00546882">
        <w:rPr>
          <w:b w:val="0"/>
          <w:bCs w:val="0"/>
          <w:lang w:val="id-ID"/>
        </w:rPr>
        <w:t>Dr. Dian Anita Nuswantoro, SE., M.Si., Ak., CA</w:t>
      </w:r>
    </w:p>
    <w:p w14:paraId="54F96EA7" w14:textId="24FEC6F4" w:rsidR="00026953" w:rsidRPr="00177984" w:rsidRDefault="00026953" w:rsidP="00177984">
      <w:pPr>
        <w:pStyle w:val="3TabDosen2"/>
      </w:pPr>
      <w:r w:rsidRPr="00177984">
        <w:t>Dr. Dewi Prastiwi, SE., M.Si., Ak., CA</w:t>
      </w:r>
    </w:p>
    <w:p w14:paraId="070F4687" w14:textId="2A7674D4" w:rsidR="00026953" w:rsidRPr="00884655" w:rsidRDefault="00026953" w:rsidP="00177984">
      <w:pPr>
        <w:pStyle w:val="1SubMatkul"/>
      </w:pPr>
      <w:r w:rsidRPr="00884655">
        <w:t>Capaian Pembelajaran:</w:t>
      </w:r>
    </w:p>
    <w:p w14:paraId="2AA6F9D0" w14:textId="1D6CA7F5" w:rsidR="00B13FBC" w:rsidRPr="00884655" w:rsidRDefault="00B13FBC" w:rsidP="00B00085">
      <w:pPr>
        <w:pStyle w:val="5ListCap"/>
        <w:numPr>
          <w:ilvl w:val="0"/>
          <w:numId w:val="74"/>
        </w:numPr>
      </w:pPr>
      <w:r w:rsidRPr="00884655">
        <w:t>Menunjukkan sikap bertanggungjawab atas pekerjaan di bidang keahliannya secara mandiri;</w:t>
      </w:r>
    </w:p>
    <w:p w14:paraId="3F3BE310" w14:textId="6C742BA8" w:rsidR="00B13FBC" w:rsidRPr="00884655" w:rsidRDefault="00B13FBC" w:rsidP="00B00085">
      <w:pPr>
        <w:pStyle w:val="5ListCap"/>
        <w:numPr>
          <w:ilvl w:val="0"/>
          <w:numId w:val="74"/>
        </w:numPr>
      </w:pPr>
      <w:r w:rsidRPr="00884655">
        <w:t xml:space="preserve">Mampu menyusun ide, hasil pemikiran, dan argumen </w:t>
      </w:r>
      <w:proofErr w:type="spellStart"/>
      <w:r w:rsidRPr="00884655">
        <w:t>saintifik</w:t>
      </w:r>
      <w:proofErr w:type="spellEnd"/>
      <w:r w:rsidRPr="00884655">
        <w:t xml:space="preserve"> di bidang akuntansi keuangan, audit,  akuntansi manajemen, dan akuntansi sektor publik secara bertanggung jawab dan beretika akademik, serta mengkomunikasikannya</w:t>
      </w:r>
    </w:p>
    <w:p w14:paraId="7DC181E5" w14:textId="77777777" w:rsidR="00B13FBC" w:rsidRPr="00884655" w:rsidRDefault="00B13FBC" w:rsidP="00B00085">
      <w:pPr>
        <w:pStyle w:val="5ListCap"/>
        <w:numPr>
          <w:ilvl w:val="0"/>
          <w:numId w:val="74"/>
        </w:numPr>
      </w:pPr>
      <w:r w:rsidRPr="00884655">
        <w:t xml:space="preserve">Mampu memecahkan masalah dalam bidang akuntansi sektor publik melalui riset untuk menyusun kebijakan atas masalah yang berkaitan dengan isu ekonomi, sosial, dan </w:t>
      </w:r>
      <w:proofErr w:type="spellStart"/>
      <w:r w:rsidRPr="00884655">
        <w:t>keperilakuan</w:t>
      </w:r>
      <w:proofErr w:type="spellEnd"/>
      <w:r w:rsidRPr="00884655">
        <w:t xml:space="preserve"> dengan pendekatan strategi </w:t>
      </w:r>
      <w:proofErr w:type="spellStart"/>
      <w:r w:rsidRPr="00884655">
        <w:t>intermultidisiplin</w:t>
      </w:r>
      <w:proofErr w:type="spellEnd"/>
    </w:p>
    <w:p w14:paraId="157BBDE4" w14:textId="77BD4857" w:rsidR="00B13FBC" w:rsidRPr="00177984" w:rsidRDefault="00B13FBC" w:rsidP="00B00085">
      <w:pPr>
        <w:pStyle w:val="5ListCap"/>
        <w:numPr>
          <w:ilvl w:val="0"/>
          <w:numId w:val="74"/>
        </w:numPr>
      </w:pPr>
      <w:r w:rsidRPr="00884655">
        <w:lastRenderedPageBreak/>
        <w:t xml:space="preserve">Mampu </w:t>
      </w:r>
      <w:proofErr w:type="spellStart"/>
      <w:r w:rsidRPr="00884655">
        <w:t>mengembangankan</w:t>
      </w:r>
      <w:proofErr w:type="spellEnd"/>
      <w:r w:rsidRPr="00884655">
        <w:t xml:space="preserve"> keilmuan </w:t>
      </w:r>
      <w:proofErr w:type="spellStart"/>
      <w:r w:rsidRPr="00884655">
        <w:t>akuntasi</w:t>
      </w:r>
      <w:proofErr w:type="spellEnd"/>
      <w:r w:rsidRPr="00884655">
        <w:t xml:space="preserve"> keuangan dan audit, akuntansi manajemen dan akuntansi </w:t>
      </w:r>
      <w:proofErr w:type="spellStart"/>
      <w:r w:rsidRPr="00884655">
        <w:t>public</w:t>
      </w:r>
      <w:proofErr w:type="spellEnd"/>
      <w:r w:rsidRPr="00884655">
        <w:t xml:space="preserve"> atau </w:t>
      </w:r>
      <w:proofErr w:type="spellStart"/>
      <w:r w:rsidRPr="00884655">
        <w:t>praktek</w:t>
      </w:r>
      <w:proofErr w:type="spellEnd"/>
      <w:r w:rsidRPr="00884655">
        <w:t xml:space="preserve"> profesionalnya melalui riset, hingga </w:t>
      </w:r>
      <w:proofErr w:type="spellStart"/>
      <w:r w:rsidRPr="00884655">
        <w:t>menghasikan</w:t>
      </w:r>
      <w:proofErr w:type="spellEnd"/>
      <w:r w:rsidRPr="00884655">
        <w:t xml:space="preserve"> karya inovatif dan teruji</w:t>
      </w:r>
    </w:p>
    <w:p w14:paraId="5AC503F9" w14:textId="7D52382F" w:rsidR="008A2FEE" w:rsidRPr="00884655" w:rsidRDefault="008A2FEE" w:rsidP="00177984">
      <w:pPr>
        <w:pStyle w:val="1SubMatkul"/>
        <w:rPr>
          <w:lang w:val="id-ID"/>
        </w:rPr>
      </w:pPr>
      <w:r w:rsidRPr="00884655">
        <w:rPr>
          <w:lang w:val="id-ID"/>
        </w:rPr>
        <w:t>Deskripsi</w:t>
      </w:r>
      <w:r w:rsidR="00661F81">
        <w:rPr>
          <w:lang w:val="id-ID"/>
        </w:rPr>
        <w:t>:</w:t>
      </w:r>
    </w:p>
    <w:p w14:paraId="08F49A09" w14:textId="3E5BAAFE" w:rsidR="007A42B0" w:rsidRPr="00177984" w:rsidRDefault="008A2FEE" w:rsidP="00177984">
      <w:pPr>
        <w:pStyle w:val="8Deskripsi"/>
        <w:rPr>
          <w:lang w:val="sv-SE"/>
        </w:rPr>
      </w:pPr>
      <w:proofErr w:type="spellStart"/>
      <w:r w:rsidRPr="00884655">
        <w:rPr>
          <w:rFonts w:eastAsia="Bookman Old Style"/>
        </w:rPr>
        <w:t>Matakuliah</w:t>
      </w:r>
      <w:proofErr w:type="spellEnd"/>
      <w:r w:rsidRPr="00884655">
        <w:rPr>
          <w:rFonts w:eastAsia="Bookman Old Style"/>
        </w:rPr>
        <w:t xml:space="preserve"> ini </w:t>
      </w:r>
      <w:r w:rsidR="007A42B0" w:rsidRPr="00884655">
        <w:rPr>
          <w:rFonts w:eastAsia="Bookman Old Style"/>
        </w:rPr>
        <w:t xml:space="preserve">kemampuan mahasiswa untuk </w:t>
      </w:r>
      <w:proofErr w:type="spellStart"/>
      <w:r w:rsidR="007A42B0" w:rsidRPr="00884655">
        <w:rPr>
          <w:rFonts w:eastAsia="Bookman Old Style"/>
        </w:rPr>
        <w:t>mengembangankan</w:t>
      </w:r>
      <w:proofErr w:type="spellEnd"/>
      <w:r w:rsidR="007A42B0" w:rsidRPr="00884655">
        <w:rPr>
          <w:rFonts w:eastAsia="Bookman Old Style"/>
        </w:rPr>
        <w:t xml:space="preserve"> </w:t>
      </w:r>
      <w:r w:rsidRPr="00884655">
        <w:rPr>
          <w:rFonts w:eastAsia="Bookman Old Style"/>
        </w:rPr>
        <w:t>mekanisme pengelolaan keuangan, penyusunan, dan penyajian laporan keuangan berdasarkan standar dan prinsip akuntansi yang berlaku untuk sektor publik (pemerintahan)</w:t>
      </w:r>
      <w:r w:rsidR="007A42B0" w:rsidRPr="00884655">
        <w:rPr>
          <w:rFonts w:eastAsia="Bookman Old Style"/>
        </w:rPr>
        <w:t xml:space="preserve">. </w:t>
      </w:r>
      <w:r w:rsidR="007A42B0" w:rsidRPr="00884655">
        <w:rPr>
          <w:lang w:val="sv-SE"/>
        </w:rPr>
        <w:t>Model pembelajaran yang digunakan case based learning melalui diskusi, proyek, dan presentasi mengenai perkembangan standar akuntasi public.</w:t>
      </w:r>
    </w:p>
    <w:p w14:paraId="3989ACDE" w14:textId="2004A93D" w:rsidR="008A2FEE" w:rsidRPr="00177984" w:rsidRDefault="008A2FEE" w:rsidP="00177984">
      <w:pPr>
        <w:pStyle w:val="1SubMatkul"/>
      </w:pPr>
      <w:r w:rsidRPr="00177984">
        <w:t>Referensi:</w:t>
      </w:r>
    </w:p>
    <w:p w14:paraId="3D6B6F2E" w14:textId="60DDB3D4" w:rsidR="00177984" w:rsidRPr="00177984" w:rsidRDefault="00177984" w:rsidP="00177984">
      <w:pPr>
        <w:pStyle w:val="12ref"/>
        <w:rPr>
          <w:rFonts w:eastAsia="Bookman Old Style"/>
        </w:rPr>
      </w:pPr>
      <w:proofErr w:type="spellStart"/>
      <w:r w:rsidRPr="00177984">
        <w:rPr>
          <w:rFonts w:eastAsia="Bookman Old Style"/>
        </w:rPr>
        <w:t>Muindro</w:t>
      </w:r>
      <w:proofErr w:type="spellEnd"/>
      <w:r w:rsidRPr="00177984">
        <w:rPr>
          <w:rFonts w:eastAsia="Bookman Old Style"/>
        </w:rPr>
        <w:t xml:space="preserve"> </w:t>
      </w:r>
      <w:proofErr w:type="spellStart"/>
      <w:r w:rsidRPr="00177984">
        <w:rPr>
          <w:rFonts w:eastAsia="Bookman Old Style"/>
        </w:rPr>
        <w:t>Renyowiyojo</w:t>
      </w:r>
      <w:proofErr w:type="spellEnd"/>
      <w:r w:rsidRPr="00177984">
        <w:rPr>
          <w:rFonts w:eastAsia="Bookman Old Style"/>
        </w:rPr>
        <w:t>, Akuntansi Sektor Publik, Penerbit Mitra Wicana, 2010</w:t>
      </w:r>
    </w:p>
    <w:p w14:paraId="5D95033D" w14:textId="5F697E22" w:rsidR="00177984" w:rsidRPr="00177984" w:rsidRDefault="00177984" w:rsidP="00177984">
      <w:pPr>
        <w:pStyle w:val="12ref"/>
        <w:rPr>
          <w:rFonts w:eastAsia="Bookman Old Style"/>
        </w:rPr>
      </w:pPr>
      <w:proofErr w:type="spellStart"/>
      <w:r w:rsidRPr="00177984">
        <w:rPr>
          <w:rFonts w:eastAsia="Bookman Old Style"/>
        </w:rPr>
        <w:t>Madiasmo</w:t>
      </w:r>
      <w:proofErr w:type="spellEnd"/>
      <w:r w:rsidRPr="00177984">
        <w:rPr>
          <w:rFonts w:eastAsia="Bookman Old Style"/>
        </w:rPr>
        <w:t>, Akuntansi Sektor Publik, Penerbit Andi, 2002</w:t>
      </w:r>
    </w:p>
    <w:p w14:paraId="38AA1899" w14:textId="77777777" w:rsidR="00177984" w:rsidRPr="00177984" w:rsidRDefault="00177984" w:rsidP="00177984">
      <w:pPr>
        <w:pStyle w:val="12ref"/>
        <w:rPr>
          <w:rFonts w:eastAsia="Bookman Old Style"/>
        </w:rPr>
      </w:pPr>
      <w:r w:rsidRPr="00177984">
        <w:rPr>
          <w:rFonts w:eastAsia="Bookman Old Style"/>
        </w:rPr>
        <w:t>Abdul Halim &amp; Muhammad Syam Kusuti, (2014). Teori,Konsep, Aplikasi: Akuntansi Sektor Publik,E2. Salemba Empat</w:t>
      </w:r>
    </w:p>
    <w:p w14:paraId="707E6C76" w14:textId="2C8EAB1B" w:rsidR="00177984" w:rsidRPr="00546882" w:rsidRDefault="00177984" w:rsidP="00177984">
      <w:pPr>
        <w:pStyle w:val="2SubMatkul"/>
        <w:rPr>
          <w:rFonts w:eastAsia="Bookman Old Style"/>
          <w:lang w:val="id-ID"/>
        </w:rPr>
      </w:pPr>
      <w:r w:rsidRPr="00546882">
        <w:rPr>
          <w:rFonts w:eastAsia="Bookman Old Style"/>
          <w:lang w:val="id-ID"/>
        </w:rPr>
        <w:t>6210103017</w:t>
      </w:r>
      <w:r w:rsidRPr="00546882">
        <w:rPr>
          <w:rFonts w:eastAsia="Bookman Old Style"/>
          <w:lang w:val="id-ID"/>
        </w:rPr>
        <w:tab/>
        <w:t xml:space="preserve">Akuntansi Syariah Lanjutan* (5 </w:t>
      </w:r>
      <w:proofErr w:type="spellStart"/>
      <w:r w:rsidRPr="00546882">
        <w:rPr>
          <w:rFonts w:eastAsia="Bookman Old Style"/>
          <w:lang w:val="id-ID"/>
        </w:rPr>
        <w:t>sks</w:t>
      </w:r>
      <w:proofErr w:type="spellEnd"/>
      <w:r w:rsidRPr="00546882">
        <w:rPr>
          <w:rFonts w:eastAsia="Bookman Old Style"/>
          <w:lang w:val="id-ID"/>
        </w:rPr>
        <w:t>)</w:t>
      </w:r>
    </w:p>
    <w:p w14:paraId="3F36AE69" w14:textId="672C1760" w:rsidR="00177984" w:rsidRPr="00546882" w:rsidRDefault="00177984" w:rsidP="00177984">
      <w:pPr>
        <w:pStyle w:val="Dosen"/>
        <w:rPr>
          <w:rFonts w:eastAsia="Bookman Old Style"/>
          <w:lang w:val="id-ID"/>
        </w:rPr>
      </w:pPr>
      <w:r w:rsidRPr="00546882">
        <w:rPr>
          <w:rFonts w:eastAsia="Bookman Old Style"/>
          <w:lang w:val="id-ID"/>
        </w:rPr>
        <w:t>Dosen:</w:t>
      </w:r>
      <w:r w:rsidRPr="00546882">
        <w:rPr>
          <w:rFonts w:eastAsia="Bookman Old Style"/>
          <w:lang w:val="id-ID"/>
        </w:rPr>
        <w:tab/>
      </w:r>
      <w:r w:rsidRPr="00546882">
        <w:rPr>
          <w:rFonts w:eastAsia="Bookman Old Style"/>
          <w:b w:val="0"/>
          <w:bCs w:val="0"/>
          <w:lang w:val="id-ID"/>
        </w:rPr>
        <w:t>Dr. Rohmawati Kusumaningtias, SE., MSA</w:t>
      </w:r>
    </w:p>
    <w:p w14:paraId="2FCDB548" w14:textId="77777777" w:rsidR="00177984" w:rsidRPr="00177984" w:rsidRDefault="00177984" w:rsidP="00177984">
      <w:pPr>
        <w:pStyle w:val="3TabDosen2"/>
        <w:rPr>
          <w:rFonts w:eastAsia="Bookman Old Style"/>
        </w:rPr>
      </w:pPr>
      <w:r w:rsidRPr="00177984">
        <w:rPr>
          <w:rFonts w:eastAsia="Bookman Old Style"/>
        </w:rPr>
        <w:t>Dr. Pujiono, SE., M.Si., AK., CA</w:t>
      </w:r>
    </w:p>
    <w:p w14:paraId="01B05B69" w14:textId="77777777" w:rsidR="00177984" w:rsidRPr="00177984" w:rsidRDefault="00177984" w:rsidP="00177984">
      <w:pPr>
        <w:pStyle w:val="1SubMatkul"/>
      </w:pPr>
      <w:r w:rsidRPr="00177984">
        <w:t>Capaian Pembelajaran:</w:t>
      </w:r>
    </w:p>
    <w:p w14:paraId="65AF6CDC" w14:textId="60F1ADBF" w:rsidR="00177984" w:rsidRPr="00B00085" w:rsidRDefault="00177984" w:rsidP="00B00085">
      <w:pPr>
        <w:pStyle w:val="5ListCap"/>
        <w:numPr>
          <w:ilvl w:val="0"/>
          <w:numId w:val="75"/>
        </w:numPr>
        <w:rPr>
          <w:rFonts w:eastAsia="Bookman Old Style"/>
        </w:rPr>
      </w:pPr>
      <w:r w:rsidRPr="00B00085">
        <w:rPr>
          <w:rFonts w:eastAsia="Bookman Old Style"/>
        </w:rPr>
        <w:t>Menunjukkan sikap bertanggungjawab atas pekerjaan di bidang keahliannya secara mandiri;</w:t>
      </w:r>
    </w:p>
    <w:p w14:paraId="15F02A17" w14:textId="76DA311F" w:rsidR="00177984" w:rsidRPr="00B00085" w:rsidRDefault="00177984" w:rsidP="00B00085">
      <w:pPr>
        <w:pStyle w:val="5ListCap"/>
        <w:numPr>
          <w:ilvl w:val="0"/>
          <w:numId w:val="75"/>
        </w:numPr>
        <w:rPr>
          <w:rFonts w:eastAsia="Bookman Old Style"/>
        </w:rPr>
      </w:pPr>
      <w:r w:rsidRPr="00B00085">
        <w:rPr>
          <w:rFonts w:eastAsia="Bookman Old Style"/>
        </w:rPr>
        <w:t xml:space="preserve">Mampu mengambil keputusan untuk menyelesaikan masalah dan pengembangan ilmu pengetahuan dan teknologi melalui pendekatan </w:t>
      </w:r>
      <w:proofErr w:type="spellStart"/>
      <w:r w:rsidRPr="00B00085">
        <w:rPr>
          <w:rFonts w:eastAsia="Bookman Old Style"/>
        </w:rPr>
        <w:t>inter</w:t>
      </w:r>
      <w:proofErr w:type="spellEnd"/>
      <w:r w:rsidRPr="00B00085">
        <w:rPr>
          <w:rFonts w:eastAsia="Bookman Old Style"/>
        </w:rPr>
        <w:t xml:space="preserve"> atau multidisipliner</w:t>
      </w:r>
    </w:p>
    <w:p w14:paraId="398B69A1" w14:textId="6CBBFAF5" w:rsidR="00177984" w:rsidRPr="00B00085" w:rsidRDefault="00177984" w:rsidP="00B00085">
      <w:pPr>
        <w:pStyle w:val="5ListCap"/>
        <w:numPr>
          <w:ilvl w:val="0"/>
          <w:numId w:val="75"/>
        </w:numPr>
        <w:rPr>
          <w:rFonts w:eastAsia="Bookman Old Style"/>
        </w:rPr>
      </w:pPr>
      <w:r w:rsidRPr="00B00085">
        <w:rPr>
          <w:rFonts w:eastAsia="Bookman Old Style"/>
        </w:rPr>
        <w:t xml:space="preserve">Mampu memecahkan masalah dalam bidang bisnis dan keuangan melalui </w:t>
      </w:r>
      <w:proofErr w:type="spellStart"/>
      <w:r w:rsidRPr="00B00085">
        <w:rPr>
          <w:rFonts w:eastAsia="Bookman Old Style"/>
        </w:rPr>
        <w:t>riste</w:t>
      </w:r>
      <w:proofErr w:type="spellEnd"/>
      <w:r w:rsidRPr="00B00085">
        <w:rPr>
          <w:rFonts w:eastAsia="Bookman Old Style"/>
        </w:rPr>
        <w:t xml:space="preserve"> kuantitatif</w:t>
      </w:r>
    </w:p>
    <w:p w14:paraId="6776417C" w14:textId="7FA68E39" w:rsidR="00177984" w:rsidRPr="00B00085" w:rsidRDefault="00177984" w:rsidP="00B00085">
      <w:pPr>
        <w:pStyle w:val="5ListCap"/>
        <w:numPr>
          <w:ilvl w:val="0"/>
          <w:numId w:val="75"/>
        </w:numPr>
        <w:rPr>
          <w:rFonts w:eastAsia="Bookman Old Style"/>
        </w:rPr>
      </w:pPr>
      <w:r w:rsidRPr="00B00085">
        <w:rPr>
          <w:rFonts w:eastAsia="Bookman Old Style"/>
        </w:rPr>
        <w:t>Mampu mengelola riset di bidang bisnis dam keuangan  dan mengkomunikasikan hasilnya</w:t>
      </w:r>
    </w:p>
    <w:p w14:paraId="3EBB2FA1" w14:textId="77777777" w:rsidR="00177984" w:rsidRPr="00546882" w:rsidRDefault="00177984" w:rsidP="00177984">
      <w:pPr>
        <w:pStyle w:val="1SubMatkul"/>
        <w:rPr>
          <w:lang w:val="id-ID"/>
        </w:rPr>
      </w:pPr>
      <w:r w:rsidRPr="00546882">
        <w:rPr>
          <w:lang w:val="id-ID"/>
        </w:rPr>
        <w:t>Deskripsi:</w:t>
      </w:r>
    </w:p>
    <w:p w14:paraId="7507C6F3" w14:textId="5C5770C5" w:rsidR="00177984" w:rsidRPr="00177984" w:rsidRDefault="00177984" w:rsidP="00177984">
      <w:pPr>
        <w:pStyle w:val="8Deskripsi"/>
        <w:rPr>
          <w:rFonts w:eastAsia="Bookman Old Style"/>
        </w:rPr>
      </w:pPr>
      <w:proofErr w:type="spellStart"/>
      <w:r w:rsidRPr="00177984">
        <w:rPr>
          <w:rFonts w:eastAsia="Bookman Old Style"/>
        </w:rPr>
        <w:t>Matakuliah</w:t>
      </w:r>
      <w:proofErr w:type="spellEnd"/>
      <w:r w:rsidRPr="00177984">
        <w:rPr>
          <w:rFonts w:eastAsia="Bookman Old Style"/>
        </w:rPr>
        <w:t xml:space="preserve"> ini memberikan kemampuan </w:t>
      </w:r>
      <w:proofErr w:type="spellStart"/>
      <w:r w:rsidRPr="00177984">
        <w:rPr>
          <w:rFonts w:eastAsia="Bookman Old Style"/>
        </w:rPr>
        <w:t>mengembangankan</w:t>
      </w:r>
      <w:proofErr w:type="spellEnd"/>
      <w:r w:rsidRPr="00177984">
        <w:rPr>
          <w:rFonts w:eastAsia="Bookman Old Style"/>
        </w:rPr>
        <w:t xml:space="preserve"> lembaga keuangan syariah, analisis ekonomi </w:t>
      </w:r>
      <w:proofErr w:type="spellStart"/>
      <w:r w:rsidRPr="00177984">
        <w:rPr>
          <w:rFonts w:eastAsia="Bookman Old Style"/>
        </w:rPr>
        <w:t>islam</w:t>
      </w:r>
      <w:proofErr w:type="spellEnd"/>
      <w:r w:rsidRPr="00177984">
        <w:rPr>
          <w:rFonts w:eastAsia="Bookman Old Style"/>
        </w:rPr>
        <w:t xml:space="preserve">, dan sumber hukum evaluasi perkembangan akuntansi syariah, analisis lembaga keuangan syariah, evaluasi dan penyajian dan pengungkapan laporan keuangan syariah, aplikasi akuntansi </w:t>
      </w:r>
      <w:proofErr w:type="spellStart"/>
      <w:r w:rsidRPr="00177984">
        <w:rPr>
          <w:rFonts w:eastAsia="Bookman Old Style"/>
        </w:rPr>
        <w:t>traksaksi</w:t>
      </w:r>
      <w:proofErr w:type="spellEnd"/>
      <w:r w:rsidRPr="00177984">
        <w:rPr>
          <w:rFonts w:eastAsia="Bookman Old Style"/>
        </w:rPr>
        <w:t xml:space="preserve"> syariah (</w:t>
      </w:r>
      <w:proofErr w:type="spellStart"/>
      <w:r w:rsidRPr="00177984">
        <w:rPr>
          <w:rFonts w:eastAsia="Bookman Old Style"/>
        </w:rPr>
        <w:t>murabahah</w:t>
      </w:r>
      <w:proofErr w:type="spellEnd"/>
      <w:r w:rsidRPr="00177984">
        <w:rPr>
          <w:rFonts w:eastAsia="Bookman Old Style"/>
        </w:rPr>
        <w:t xml:space="preserve">, </w:t>
      </w:r>
      <w:proofErr w:type="spellStart"/>
      <w:r w:rsidRPr="00177984">
        <w:rPr>
          <w:rFonts w:eastAsia="Bookman Old Style"/>
        </w:rPr>
        <w:t>mudharabah</w:t>
      </w:r>
      <w:proofErr w:type="spellEnd"/>
      <w:r w:rsidRPr="00177984">
        <w:rPr>
          <w:rFonts w:eastAsia="Bookman Old Style"/>
        </w:rPr>
        <w:t xml:space="preserve">, musyarakah, </w:t>
      </w:r>
      <w:proofErr w:type="spellStart"/>
      <w:r w:rsidRPr="00177984">
        <w:rPr>
          <w:rFonts w:eastAsia="Bookman Old Style"/>
        </w:rPr>
        <w:t>istishna</w:t>
      </w:r>
      <w:proofErr w:type="spellEnd"/>
      <w:r w:rsidRPr="00177984">
        <w:rPr>
          <w:rFonts w:eastAsia="Bookman Old Style"/>
        </w:rPr>
        <w:t xml:space="preserve">’, salam, ijarah, asuransi syariah, sukuk) dan aplikasi akuntansi zakat, </w:t>
      </w:r>
      <w:proofErr w:type="spellStart"/>
      <w:r w:rsidRPr="00177984">
        <w:rPr>
          <w:rFonts w:eastAsia="Bookman Old Style"/>
        </w:rPr>
        <w:t>infaq</w:t>
      </w:r>
      <w:proofErr w:type="spellEnd"/>
      <w:r w:rsidRPr="00177984">
        <w:rPr>
          <w:rFonts w:eastAsia="Bookman Old Style"/>
        </w:rPr>
        <w:t xml:space="preserve">, dan </w:t>
      </w:r>
      <w:proofErr w:type="spellStart"/>
      <w:r w:rsidRPr="00177984">
        <w:rPr>
          <w:rFonts w:eastAsia="Bookman Old Style"/>
        </w:rPr>
        <w:t>shodaqoh</w:t>
      </w:r>
      <w:proofErr w:type="spellEnd"/>
      <w:r w:rsidRPr="00177984">
        <w:rPr>
          <w:rFonts w:eastAsia="Bookman Old Style"/>
        </w:rPr>
        <w:t xml:space="preserve">. Model pembelajaran yang digunakan </w:t>
      </w:r>
      <w:proofErr w:type="spellStart"/>
      <w:r w:rsidRPr="00177984">
        <w:rPr>
          <w:rFonts w:eastAsia="Bookman Old Style"/>
        </w:rPr>
        <w:t>case</w:t>
      </w:r>
      <w:proofErr w:type="spellEnd"/>
      <w:r w:rsidRPr="00177984">
        <w:rPr>
          <w:rFonts w:eastAsia="Bookman Old Style"/>
        </w:rPr>
        <w:t xml:space="preserve"> </w:t>
      </w:r>
      <w:proofErr w:type="spellStart"/>
      <w:r w:rsidRPr="00177984">
        <w:rPr>
          <w:rFonts w:eastAsia="Bookman Old Style"/>
        </w:rPr>
        <w:t>based</w:t>
      </w:r>
      <w:proofErr w:type="spellEnd"/>
      <w:r w:rsidRPr="00177984">
        <w:rPr>
          <w:rFonts w:eastAsia="Bookman Old Style"/>
        </w:rPr>
        <w:t xml:space="preserve"> </w:t>
      </w:r>
      <w:proofErr w:type="spellStart"/>
      <w:r w:rsidRPr="00177984">
        <w:rPr>
          <w:rFonts w:eastAsia="Bookman Old Style"/>
        </w:rPr>
        <w:t>learning</w:t>
      </w:r>
      <w:proofErr w:type="spellEnd"/>
      <w:r w:rsidRPr="00177984">
        <w:rPr>
          <w:rFonts w:eastAsia="Bookman Old Style"/>
        </w:rPr>
        <w:t xml:space="preserve"> melalui diskusi, proyek, dan presentasi mengenai perkembangan Lembaga keuangan syariah.</w:t>
      </w:r>
    </w:p>
    <w:p w14:paraId="46683FC1" w14:textId="77777777" w:rsidR="00177984" w:rsidRPr="00177984" w:rsidRDefault="00177984" w:rsidP="00177984">
      <w:pPr>
        <w:pStyle w:val="1SubMatkul"/>
      </w:pPr>
      <w:r w:rsidRPr="00177984">
        <w:t>Referensi:</w:t>
      </w:r>
    </w:p>
    <w:p w14:paraId="2862A31C" w14:textId="4E4EC5B6" w:rsidR="00177984" w:rsidRPr="00177984" w:rsidRDefault="00177984" w:rsidP="00177984">
      <w:pPr>
        <w:pStyle w:val="12ref"/>
        <w:rPr>
          <w:rFonts w:eastAsia="Bookman Old Style"/>
        </w:rPr>
      </w:pPr>
      <w:r w:rsidRPr="00177984">
        <w:rPr>
          <w:rFonts w:eastAsia="Bookman Old Style"/>
          <w:lang w:val="sv-SE"/>
        </w:rPr>
        <w:t xml:space="preserve">Nurhayati, Sri dan Wasila. </w:t>
      </w:r>
      <w:r w:rsidRPr="00177984">
        <w:rPr>
          <w:rFonts w:eastAsia="Bookman Old Style"/>
        </w:rPr>
        <w:t>2014. Akuntansi Syariah di Indonesia. Edisi 4. Jakarta: Salemba Empat</w:t>
      </w:r>
    </w:p>
    <w:p w14:paraId="6B183466" w14:textId="2B7A0F0F" w:rsidR="00177984" w:rsidRPr="00177984" w:rsidRDefault="00177984" w:rsidP="00177984">
      <w:pPr>
        <w:pStyle w:val="12ref"/>
        <w:rPr>
          <w:rFonts w:eastAsia="Bookman Old Style"/>
        </w:rPr>
      </w:pPr>
      <w:r w:rsidRPr="00177984">
        <w:rPr>
          <w:rFonts w:eastAsia="Bookman Old Style"/>
        </w:rPr>
        <w:t xml:space="preserve">Harahap, Sofyan s, dkk. 2010. Akuntansi Perbankan Syariah. Jakarta: LPSE </w:t>
      </w:r>
      <w:proofErr w:type="spellStart"/>
      <w:r w:rsidRPr="00177984">
        <w:rPr>
          <w:rFonts w:eastAsia="Bookman Old Style"/>
        </w:rPr>
        <w:t>Usakti</w:t>
      </w:r>
      <w:proofErr w:type="spellEnd"/>
    </w:p>
    <w:p w14:paraId="341F8ADC" w14:textId="6B6E80EA" w:rsidR="00177984" w:rsidRPr="00177984" w:rsidRDefault="00177984" w:rsidP="00177984">
      <w:pPr>
        <w:pStyle w:val="12ref"/>
        <w:rPr>
          <w:rFonts w:eastAsia="Bookman Old Style"/>
        </w:rPr>
      </w:pPr>
      <w:proofErr w:type="spellStart"/>
      <w:r w:rsidRPr="00177984">
        <w:rPr>
          <w:rFonts w:eastAsia="Bookman Old Style"/>
        </w:rPr>
        <w:t>Wiroso</w:t>
      </w:r>
      <w:proofErr w:type="spellEnd"/>
      <w:r w:rsidRPr="00177984">
        <w:rPr>
          <w:rFonts w:eastAsia="Bookman Old Style"/>
        </w:rPr>
        <w:t>. 2011. Akuntansi Transaksi Syariah, Jakarta: Ikatan Akuntan Indonesia</w:t>
      </w:r>
    </w:p>
    <w:p w14:paraId="34411A0B" w14:textId="4D166603" w:rsidR="00413448" w:rsidRPr="00B00085" w:rsidRDefault="00B00085" w:rsidP="00B00085">
      <w:pPr>
        <w:pStyle w:val="2SubMatkul"/>
        <w:rPr>
          <w:lang w:val="en-ID"/>
        </w:rPr>
      </w:pPr>
      <w:r w:rsidRPr="00B00085">
        <w:rPr>
          <w:lang w:val="en-ID"/>
        </w:rPr>
        <w:t>6210103019</w:t>
      </w:r>
      <w:r w:rsidRPr="00B00085">
        <w:rPr>
          <w:lang w:val="en-ID"/>
        </w:rPr>
        <w:tab/>
      </w:r>
      <w:r w:rsidR="002E233F" w:rsidRPr="00B00085">
        <w:rPr>
          <w:lang w:val="en-ID"/>
        </w:rPr>
        <w:t>Audit Forensic</w:t>
      </w:r>
      <w:r w:rsidRPr="00B00085">
        <w:rPr>
          <w:lang w:val="en-ID"/>
        </w:rPr>
        <w:t xml:space="preserve"> (5 </w:t>
      </w:r>
      <w:proofErr w:type="spellStart"/>
      <w:r w:rsidRPr="00B00085">
        <w:rPr>
          <w:lang w:val="en-ID"/>
        </w:rPr>
        <w:t>sks</w:t>
      </w:r>
      <w:proofErr w:type="spellEnd"/>
      <w:r w:rsidRPr="00B00085">
        <w:rPr>
          <w:lang w:val="en-ID"/>
        </w:rPr>
        <w:t>)</w:t>
      </w:r>
    </w:p>
    <w:p w14:paraId="1369929E" w14:textId="241A1DC3" w:rsidR="00413448" w:rsidRPr="00B00085" w:rsidRDefault="00413448" w:rsidP="00B00085">
      <w:pPr>
        <w:pStyle w:val="Dosen"/>
        <w:rPr>
          <w:b w:val="0"/>
          <w:bCs w:val="0"/>
          <w:lang w:val="en-ID"/>
        </w:rPr>
      </w:pPr>
      <w:r w:rsidRPr="00B00085">
        <w:rPr>
          <w:lang w:val="en-ID"/>
        </w:rPr>
        <w:t>Dosen</w:t>
      </w:r>
      <w:r w:rsidR="00B00085" w:rsidRPr="00B00085">
        <w:rPr>
          <w:lang w:val="en-ID"/>
        </w:rPr>
        <w:t>:</w:t>
      </w:r>
      <w:r w:rsidR="00B00085" w:rsidRPr="00B00085">
        <w:rPr>
          <w:lang w:val="en-ID"/>
        </w:rPr>
        <w:tab/>
      </w:r>
      <w:r w:rsidR="002E233F" w:rsidRPr="00B00085">
        <w:rPr>
          <w:b w:val="0"/>
          <w:bCs w:val="0"/>
          <w:lang w:val="en-ID"/>
        </w:rPr>
        <w:t>Dr. Pujiono, SE., M.Si., Ak., CA</w:t>
      </w:r>
    </w:p>
    <w:p w14:paraId="542A63C1" w14:textId="13AB82EF" w:rsidR="00413448" w:rsidRPr="00884655" w:rsidRDefault="00413448" w:rsidP="00B00085">
      <w:pPr>
        <w:pStyle w:val="3TabDosen2"/>
      </w:pPr>
      <w:r w:rsidRPr="00884655">
        <w:t xml:space="preserve">Dr. </w:t>
      </w:r>
      <w:r w:rsidR="001D6A41" w:rsidRPr="00884655">
        <w:t>Ni Nyoman Alit Triani, SE., M.Ak</w:t>
      </w:r>
    </w:p>
    <w:p w14:paraId="7941D154" w14:textId="2D3D8956" w:rsidR="00413448" w:rsidRPr="00884655" w:rsidRDefault="00413448" w:rsidP="00B00085">
      <w:pPr>
        <w:pStyle w:val="1SubMatkul"/>
      </w:pPr>
      <w:r w:rsidRPr="00884655">
        <w:t xml:space="preserve">Capaian </w:t>
      </w:r>
      <w:r w:rsidR="00B00085">
        <w:t>P</w:t>
      </w:r>
      <w:r w:rsidRPr="00884655">
        <w:t>embelajaran:</w:t>
      </w:r>
    </w:p>
    <w:p w14:paraId="76D7F50F" w14:textId="527FC1B1" w:rsidR="00100B32" w:rsidRPr="00B00085" w:rsidRDefault="00100B32" w:rsidP="00B00085">
      <w:pPr>
        <w:pStyle w:val="5ListCap"/>
        <w:numPr>
          <w:ilvl w:val="0"/>
          <w:numId w:val="76"/>
        </w:numPr>
      </w:pPr>
      <w:bookmarkStart w:id="6" w:name="_Hlk131191096"/>
      <w:r w:rsidRPr="00B00085">
        <w:t>Menunjukkan sikap bertanggungjawab atas pekerjaan di bidang keahliannya secara mandiri;</w:t>
      </w:r>
    </w:p>
    <w:bookmarkEnd w:id="6"/>
    <w:p w14:paraId="55AFC60B" w14:textId="23D298A4" w:rsidR="00100B32" w:rsidRPr="00B00085" w:rsidRDefault="00100B32" w:rsidP="00B00085">
      <w:pPr>
        <w:pStyle w:val="5ListCap"/>
        <w:numPr>
          <w:ilvl w:val="0"/>
          <w:numId w:val="76"/>
        </w:numPr>
      </w:pPr>
      <w:r w:rsidRPr="00B00085">
        <w:t xml:space="preserve">Mampu menyusun ide, hasil pemikiran, dan argumen </w:t>
      </w:r>
      <w:proofErr w:type="spellStart"/>
      <w:r w:rsidRPr="00B00085">
        <w:t>saintifik</w:t>
      </w:r>
      <w:proofErr w:type="spellEnd"/>
      <w:r w:rsidRPr="00B00085">
        <w:t xml:space="preserve"> di bidang akuntansi keuangan, audit,  akuntansi manajemen, dan akuntansi sektor publik secara bertanggung jawab dan beretika akademik, serta mengkomunikasikannya</w:t>
      </w:r>
    </w:p>
    <w:p w14:paraId="0F4333FD" w14:textId="61369B9A" w:rsidR="00100B32" w:rsidRPr="00B00085" w:rsidRDefault="00100B32" w:rsidP="00B00085">
      <w:pPr>
        <w:pStyle w:val="5ListCap"/>
        <w:numPr>
          <w:ilvl w:val="0"/>
          <w:numId w:val="76"/>
        </w:numPr>
      </w:pPr>
      <w:r w:rsidRPr="00B00085">
        <w:t xml:space="preserve">Mampu memecahkan masalah dalam bidang akuntansi keuangan dan audit melalui riset dengan perspektif </w:t>
      </w:r>
      <w:proofErr w:type="spellStart"/>
      <w:r w:rsidRPr="00B00085">
        <w:t>multiparadigma</w:t>
      </w:r>
      <w:proofErr w:type="spellEnd"/>
    </w:p>
    <w:p w14:paraId="2B6491EF" w14:textId="185D1CAD" w:rsidR="00B00085" w:rsidRPr="00546882" w:rsidRDefault="00100B32" w:rsidP="00546882">
      <w:pPr>
        <w:pStyle w:val="5ListCap"/>
      </w:pPr>
      <w:r w:rsidRPr="00B00085">
        <w:t xml:space="preserve">Mampu </w:t>
      </w:r>
      <w:proofErr w:type="spellStart"/>
      <w:r w:rsidRPr="00B00085">
        <w:t>mengembangankan</w:t>
      </w:r>
      <w:proofErr w:type="spellEnd"/>
      <w:r w:rsidRPr="00B00085">
        <w:t xml:space="preserve"> </w:t>
      </w:r>
      <w:r w:rsidRPr="00B00085">
        <w:rPr>
          <w:rStyle w:val="5ListCapChar"/>
        </w:rPr>
        <w:t xml:space="preserve">keilmuan </w:t>
      </w:r>
      <w:proofErr w:type="spellStart"/>
      <w:r w:rsidRPr="00B00085">
        <w:rPr>
          <w:rStyle w:val="5ListCapChar"/>
        </w:rPr>
        <w:t>akuntasi</w:t>
      </w:r>
      <w:proofErr w:type="spellEnd"/>
      <w:r w:rsidRPr="00B00085">
        <w:rPr>
          <w:rStyle w:val="5ListCapChar"/>
        </w:rPr>
        <w:t xml:space="preserve"> keuangan dan audit, akuntansi manajemen dan akuntansi </w:t>
      </w:r>
      <w:proofErr w:type="spellStart"/>
      <w:r w:rsidRPr="00B00085">
        <w:rPr>
          <w:rStyle w:val="5ListCapChar"/>
        </w:rPr>
        <w:t>public</w:t>
      </w:r>
      <w:proofErr w:type="spellEnd"/>
      <w:r w:rsidRPr="00B00085">
        <w:rPr>
          <w:rStyle w:val="5ListCapChar"/>
        </w:rPr>
        <w:t xml:space="preserve"> atau </w:t>
      </w:r>
      <w:proofErr w:type="spellStart"/>
      <w:r w:rsidRPr="00B00085">
        <w:rPr>
          <w:rStyle w:val="5ListCapChar"/>
        </w:rPr>
        <w:t>praktek</w:t>
      </w:r>
      <w:proofErr w:type="spellEnd"/>
      <w:r w:rsidRPr="00B00085">
        <w:rPr>
          <w:rStyle w:val="5ListCapChar"/>
        </w:rPr>
        <w:t xml:space="preserve"> profesionalnya melalui riset, hingga</w:t>
      </w:r>
      <w:r w:rsidRPr="00B00085">
        <w:t xml:space="preserve"> </w:t>
      </w:r>
      <w:proofErr w:type="spellStart"/>
      <w:r w:rsidRPr="00B00085">
        <w:t>menghasikan</w:t>
      </w:r>
      <w:proofErr w:type="spellEnd"/>
      <w:r w:rsidRPr="00B00085">
        <w:t xml:space="preserve"> karya inovatif dan teruji</w:t>
      </w:r>
    </w:p>
    <w:p w14:paraId="295C139E" w14:textId="2A1CBBFD" w:rsidR="00413448" w:rsidRPr="00546882" w:rsidRDefault="00413448" w:rsidP="00B00085">
      <w:pPr>
        <w:pStyle w:val="1SubMatkul"/>
        <w:rPr>
          <w:lang w:val="en-ID"/>
        </w:rPr>
      </w:pPr>
      <w:proofErr w:type="spellStart"/>
      <w:r w:rsidRPr="00546882">
        <w:rPr>
          <w:lang w:val="en-ID"/>
        </w:rPr>
        <w:t>Deskripsi</w:t>
      </w:r>
      <w:proofErr w:type="spellEnd"/>
      <w:r w:rsidR="00661F81" w:rsidRPr="00546882">
        <w:rPr>
          <w:lang w:val="en-ID"/>
        </w:rPr>
        <w:t>:</w:t>
      </w:r>
    </w:p>
    <w:p w14:paraId="144C2EB0" w14:textId="233378D4" w:rsidR="001D6A41" w:rsidRPr="00B00085" w:rsidRDefault="001D6A41" w:rsidP="00B00085">
      <w:pPr>
        <w:pStyle w:val="8Deskripsi"/>
        <w:rPr>
          <w:lang w:val="sv-SE"/>
        </w:rPr>
      </w:pPr>
      <w:r w:rsidRPr="00884655">
        <w:t>Mata Kuliah ini memberikan kemampuan untuk</w:t>
      </w:r>
      <w:r w:rsidR="007A42B0" w:rsidRPr="00884655">
        <w:t xml:space="preserve"> mengembangkan </w:t>
      </w:r>
      <w:r w:rsidRPr="00884655">
        <w:t xml:space="preserve"> </w:t>
      </w:r>
      <w:proofErr w:type="spellStart"/>
      <w:r w:rsidRPr="00884655">
        <w:t>the</w:t>
      </w:r>
      <w:proofErr w:type="spellEnd"/>
      <w:r w:rsidRPr="00884655">
        <w:t xml:space="preserve"> </w:t>
      </w:r>
      <w:proofErr w:type="spellStart"/>
      <w:r w:rsidRPr="00884655">
        <w:t>roles</w:t>
      </w:r>
      <w:proofErr w:type="spellEnd"/>
      <w:r w:rsidRPr="00884655">
        <w:t xml:space="preserve"> of  the auditor and the forensic accounting investigator, psychology of </w:t>
      </w:r>
      <w:proofErr w:type="spellStart"/>
      <w:r w:rsidRPr="00884655">
        <w:t>the</w:t>
      </w:r>
      <w:proofErr w:type="spellEnd"/>
      <w:r w:rsidRPr="00884655">
        <w:t xml:space="preserve"> </w:t>
      </w:r>
      <w:proofErr w:type="spellStart"/>
      <w:r w:rsidRPr="00884655">
        <w:t>fraudster</w:t>
      </w:r>
      <w:proofErr w:type="spellEnd"/>
      <w:r w:rsidRPr="00884655">
        <w:t xml:space="preserve">, </w:t>
      </w:r>
      <w:proofErr w:type="spellStart"/>
      <w:r w:rsidRPr="00884655">
        <w:t>investigative</w:t>
      </w:r>
      <w:proofErr w:type="spellEnd"/>
      <w:r w:rsidRPr="00884655">
        <w:t xml:space="preserve"> </w:t>
      </w:r>
      <w:proofErr w:type="spellStart"/>
      <w:r w:rsidRPr="00884655">
        <w:t>techiques</w:t>
      </w:r>
      <w:proofErr w:type="spellEnd"/>
      <w:r w:rsidRPr="00884655">
        <w:t xml:space="preserve">, </w:t>
      </w:r>
      <w:proofErr w:type="spellStart"/>
      <w:r w:rsidRPr="00884655">
        <w:t>background</w:t>
      </w:r>
      <w:proofErr w:type="spellEnd"/>
      <w:r w:rsidRPr="00884655">
        <w:t xml:space="preserve"> </w:t>
      </w:r>
      <w:proofErr w:type="spellStart"/>
      <w:r w:rsidRPr="00884655">
        <w:t>investigations</w:t>
      </w:r>
      <w:proofErr w:type="spellEnd"/>
      <w:r w:rsidRPr="00884655">
        <w:t xml:space="preserve">, </w:t>
      </w:r>
      <w:proofErr w:type="spellStart"/>
      <w:r w:rsidRPr="00884655">
        <w:t>the</w:t>
      </w:r>
      <w:proofErr w:type="spellEnd"/>
      <w:r w:rsidRPr="00884655">
        <w:t xml:space="preserve"> art of the interview, asset misappropriation, based audit test for the detection of financial statement fraud, based audit test for the detection of corruption, dan fraud auditing</w:t>
      </w:r>
      <w:r w:rsidR="007A42B0" w:rsidRPr="00884655">
        <w:t xml:space="preserve">. </w:t>
      </w:r>
      <w:r w:rsidR="007A42B0" w:rsidRPr="00884655">
        <w:rPr>
          <w:lang w:val="sv-SE"/>
        </w:rPr>
        <w:t>Model pembelajaran yang digunakan case based learning melalui diskusi, proyek, dan presentasi mengenai perkembangan teori fraud .</w:t>
      </w:r>
    </w:p>
    <w:p w14:paraId="69161140" w14:textId="069D8007" w:rsidR="00413448" w:rsidRPr="00546882" w:rsidRDefault="00413448" w:rsidP="00B00085">
      <w:pPr>
        <w:pStyle w:val="1SubMatkul"/>
        <w:rPr>
          <w:lang w:val="en-ID"/>
        </w:rPr>
      </w:pPr>
      <w:proofErr w:type="spellStart"/>
      <w:r w:rsidRPr="00546882">
        <w:rPr>
          <w:lang w:val="en-ID"/>
        </w:rPr>
        <w:t>Refer</w:t>
      </w:r>
      <w:r w:rsidR="00B00085" w:rsidRPr="00546882">
        <w:rPr>
          <w:lang w:val="en-ID"/>
        </w:rPr>
        <w:t>e</w:t>
      </w:r>
      <w:r w:rsidRPr="00546882">
        <w:rPr>
          <w:lang w:val="en-ID"/>
        </w:rPr>
        <w:t>nsi</w:t>
      </w:r>
      <w:proofErr w:type="spellEnd"/>
      <w:r w:rsidRPr="00546882">
        <w:rPr>
          <w:lang w:val="en-ID"/>
        </w:rPr>
        <w:t>:</w:t>
      </w:r>
    </w:p>
    <w:p w14:paraId="64E9175C" w14:textId="77777777" w:rsidR="001D6A41" w:rsidRPr="00884655" w:rsidRDefault="001D6A41" w:rsidP="00B00085">
      <w:pPr>
        <w:pStyle w:val="12ref"/>
      </w:pPr>
      <w:r w:rsidRPr="00884655">
        <w:t>Golden, Thomas W., Skalak, Steven L., Clayton, Mona M. (2006). A Guide to Forensic Accounting Investigation. PricewaterhouseCoopers LLP. Hoboken, New Jersey. John Wiley &amp; Sons</w:t>
      </w:r>
    </w:p>
    <w:p w14:paraId="5D321DBB" w14:textId="77777777" w:rsidR="001D6A41" w:rsidRPr="00884655" w:rsidRDefault="001D6A41" w:rsidP="00B00085">
      <w:pPr>
        <w:pStyle w:val="12ref"/>
      </w:pPr>
      <w:r w:rsidRPr="00884655">
        <w:t>Singleton, Tommie W., Singleton, Aaron J.. (2010). Fraud Auditing and Forensic Accounting. Fourth edition. Canada. John Wiley &amp; Sons</w:t>
      </w:r>
    </w:p>
    <w:p w14:paraId="1B3D99A6" w14:textId="7336EB33" w:rsidR="001D6A41" w:rsidRPr="00571A71" w:rsidRDefault="001D6A41" w:rsidP="00571A71">
      <w:pPr>
        <w:pStyle w:val="12ref"/>
      </w:pPr>
      <w:r w:rsidRPr="00884655">
        <w:t xml:space="preserve">Aghili, Shaum. (2019). Fraud Auditing Using CAATT A Manual for Auditors and Forensic Accountants to Detect Organizational Fraud. CRC Press. Taylor &amp; </w:t>
      </w:r>
      <w:proofErr w:type="spellStart"/>
      <w:r w:rsidRPr="00884655">
        <w:t>Francis</w:t>
      </w:r>
      <w:proofErr w:type="spellEnd"/>
      <w:r w:rsidRPr="00884655">
        <w:t xml:space="preserve"> Group</w:t>
      </w:r>
    </w:p>
    <w:p w14:paraId="2348A72A" w14:textId="77777777" w:rsidR="0073174D" w:rsidRDefault="0073174D">
      <w:pPr>
        <w:rPr>
          <w:rFonts w:ascii="Arial" w:eastAsia="Times New Roman" w:hAnsi="Arial" w:cs="Arial"/>
          <w:b/>
          <w:color w:val="000000" w:themeColor="text1"/>
          <w:sz w:val="16"/>
          <w:szCs w:val="16"/>
        </w:rPr>
      </w:pPr>
      <w:r>
        <w:br w:type="page"/>
      </w:r>
    </w:p>
    <w:p w14:paraId="797238D1" w14:textId="586484D4" w:rsidR="00D10BCA" w:rsidRPr="00884655" w:rsidRDefault="00571A71" w:rsidP="00571A71">
      <w:pPr>
        <w:pStyle w:val="2SubMatkul"/>
      </w:pPr>
      <w:r w:rsidRPr="00571A71">
        <w:lastRenderedPageBreak/>
        <w:t>6210103016</w:t>
      </w:r>
      <w:r>
        <w:tab/>
      </w:r>
      <w:r w:rsidR="00D10BCA" w:rsidRPr="00884655">
        <w:t>Business Analysis Base</w:t>
      </w:r>
      <w:r>
        <w:t xml:space="preserve"> (5 </w:t>
      </w:r>
      <w:proofErr w:type="spellStart"/>
      <w:r>
        <w:t>sks</w:t>
      </w:r>
      <w:proofErr w:type="spellEnd"/>
      <w:r>
        <w:t>)</w:t>
      </w:r>
    </w:p>
    <w:p w14:paraId="0AF99E53" w14:textId="3F52DA53" w:rsidR="00D10BCA" w:rsidRPr="00571A71" w:rsidRDefault="00D10BCA" w:rsidP="00571A71">
      <w:pPr>
        <w:pStyle w:val="Dosen"/>
        <w:rPr>
          <w:b w:val="0"/>
          <w:bCs w:val="0"/>
        </w:rPr>
      </w:pPr>
      <w:r w:rsidRPr="00884655">
        <w:t>Dosen</w:t>
      </w:r>
      <w:r w:rsidR="00571A71">
        <w:t>:</w:t>
      </w:r>
      <w:r w:rsidR="00571A71">
        <w:tab/>
      </w:r>
      <w:r w:rsidRPr="00571A71">
        <w:rPr>
          <w:b w:val="0"/>
          <w:bCs w:val="0"/>
        </w:rPr>
        <w:t>Dr. Nadia Asandimitra H. SE., M.M</w:t>
      </w:r>
    </w:p>
    <w:p w14:paraId="253B8403" w14:textId="27A24D3D" w:rsidR="00D10BCA" w:rsidRPr="00884655" w:rsidRDefault="00D10BCA" w:rsidP="00571A71">
      <w:pPr>
        <w:pStyle w:val="3TabDosen2"/>
      </w:pPr>
      <w:r w:rsidRPr="00884655">
        <w:t>Dr. Ulil Hartono, SE., M.Si</w:t>
      </w:r>
    </w:p>
    <w:p w14:paraId="5C742E39" w14:textId="078B18F8" w:rsidR="00D10BCA" w:rsidRPr="00884655" w:rsidRDefault="00D10BCA" w:rsidP="00571A71">
      <w:pPr>
        <w:pStyle w:val="1SubMatkul"/>
      </w:pPr>
      <w:r w:rsidRPr="00884655">
        <w:t>Capaian Pembelajaran:</w:t>
      </w:r>
    </w:p>
    <w:p w14:paraId="6BD3023B" w14:textId="011132B8" w:rsidR="00100B32" w:rsidRPr="00884655" w:rsidRDefault="00100B32" w:rsidP="00435D0A">
      <w:pPr>
        <w:pStyle w:val="5ListCap"/>
        <w:numPr>
          <w:ilvl w:val="0"/>
          <w:numId w:val="77"/>
        </w:numPr>
      </w:pPr>
      <w:r w:rsidRPr="00884655">
        <w:t>Menunjukkan sikap bertanggungjawab atas pekerjaan di bidang keahliannya secara mandiri;</w:t>
      </w:r>
    </w:p>
    <w:p w14:paraId="0239D1A0" w14:textId="0BD37053" w:rsidR="00100B32" w:rsidRPr="00884655" w:rsidRDefault="00100B32" w:rsidP="00435D0A">
      <w:pPr>
        <w:pStyle w:val="5ListCap"/>
        <w:numPr>
          <w:ilvl w:val="0"/>
          <w:numId w:val="77"/>
        </w:numPr>
      </w:pPr>
      <w:r w:rsidRPr="00884655">
        <w:t xml:space="preserve">Mampu mengambil keputusan untuk menyelesaikan masalah dan pengembangan ilmu pengetahuan dan teknologi melalui pendekatan </w:t>
      </w:r>
      <w:proofErr w:type="spellStart"/>
      <w:r w:rsidRPr="00884655">
        <w:t>inter</w:t>
      </w:r>
      <w:proofErr w:type="spellEnd"/>
      <w:r w:rsidRPr="00884655">
        <w:t xml:space="preserve"> atau multidisipliner</w:t>
      </w:r>
    </w:p>
    <w:p w14:paraId="5078CDFB" w14:textId="4988CB76" w:rsidR="00100B32" w:rsidRPr="00435D0A" w:rsidRDefault="00100B32" w:rsidP="00435D0A">
      <w:pPr>
        <w:pStyle w:val="5ListCap"/>
        <w:numPr>
          <w:ilvl w:val="0"/>
          <w:numId w:val="77"/>
        </w:numPr>
        <w:rPr>
          <w:lang w:val="sv-SE"/>
        </w:rPr>
      </w:pPr>
      <w:r w:rsidRPr="00435D0A">
        <w:rPr>
          <w:lang w:val="sv-SE"/>
        </w:rPr>
        <w:t>Mampu memecahkan masalah dalam bidang bisnis dan keuangan melalui riste kuantitatif</w:t>
      </w:r>
    </w:p>
    <w:p w14:paraId="57CDCD4E" w14:textId="3E977680" w:rsidR="00100B32" w:rsidRPr="00571A71" w:rsidRDefault="00100B32" w:rsidP="00435D0A">
      <w:pPr>
        <w:pStyle w:val="5ListCap"/>
        <w:numPr>
          <w:ilvl w:val="0"/>
          <w:numId w:val="77"/>
        </w:numPr>
      </w:pPr>
      <w:r w:rsidRPr="00884655">
        <w:t xml:space="preserve">Mampu </w:t>
      </w:r>
      <w:proofErr w:type="spellStart"/>
      <w:r w:rsidRPr="00884655">
        <w:t>mengembangankan</w:t>
      </w:r>
      <w:proofErr w:type="spellEnd"/>
      <w:r w:rsidRPr="00884655">
        <w:t xml:space="preserve"> keilmuan </w:t>
      </w:r>
      <w:proofErr w:type="spellStart"/>
      <w:r w:rsidRPr="00884655">
        <w:t>akuntasi</w:t>
      </w:r>
      <w:proofErr w:type="spellEnd"/>
      <w:r w:rsidRPr="00884655">
        <w:t xml:space="preserve"> keuangan</w:t>
      </w:r>
      <w:r w:rsidRPr="00435D0A">
        <w:rPr>
          <w:lang w:val="sv-SE"/>
        </w:rPr>
        <w:t xml:space="preserve"> dan audit</w:t>
      </w:r>
      <w:r w:rsidRPr="00884655">
        <w:t>,</w:t>
      </w:r>
      <w:r w:rsidRPr="00435D0A">
        <w:rPr>
          <w:lang w:val="sv-SE"/>
        </w:rPr>
        <w:t xml:space="preserve"> akuntansi manajemen dan akuntansi public </w:t>
      </w:r>
      <w:r w:rsidRPr="00884655">
        <w:t xml:space="preserve">atau </w:t>
      </w:r>
      <w:proofErr w:type="spellStart"/>
      <w:r w:rsidRPr="00884655">
        <w:t>praktek</w:t>
      </w:r>
      <w:proofErr w:type="spellEnd"/>
      <w:r w:rsidRPr="00884655">
        <w:t xml:space="preserve"> profesionalnya melalui riset, hingga </w:t>
      </w:r>
      <w:proofErr w:type="spellStart"/>
      <w:r w:rsidRPr="00884655">
        <w:t>menghasikan</w:t>
      </w:r>
      <w:proofErr w:type="spellEnd"/>
      <w:r w:rsidRPr="00884655">
        <w:t xml:space="preserve"> karya inovatif dan teruji</w:t>
      </w:r>
    </w:p>
    <w:p w14:paraId="48D3E8A7" w14:textId="5559242E" w:rsidR="00D10BCA" w:rsidRPr="00546882" w:rsidRDefault="00D10BCA" w:rsidP="00571A71">
      <w:pPr>
        <w:pStyle w:val="1SubMatkul"/>
        <w:rPr>
          <w:lang w:val="id-ID"/>
        </w:rPr>
      </w:pPr>
      <w:r w:rsidRPr="00546882">
        <w:rPr>
          <w:lang w:val="id-ID"/>
        </w:rPr>
        <w:t>Deskripsi:</w:t>
      </w:r>
    </w:p>
    <w:p w14:paraId="023E72A9" w14:textId="2574B979" w:rsidR="00571A71" w:rsidRPr="00571A71" w:rsidRDefault="00571A71" w:rsidP="00435D0A">
      <w:pPr>
        <w:pStyle w:val="8Deskripsi"/>
        <w:rPr>
          <w:lang w:val="en-ID"/>
        </w:rPr>
      </w:pPr>
      <w:proofErr w:type="spellStart"/>
      <w:r>
        <w:t>Matakuliah</w:t>
      </w:r>
      <w:proofErr w:type="spellEnd"/>
      <w:r>
        <w:t xml:space="preserve"> ini memberikan kemampuan kepada mahasiswa untuk mengembangkan konsep teori berdasarkan standar akuntansi keuangan dan memahami teknik analisis laporan keuangan. </w:t>
      </w:r>
      <w:proofErr w:type="spellStart"/>
      <w:r>
        <w:t>Matakuliah</w:t>
      </w:r>
      <w:proofErr w:type="spellEnd"/>
      <w:r>
        <w:t xml:space="preserve"> ini mempelajari penyusunan laporan keuangan sesuai standar akuntansi yang berlaku, serta mempelajari teknik analisis dan cara menginterpretasikan laporan  keuangan dan pengungkapan terkait laporan keuangan untuk pengambilan keputusan. . </w:t>
      </w:r>
      <w:r w:rsidRPr="00571A71">
        <w:rPr>
          <w:lang w:val="en-ID"/>
        </w:rPr>
        <w:t xml:space="preserve">Model </w:t>
      </w:r>
      <w:proofErr w:type="spellStart"/>
      <w:r w:rsidRPr="00571A71">
        <w:rPr>
          <w:lang w:val="en-ID"/>
        </w:rPr>
        <w:t>pembelajaran</w:t>
      </w:r>
      <w:proofErr w:type="spellEnd"/>
      <w:r w:rsidRPr="00571A71">
        <w:rPr>
          <w:lang w:val="en-ID"/>
        </w:rPr>
        <w:t xml:space="preserve"> yang </w:t>
      </w:r>
      <w:proofErr w:type="spellStart"/>
      <w:r w:rsidRPr="00571A71">
        <w:rPr>
          <w:lang w:val="en-ID"/>
        </w:rPr>
        <w:t>digunakan</w:t>
      </w:r>
      <w:proofErr w:type="spellEnd"/>
      <w:r w:rsidRPr="00571A71">
        <w:rPr>
          <w:lang w:val="en-ID"/>
        </w:rPr>
        <w:t xml:space="preserve"> </w:t>
      </w:r>
      <w:proofErr w:type="gramStart"/>
      <w:r w:rsidRPr="00571A71">
        <w:rPr>
          <w:lang w:val="en-ID"/>
        </w:rPr>
        <w:t>case based</w:t>
      </w:r>
      <w:proofErr w:type="gramEnd"/>
      <w:r w:rsidRPr="00571A71">
        <w:rPr>
          <w:lang w:val="en-ID"/>
        </w:rPr>
        <w:t xml:space="preserve"> learning </w:t>
      </w:r>
      <w:proofErr w:type="spellStart"/>
      <w:r w:rsidRPr="00571A71">
        <w:rPr>
          <w:lang w:val="en-ID"/>
        </w:rPr>
        <w:t>melalui</w:t>
      </w:r>
      <w:proofErr w:type="spellEnd"/>
      <w:r w:rsidRPr="00571A71">
        <w:rPr>
          <w:lang w:val="en-ID"/>
        </w:rPr>
        <w:t xml:space="preserve"> </w:t>
      </w:r>
      <w:proofErr w:type="spellStart"/>
      <w:r w:rsidRPr="00571A71">
        <w:rPr>
          <w:lang w:val="en-ID"/>
        </w:rPr>
        <w:t>diskusi</w:t>
      </w:r>
      <w:proofErr w:type="spellEnd"/>
      <w:r w:rsidRPr="00571A71">
        <w:rPr>
          <w:lang w:val="en-ID"/>
        </w:rPr>
        <w:t xml:space="preserve">, </w:t>
      </w:r>
      <w:proofErr w:type="spellStart"/>
      <w:r w:rsidRPr="00571A71">
        <w:rPr>
          <w:lang w:val="en-ID"/>
        </w:rPr>
        <w:t>proyek</w:t>
      </w:r>
      <w:proofErr w:type="spellEnd"/>
      <w:r w:rsidRPr="00571A71">
        <w:rPr>
          <w:lang w:val="en-ID"/>
        </w:rPr>
        <w:t xml:space="preserve">, dan </w:t>
      </w:r>
      <w:proofErr w:type="spellStart"/>
      <w:r w:rsidRPr="00571A71">
        <w:rPr>
          <w:lang w:val="en-ID"/>
        </w:rPr>
        <w:t>presentasi</w:t>
      </w:r>
      <w:proofErr w:type="spellEnd"/>
      <w:r w:rsidRPr="00571A71">
        <w:rPr>
          <w:lang w:val="en-ID"/>
        </w:rPr>
        <w:t>.</w:t>
      </w:r>
    </w:p>
    <w:p w14:paraId="30C164BC" w14:textId="77777777" w:rsidR="00571A71" w:rsidRPr="00571A71" w:rsidRDefault="00571A71" w:rsidP="00571A71">
      <w:pPr>
        <w:pStyle w:val="1SubMatkul"/>
        <w:rPr>
          <w:lang w:val="en-ID"/>
        </w:rPr>
      </w:pPr>
      <w:proofErr w:type="spellStart"/>
      <w:r w:rsidRPr="00571A71">
        <w:rPr>
          <w:lang w:val="en-ID"/>
        </w:rPr>
        <w:t>Referensi</w:t>
      </w:r>
      <w:proofErr w:type="spellEnd"/>
      <w:r w:rsidRPr="00571A71">
        <w:rPr>
          <w:lang w:val="en-ID"/>
        </w:rPr>
        <w:t>:</w:t>
      </w:r>
    </w:p>
    <w:p w14:paraId="064241A4" w14:textId="1D2B20B3" w:rsidR="00571A71" w:rsidRPr="00571A71" w:rsidRDefault="00571A71" w:rsidP="00435D0A">
      <w:pPr>
        <w:pStyle w:val="12ref"/>
      </w:pPr>
      <w:proofErr w:type="spellStart"/>
      <w:r w:rsidRPr="00571A71">
        <w:t>Subramanyam</w:t>
      </w:r>
      <w:proofErr w:type="spellEnd"/>
      <w:r w:rsidRPr="00571A71">
        <w:t xml:space="preserve"> &amp; John J. </w:t>
      </w:r>
      <w:proofErr w:type="spellStart"/>
      <w:r w:rsidRPr="00571A71">
        <w:t>Wild</w:t>
      </w:r>
      <w:proofErr w:type="spellEnd"/>
      <w:r w:rsidRPr="00571A71">
        <w:t xml:space="preserve">, Financial </w:t>
      </w:r>
      <w:proofErr w:type="spellStart"/>
      <w:r w:rsidRPr="00571A71">
        <w:t>Statement</w:t>
      </w:r>
      <w:proofErr w:type="spellEnd"/>
      <w:r w:rsidRPr="00571A71">
        <w:t xml:space="preserve"> </w:t>
      </w:r>
      <w:proofErr w:type="spellStart"/>
      <w:r w:rsidRPr="00571A71">
        <w:t>Analysis</w:t>
      </w:r>
      <w:proofErr w:type="spellEnd"/>
      <w:r w:rsidRPr="00571A71">
        <w:t xml:space="preserve">, 11th </w:t>
      </w:r>
      <w:proofErr w:type="spellStart"/>
      <w:r w:rsidRPr="00571A71">
        <w:t>edition</w:t>
      </w:r>
      <w:proofErr w:type="spellEnd"/>
      <w:r w:rsidRPr="00571A71">
        <w:t>, 2014.</w:t>
      </w:r>
    </w:p>
    <w:p w14:paraId="36DCE3AE" w14:textId="26A3D0BF" w:rsidR="00571A71" w:rsidRPr="00571A71" w:rsidRDefault="00571A71" w:rsidP="00435D0A">
      <w:pPr>
        <w:pStyle w:val="12ref"/>
      </w:pPr>
      <w:r w:rsidRPr="00571A71">
        <w:rPr>
          <w:lang w:val="fi-FI"/>
        </w:rPr>
        <w:t xml:space="preserve">Krishna G. Palepu &amp; Paul M.  </w:t>
      </w:r>
      <w:proofErr w:type="spellStart"/>
      <w:r w:rsidRPr="00571A71">
        <w:t>Healy</w:t>
      </w:r>
      <w:proofErr w:type="spellEnd"/>
      <w:r w:rsidRPr="00571A71">
        <w:t xml:space="preserve">, 2013. Business </w:t>
      </w:r>
      <w:proofErr w:type="spellStart"/>
      <w:r w:rsidRPr="00571A71">
        <w:t>Analysis</w:t>
      </w:r>
      <w:proofErr w:type="spellEnd"/>
      <w:r w:rsidRPr="00571A71">
        <w:t xml:space="preserve"> </w:t>
      </w:r>
      <w:proofErr w:type="spellStart"/>
      <w:r w:rsidRPr="00571A71">
        <w:t>and</w:t>
      </w:r>
      <w:proofErr w:type="spellEnd"/>
      <w:r w:rsidRPr="00571A71">
        <w:t xml:space="preserve"> </w:t>
      </w:r>
      <w:proofErr w:type="spellStart"/>
      <w:r w:rsidRPr="00571A71">
        <w:t>Valuation</w:t>
      </w:r>
      <w:proofErr w:type="spellEnd"/>
      <w:r w:rsidRPr="00571A71">
        <w:t xml:space="preserve">: </w:t>
      </w:r>
      <w:proofErr w:type="spellStart"/>
      <w:r w:rsidRPr="00571A71">
        <w:t>Using</w:t>
      </w:r>
      <w:proofErr w:type="spellEnd"/>
      <w:r w:rsidRPr="00571A71">
        <w:t xml:space="preserve"> Financial </w:t>
      </w:r>
      <w:proofErr w:type="spellStart"/>
      <w:r w:rsidRPr="00571A71">
        <w:t>Statements</w:t>
      </w:r>
      <w:proofErr w:type="spellEnd"/>
    </w:p>
    <w:p w14:paraId="356C8850" w14:textId="0E0EBE2F" w:rsidR="00571A71" w:rsidRDefault="00571A71" w:rsidP="00435D0A">
      <w:pPr>
        <w:pStyle w:val="12ref"/>
      </w:pPr>
      <w:proofErr w:type="spellStart"/>
      <w:r w:rsidRPr="00571A71">
        <w:t>Aminu</w:t>
      </w:r>
      <w:proofErr w:type="spellEnd"/>
      <w:r w:rsidRPr="00571A71">
        <w:t xml:space="preserve"> Abdulrahim </w:t>
      </w:r>
      <w:proofErr w:type="spellStart"/>
      <w:r w:rsidRPr="00571A71">
        <w:t>Olatinka</w:t>
      </w:r>
      <w:proofErr w:type="spellEnd"/>
      <w:r w:rsidRPr="00571A71">
        <w:t xml:space="preserve">. 2022. Financial </w:t>
      </w:r>
      <w:proofErr w:type="spellStart"/>
      <w:r w:rsidRPr="00571A71">
        <w:t>statement</w:t>
      </w:r>
      <w:proofErr w:type="spellEnd"/>
      <w:r w:rsidRPr="00571A71">
        <w:t xml:space="preserve"> </w:t>
      </w:r>
      <w:proofErr w:type="spellStart"/>
      <w:r w:rsidRPr="00571A71">
        <w:t>anlysis</w:t>
      </w:r>
      <w:proofErr w:type="spellEnd"/>
      <w:r w:rsidRPr="00571A71">
        <w:t xml:space="preserve"> as a </w:t>
      </w:r>
      <w:proofErr w:type="spellStart"/>
      <w:r w:rsidRPr="00571A71">
        <w:t>tool</w:t>
      </w:r>
      <w:proofErr w:type="spellEnd"/>
      <w:r w:rsidRPr="00571A71">
        <w:t xml:space="preserve"> </w:t>
      </w:r>
      <w:proofErr w:type="spellStart"/>
      <w:r w:rsidRPr="00571A71">
        <w:t>for</w:t>
      </w:r>
      <w:proofErr w:type="spellEnd"/>
      <w:r w:rsidRPr="00571A71">
        <w:t xml:space="preserve"> </w:t>
      </w:r>
      <w:proofErr w:type="spellStart"/>
      <w:r w:rsidRPr="00571A71">
        <w:t>investment</w:t>
      </w:r>
      <w:proofErr w:type="spellEnd"/>
      <w:r w:rsidRPr="00571A71">
        <w:t xml:space="preserve"> </w:t>
      </w:r>
      <w:proofErr w:type="spellStart"/>
      <w:r w:rsidRPr="00571A71">
        <w:t>decisions</w:t>
      </w:r>
      <w:proofErr w:type="spellEnd"/>
      <w:r w:rsidRPr="00571A71">
        <w:t xml:space="preserve"> </w:t>
      </w:r>
      <w:proofErr w:type="spellStart"/>
      <w:r w:rsidRPr="00571A71">
        <w:t>and</w:t>
      </w:r>
      <w:proofErr w:type="spellEnd"/>
      <w:r w:rsidRPr="00571A71">
        <w:t xml:space="preserve"> </w:t>
      </w:r>
      <w:proofErr w:type="spellStart"/>
      <w:r w:rsidRPr="00571A71">
        <w:t>assessment</w:t>
      </w:r>
      <w:proofErr w:type="spellEnd"/>
      <w:r w:rsidRPr="00571A71">
        <w:t xml:space="preserve"> </w:t>
      </w:r>
      <w:proofErr w:type="spellStart"/>
      <w:r w:rsidRPr="00571A71">
        <w:t>of</w:t>
      </w:r>
      <w:proofErr w:type="spellEnd"/>
      <w:r w:rsidRPr="00571A71">
        <w:t xml:space="preserve"> </w:t>
      </w:r>
      <w:proofErr w:type="spellStart"/>
      <w:r w:rsidRPr="00571A71">
        <w:t>companies</w:t>
      </w:r>
      <w:proofErr w:type="spellEnd"/>
      <w:r w:rsidRPr="00571A71">
        <w:t xml:space="preserve">’ </w:t>
      </w:r>
      <w:proofErr w:type="spellStart"/>
      <w:r w:rsidRPr="00571A71">
        <w:t>performance</w:t>
      </w:r>
      <w:proofErr w:type="spellEnd"/>
      <w:r w:rsidRPr="00571A71">
        <w:t xml:space="preserve">. </w:t>
      </w:r>
      <w:r>
        <w:t xml:space="preserve">International </w:t>
      </w:r>
      <w:proofErr w:type="spellStart"/>
      <w:r>
        <w:t>Journal</w:t>
      </w:r>
      <w:proofErr w:type="spellEnd"/>
      <w:r>
        <w:t xml:space="preserve"> </w:t>
      </w:r>
      <w:proofErr w:type="spellStart"/>
      <w:r>
        <w:t>of</w:t>
      </w:r>
      <w:proofErr w:type="spellEnd"/>
      <w:r>
        <w:t xml:space="preserve"> Financial, </w:t>
      </w:r>
      <w:proofErr w:type="spellStart"/>
      <w:r>
        <w:t>Accounting</w:t>
      </w:r>
      <w:proofErr w:type="spellEnd"/>
      <w:r>
        <w:t xml:space="preserve">, </w:t>
      </w:r>
      <w:proofErr w:type="spellStart"/>
      <w:r>
        <w:t>and</w:t>
      </w:r>
      <w:proofErr w:type="spellEnd"/>
      <w:r>
        <w:t xml:space="preserve"> </w:t>
      </w:r>
      <w:proofErr w:type="spellStart"/>
      <w:r>
        <w:t>Management</w:t>
      </w:r>
      <w:proofErr w:type="spellEnd"/>
      <w:r>
        <w:t xml:space="preserve">. Volume 4 </w:t>
      </w:r>
      <w:proofErr w:type="spellStart"/>
      <w:r>
        <w:t>Issue</w:t>
      </w:r>
      <w:proofErr w:type="spellEnd"/>
      <w:r>
        <w:t xml:space="preserve"> 1</w:t>
      </w:r>
    </w:p>
    <w:p w14:paraId="44F310C4" w14:textId="19285778" w:rsidR="001736F3" w:rsidRPr="00546882" w:rsidRDefault="00435D0A" w:rsidP="00435D0A">
      <w:pPr>
        <w:pStyle w:val="2SubMatkul"/>
        <w:rPr>
          <w:lang w:val="en-ID"/>
        </w:rPr>
      </w:pPr>
      <w:r w:rsidRPr="00546882">
        <w:rPr>
          <w:lang w:val="en-ID"/>
        </w:rPr>
        <w:t>6210103015</w:t>
      </w:r>
      <w:r w:rsidRPr="00546882">
        <w:rPr>
          <w:lang w:val="en-ID"/>
        </w:rPr>
        <w:tab/>
      </w:r>
      <w:proofErr w:type="spellStart"/>
      <w:r w:rsidR="001736F3" w:rsidRPr="00546882">
        <w:rPr>
          <w:lang w:val="en-ID"/>
        </w:rPr>
        <w:t>Manajemen</w:t>
      </w:r>
      <w:proofErr w:type="spellEnd"/>
      <w:r w:rsidR="001736F3" w:rsidRPr="00546882">
        <w:rPr>
          <w:lang w:val="en-ID"/>
        </w:rPr>
        <w:t xml:space="preserve"> </w:t>
      </w:r>
      <w:proofErr w:type="spellStart"/>
      <w:r w:rsidR="001736F3" w:rsidRPr="00546882">
        <w:rPr>
          <w:lang w:val="en-ID"/>
        </w:rPr>
        <w:t>Strate</w:t>
      </w:r>
      <w:r w:rsidR="007F2B72" w:rsidRPr="00546882">
        <w:rPr>
          <w:lang w:val="en-ID"/>
        </w:rPr>
        <w:t>jik</w:t>
      </w:r>
      <w:proofErr w:type="spellEnd"/>
      <w:r w:rsidR="001736F3" w:rsidRPr="00546882">
        <w:rPr>
          <w:lang w:val="en-ID"/>
        </w:rPr>
        <w:t xml:space="preserve"> </w:t>
      </w:r>
      <w:proofErr w:type="spellStart"/>
      <w:r w:rsidR="001736F3" w:rsidRPr="00546882">
        <w:rPr>
          <w:lang w:val="en-ID"/>
        </w:rPr>
        <w:t>Lanjutan</w:t>
      </w:r>
      <w:proofErr w:type="spellEnd"/>
      <w:r w:rsidRPr="00546882">
        <w:rPr>
          <w:lang w:val="en-ID"/>
        </w:rPr>
        <w:t xml:space="preserve"> (</w:t>
      </w:r>
      <w:r w:rsidR="00643A15" w:rsidRPr="00546882">
        <w:rPr>
          <w:lang w:val="en-ID"/>
        </w:rPr>
        <w:t>3</w:t>
      </w:r>
      <w:r w:rsidRPr="00546882">
        <w:rPr>
          <w:lang w:val="en-ID"/>
        </w:rPr>
        <w:t xml:space="preserve"> </w:t>
      </w:r>
      <w:proofErr w:type="spellStart"/>
      <w:r w:rsidRPr="00546882">
        <w:rPr>
          <w:lang w:val="en-ID"/>
        </w:rPr>
        <w:t>sks</w:t>
      </w:r>
      <w:proofErr w:type="spellEnd"/>
      <w:r w:rsidRPr="00546882">
        <w:rPr>
          <w:lang w:val="en-ID"/>
        </w:rPr>
        <w:t>)</w:t>
      </w:r>
    </w:p>
    <w:p w14:paraId="41B6D15C" w14:textId="51BB3289" w:rsidR="001736F3" w:rsidRPr="00435D0A" w:rsidRDefault="001736F3" w:rsidP="00435D0A">
      <w:pPr>
        <w:pStyle w:val="Dosen"/>
        <w:rPr>
          <w:b w:val="0"/>
          <w:bCs w:val="0"/>
          <w:lang w:val="fi-FI"/>
        </w:rPr>
      </w:pPr>
      <w:r w:rsidRPr="00435D0A">
        <w:rPr>
          <w:lang w:val="fi-FI"/>
        </w:rPr>
        <w:t>Dosen</w:t>
      </w:r>
      <w:r w:rsidR="00435D0A" w:rsidRPr="00435D0A">
        <w:rPr>
          <w:lang w:val="fi-FI"/>
        </w:rPr>
        <w:t>:</w:t>
      </w:r>
      <w:r w:rsidR="00435D0A" w:rsidRPr="00435D0A">
        <w:rPr>
          <w:lang w:val="fi-FI"/>
        </w:rPr>
        <w:tab/>
      </w:r>
      <w:r w:rsidR="007E4960" w:rsidRPr="00435D0A">
        <w:rPr>
          <w:b w:val="0"/>
          <w:bCs w:val="0"/>
          <w:lang w:val="fi-FI"/>
        </w:rPr>
        <w:t>Prof. Dr. Hariyati, SE., M.Si., Ak., CA</w:t>
      </w:r>
    </w:p>
    <w:p w14:paraId="68CFE05F" w14:textId="33F19C26" w:rsidR="001736F3" w:rsidRPr="00435D0A" w:rsidRDefault="007E4960" w:rsidP="00435D0A">
      <w:pPr>
        <w:pStyle w:val="3TabDosen2"/>
      </w:pPr>
      <w:r w:rsidRPr="00884655">
        <w:t xml:space="preserve">Dr. Eni </w:t>
      </w:r>
      <w:proofErr w:type="spellStart"/>
      <w:r w:rsidRPr="00884655">
        <w:t>Wuryani</w:t>
      </w:r>
      <w:proofErr w:type="spellEnd"/>
      <w:r w:rsidRPr="00884655">
        <w:t xml:space="preserve">, SE., </w:t>
      </w:r>
      <w:proofErr w:type="spellStart"/>
      <w:r w:rsidRPr="00884655">
        <w:t>M.Si</w:t>
      </w:r>
      <w:proofErr w:type="spellEnd"/>
    </w:p>
    <w:p w14:paraId="09DF82A5" w14:textId="77777777" w:rsidR="001736F3" w:rsidRPr="00884655" w:rsidRDefault="001736F3" w:rsidP="00435D0A">
      <w:pPr>
        <w:pStyle w:val="1SubMatkul"/>
      </w:pPr>
      <w:r w:rsidRPr="00884655">
        <w:t>Capaian Pembelajaran:</w:t>
      </w:r>
    </w:p>
    <w:p w14:paraId="2FB7C3C9" w14:textId="31B874FD" w:rsidR="00100B32" w:rsidRPr="00884655" w:rsidRDefault="00100B32" w:rsidP="00435D0A">
      <w:pPr>
        <w:pStyle w:val="5ListCap"/>
        <w:numPr>
          <w:ilvl w:val="0"/>
          <w:numId w:val="78"/>
        </w:numPr>
      </w:pPr>
      <w:r w:rsidRPr="00884655">
        <w:t>Menunjukkan sikap bertanggungjawab atas pekerjaan di bidang keahliannya secara mandiri;</w:t>
      </w:r>
    </w:p>
    <w:p w14:paraId="24EB0996" w14:textId="0C6CEB80" w:rsidR="00100B32" w:rsidRPr="00884655" w:rsidRDefault="00100B32" w:rsidP="00435D0A">
      <w:pPr>
        <w:pStyle w:val="5ListCap"/>
        <w:numPr>
          <w:ilvl w:val="0"/>
          <w:numId w:val="78"/>
        </w:numPr>
      </w:pPr>
      <w:r w:rsidRPr="00884655">
        <w:t xml:space="preserve">Mampu menyusun ide, hasil pemikiran, dan argumen </w:t>
      </w:r>
      <w:proofErr w:type="spellStart"/>
      <w:r w:rsidRPr="00884655">
        <w:t>saintifik</w:t>
      </w:r>
      <w:proofErr w:type="spellEnd"/>
      <w:r w:rsidRPr="00884655">
        <w:t xml:space="preserve"> di bidang akuntansi keuangan, audit,  akuntansi manajemen, dan akuntansi sektor publik secara bertanggung jawab dan beretika akademik, serta mengkomunikasikannya</w:t>
      </w:r>
    </w:p>
    <w:p w14:paraId="26234BDB" w14:textId="49933BF5" w:rsidR="00D244A8" w:rsidRPr="00884655" w:rsidRDefault="00D244A8" w:rsidP="00435D0A">
      <w:pPr>
        <w:pStyle w:val="5ListCap"/>
        <w:numPr>
          <w:ilvl w:val="0"/>
          <w:numId w:val="78"/>
        </w:numPr>
      </w:pPr>
      <w:bookmarkStart w:id="7" w:name="_Hlk131260703"/>
      <w:r w:rsidRPr="00884655">
        <w:t xml:space="preserve">Mampu memecahkan masalah dalam bidang akuntansi manajemen melalui riset untuk memecahkan masalah manajerial yang berimplikasi dalam bidang ekonomi, sosial, dan </w:t>
      </w:r>
      <w:proofErr w:type="spellStart"/>
      <w:r w:rsidRPr="00884655">
        <w:t>keperilakuan</w:t>
      </w:r>
      <w:proofErr w:type="spellEnd"/>
    </w:p>
    <w:bookmarkEnd w:id="7"/>
    <w:p w14:paraId="72D9C30F" w14:textId="4382B2B2" w:rsidR="00E359B2" w:rsidRPr="00435D0A" w:rsidRDefault="00D244A8" w:rsidP="00435D0A">
      <w:pPr>
        <w:pStyle w:val="5ListCap"/>
        <w:numPr>
          <w:ilvl w:val="0"/>
          <w:numId w:val="78"/>
        </w:numPr>
      </w:pPr>
      <w:r w:rsidRPr="00884655">
        <w:t>Mampu mengelola riset di bidang bisnis</w:t>
      </w:r>
      <w:r w:rsidRPr="00435D0A">
        <w:rPr>
          <w:lang w:val="sv-SE"/>
        </w:rPr>
        <w:t xml:space="preserve"> dam keuangan </w:t>
      </w:r>
      <w:r w:rsidRPr="00884655">
        <w:t xml:space="preserve"> dan mengkomunikasikan hasilnya</w:t>
      </w:r>
    </w:p>
    <w:p w14:paraId="40DEB03D" w14:textId="52E69472" w:rsidR="001736F3" w:rsidRDefault="001736F3" w:rsidP="00435D0A">
      <w:pPr>
        <w:pStyle w:val="1SubMatkul"/>
        <w:rPr>
          <w:lang w:val="id-ID"/>
        </w:rPr>
      </w:pPr>
      <w:r w:rsidRPr="00435D0A">
        <w:rPr>
          <w:lang w:val="id-ID"/>
        </w:rPr>
        <w:t>Deskripsi:</w:t>
      </w:r>
    </w:p>
    <w:p w14:paraId="7EF7E7F8" w14:textId="762423C5" w:rsidR="00063E7C" w:rsidRPr="00546882" w:rsidRDefault="00435D0A" w:rsidP="00546882">
      <w:pPr>
        <w:pStyle w:val="8Deskripsi"/>
      </w:pPr>
      <w:r w:rsidRPr="00435D0A">
        <w:t xml:space="preserve">Mata kuliah memberikan kemampuan kepada mahasiswa untuk mengembangkan manajemen </w:t>
      </w:r>
      <w:proofErr w:type="spellStart"/>
      <w:r w:rsidRPr="00435D0A">
        <w:t>strategik</w:t>
      </w:r>
      <w:proofErr w:type="spellEnd"/>
      <w:r w:rsidRPr="00435D0A">
        <w:t xml:space="preserve"> difokuskan kepada konsep strategi dan proses formulasi, formasi, implementasi dan evaluasi strategi. Cakupan pembahasan mata kuliah ini meliputi; penetapan arah atau visi </w:t>
      </w:r>
      <w:proofErr w:type="spellStart"/>
      <w:r w:rsidRPr="00435D0A">
        <w:t>strategik</w:t>
      </w:r>
      <w:proofErr w:type="spellEnd"/>
      <w:r w:rsidRPr="00435D0A">
        <w:t xml:space="preserve"> (misi, visi, nilai-nilai dan tujuan), analisis lingkungan eksternal, identifikasi </w:t>
      </w:r>
      <w:proofErr w:type="spellStart"/>
      <w:r w:rsidRPr="00435D0A">
        <w:t>sumberdaya</w:t>
      </w:r>
      <w:proofErr w:type="spellEnd"/>
      <w:r w:rsidRPr="00435D0A">
        <w:t xml:space="preserve"> dan kapabilitas internal, pengembangan dan pemilihan </w:t>
      </w:r>
      <w:proofErr w:type="spellStart"/>
      <w:r w:rsidRPr="00435D0A">
        <w:t>strategik</w:t>
      </w:r>
      <w:proofErr w:type="spellEnd"/>
      <w:r w:rsidRPr="00435D0A">
        <w:t xml:space="preserve"> baik tingkat korporat, bisnis maupun fungsional, implementasi dan eksekusi strategi; serta evaluasi dan pengendalian </w:t>
      </w:r>
      <w:proofErr w:type="spellStart"/>
      <w:r w:rsidRPr="00435D0A">
        <w:t>strategik</w:t>
      </w:r>
      <w:proofErr w:type="spellEnd"/>
      <w:r w:rsidRPr="00435D0A">
        <w:t xml:space="preserve">. Model pembelajaran yang digunakan </w:t>
      </w:r>
      <w:proofErr w:type="spellStart"/>
      <w:r w:rsidRPr="00435D0A">
        <w:t>case</w:t>
      </w:r>
      <w:proofErr w:type="spellEnd"/>
      <w:r w:rsidRPr="00435D0A">
        <w:t xml:space="preserve"> </w:t>
      </w:r>
      <w:proofErr w:type="spellStart"/>
      <w:r w:rsidRPr="00435D0A">
        <w:t>based</w:t>
      </w:r>
      <w:proofErr w:type="spellEnd"/>
      <w:r w:rsidRPr="00435D0A">
        <w:t xml:space="preserve"> </w:t>
      </w:r>
      <w:proofErr w:type="spellStart"/>
      <w:r w:rsidRPr="00435D0A">
        <w:t>learning</w:t>
      </w:r>
      <w:proofErr w:type="spellEnd"/>
      <w:r w:rsidRPr="00435D0A">
        <w:t xml:space="preserve"> melalui diskusi, proyek, dan presentasi mengenai perkembangan teori inovasi.</w:t>
      </w:r>
    </w:p>
    <w:p w14:paraId="7020A6B1" w14:textId="516085C0" w:rsidR="00435D0A" w:rsidRPr="00435D0A" w:rsidRDefault="00435D0A" w:rsidP="00435D0A">
      <w:pPr>
        <w:pStyle w:val="1SubMatkul"/>
        <w:rPr>
          <w:lang w:val="id-ID"/>
        </w:rPr>
      </w:pPr>
      <w:r w:rsidRPr="00435D0A">
        <w:rPr>
          <w:lang w:val="id-ID"/>
        </w:rPr>
        <w:t>Referensi:</w:t>
      </w:r>
    </w:p>
    <w:p w14:paraId="4286D41C" w14:textId="2AF0827B" w:rsidR="00435D0A" w:rsidRPr="00435D0A" w:rsidRDefault="00435D0A" w:rsidP="00643A15">
      <w:pPr>
        <w:pStyle w:val="12ref"/>
        <w:rPr>
          <w:b/>
          <w:bCs/>
        </w:rPr>
      </w:pPr>
      <w:r w:rsidRPr="00435D0A">
        <w:t xml:space="preserve">David, Fred R. </w:t>
      </w:r>
      <w:proofErr w:type="spellStart"/>
      <w:r w:rsidRPr="00435D0A">
        <w:t>and</w:t>
      </w:r>
      <w:proofErr w:type="spellEnd"/>
      <w:r w:rsidRPr="00435D0A">
        <w:t xml:space="preserve"> David, </w:t>
      </w:r>
      <w:proofErr w:type="spellStart"/>
      <w:r w:rsidRPr="00435D0A">
        <w:t>Forest</w:t>
      </w:r>
      <w:proofErr w:type="spellEnd"/>
      <w:r w:rsidRPr="00435D0A">
        <w:t xml:space="preserve"> R. 2015. </w:t>
      </w:r>
      <w:proofErr w:type="spellStart"/>
      <w:r w:rsidRPr="00435D0A">
        <w:t>Strategic</w:t>
      </w:r>
      <w:proofErr w:type="spellEnd"/>
      <w:r w:rsidRPr="00435D0A">
        <w:t xml:space="preserve"> </w:t>
      </w:r>
      <w:proofErr w:type="spellStart"/>
      <w:r w:rsidRPr="00435D0A">
        <w:t>Management</w:t>
      </w:r>
      <w:proofErr w:type="spellEnd"/>
      <w:r w:rsidRPr="00435D0A">
        <w:t xml:space="preserve">: Concepts </w:t>
      </w:r>
      <w:proofErr w:type="spellStart"/>
      <w:r w:rsidRPr="00435D0A">
        <w:t>and</w:t>
      </w:r>
      <w:proofErr w:type="spellEnd"/>
      <w:r w:rsidRPr="00435D0A">
        <w:t xml:space="preserve"> </w:t>
      </w:r>
      <w:proofErr w:type="spellStart"/>
      <w:r w:rsidRPr="00435D0A">
        <w:t>cases</w:t>
      </w:r>
      <w:proofErr w:type="spellEnd"/>
      <w:r w:rsidRPr="00435D0A">
        <w:t xml:space="preserve">. Global </w:t>
      </w:r>
      <w:proofErr w:type="spellStart"/>
      <w:r w:rsidRPr="00435D0A">
        <w:t>Edition</w:t>
      </w:r>
      <w:proofErr w:type="spellEnd"/>
      <w:r w:rsidRPr="00435D0A">
        <w:t xml:space="preserve">. 15th </w:t>
      </w:r>
      <w:proofErr w:type="spellStart"/>
      <w:r w:rsidRPr="00435D0A">
        <w:t>Edition</w:t>
      </w:r>
      <w:proofErr w:type="spellEnd"/>
      <w:r w:rsidRPr="00435D0A">
        <w:t>.</w:t>
      </w:r>
    </w:p>
    <w:p w14:paraId="5641FE25" w14:textId="2BDA4044" w:rsidR="001D6A41" w:rsidRPr="00435D0A" w:rsidRDefault="00643A15" w:rsidP="00643A15">
      <w:pPr>
        <w:pStyle w:val="2SubMatkul"/>
        <w:rPr>
          <w:lang w:val="id-ID"/>
        </w:rPr>
      </w:pPr>
      <w:r>
        <w:rPr>
          <w:lang w:val="id-ID"/>
        </w:rPr>
        <w:tab/>
      </w:r>
      <w:r w:rsidR="001D6A41" w:rsidRPr="00435D0A">
        <w:rPr>
          <w:lang w:val="id-ID"/>
        </w:rPr>
        <w:t>Proposal</w:t>
      </w:r>
    </w:p>
    <w:p w14:paraId="4C9C4B24" w14:textId="4550FF98" w:rsidR="001D6A41" w:rsidRPr="00435D0A" w:rsidRDefault="001D6A41" w:rsidP="00643A15">
      <w:pPr>
        <w:pStyle w:val="Dosen"/>
        <w:rPr>
          <w:lang w:val="id-ID"/>
        </w:rPr>
      </w:pPr>
      <w:r w:rsidRPr="00435D0A">
        <w:rPr>
          <w:lang w:val="id-ID"/>
        </w:rPr>
        <w:t>Dosen</w:t>
      </w:r>
      <w:r w:rsidR="00643A15" w:rsidRPr="00546882">
        <w:rPr>
          <w:lang w:val="en-ID"/>
        </w:rPr>
        <w:t xml:space="preserve">: </w:t>
      </w:r>
      <w:r w:rsidR="00643A15" w:rsidRPr="00435D0A">
        <w:rPr>
          <w:lang w:val="id-ID"/>
        </w:rPr>
        <w:t xml:space="preserve"> </w:t>
      </w:r>
      <w:r w:rsidRPr="00435D0A">
        <w:rPr>
          <w:lang w:val="id-ID"/>
        </w:rPr>
        <w:t>T</w:t>
      </w:r>
      <w:r w:rsidR="00643A15" w:rsidRPr="00546882">
        <w:rPr>
          <w:lang w:val="en-ID"/>
        </w:rPr>
        <w:t>im</w:t>
      </w:r>
      <w:r w:rsidRPr="00435D0A">
        <w:rPr>
          <w:lang w:val="id-ID"/>
        </w:rPr>
        <w:t xml:space="preserve"> </w:t>
      </w:r>
      <w:r w:rsidR="00643A15" w:rsidRPr="00546882">
        <w:rPr>
          <w:lang w:val="en-ID"/>
        </w:rPr>
        <w:t>D</w:t>
      </w:r>
      <w:r w:rsidRPr="00435D0A">
        <w:rPr>
          <w:lang w:val="id-ID"/>
        </w:rPr>
        <w:t>osen S2 Akuntansi</w:t>
      </w:r>
    </w:p>
    <w:p w14:paraId="7CC22015" w14:textId="4E416F0F" w:rsidR="001D6A41" w:rsidRPr="00546882" w:rsidRDefault="001D6A41" w:rsidP="00643A15">
      <w:pPr>
        <w:pStyle w:val="1SubMatkul"/>
        <w:rPr>
          <w:lang w:val="en-ID"/>
        </w:rPr>
      </w:pPr>
      <w:proofErr w:type="spellStart"/>
      <w:r w:rsidRPr="00546882">
        <w:rPr>
          <w:lang w:val="en-ID"/>
        </w:rPr>
        <w:t>Capaian</w:t>
      </w:r>
      <w:proofErr w:type="spellEnd"/>
      <w:r w:rsidRPr="00546882">
        <w:rPr>
          <w:lang w:val="en-ID"/>
        </w:rPr>
        <w:t xml:space="preserve"> </w:t>
      </w:r>
      <w:proofErr w:type="spellStart"/>
      <w:proofErr w:type="gramStart"/>
      <w:r w:rsidR="00643A15" w:rsidRPr="00546882">
        <w:rPr>
          <w:lang w:val="en-ID"/>
        </w:rPr>
        <w:t>P</w:t>
      </w:r>
      <w:r w:rsidRPr="00546882">
        <w:rPr>
          <w:lang w:val="en-ID"/>
        </w:rPr>
        <w:t>embelajaran</w:t>
      </w:r>
      <w:proofErr w:type="spellEnd"/>
      <w:r w:rsidRPr="00546882">
        <w:rPr>
          <w:lang w:val="en-ID"/>
        </w:rPr>
        <w:t xml:space="preserve"> :</w:t>
      </w:r>
      <w:proofErr w:type="gramEnd"/>
    </w:p>
    <w:p w14:paraId="59A4CB75" w14:textId="77777777" w:rsidR="00D244A8" w:rsidRPr="00884655" w:rsidRDefault="00D244A8" w:rsidP="00643A15">
      <w:pPr>
        <w:pStyle w:val="5ListCap"/>
        <w:numPr>
          <w:ilvl w:val="0"/>
          <w:numId w:val="79"/>
        </w:numPr>
      </w:pPr>
      <w:r w:rsidRPr="00884655">
        <w:t>Menginternalisasi nilai, norma, dan etika akademik;</w:t>
      </w:r>
    </w:p>
    <w:p w14:paraId="4B2C7B47" w14:textId="5D7001BD" w:rsidR="001D6A41" w:rsidRPr="00884655" w:rsidRDefault="00D244A8" w:rsidP="00643A15">
      <w:pPr>
        <w:pStyle w:val="5ListCap"/>
        <w:numPr>
          <w:ilvl w:val="0"/>
          <w:numId w:val="79"/>
        </w:numPr>
      </w:pPr>
      <w:r w:rsidRPr="00884655">
        <w:t xml:space="preserve">Mampu menyusun ide, hasil pemikiran, dan argumen </w:t>
      </w:r>
      <w:proofErr w:type="spellStart"/>
      <w:r w:rsidRPr="00884655">
        <w:t>saintifik</w:t>
      </w:r>
      <w:proofErr w:type="spellEnd"/>
      <w:r w:rsidRPr="00884655">
        <w:t xml:space="preserve"> di bidang akuntansi keuangan, audit,  akuntansi manajemen, dan akuntansi sektor publik secara bertanggung jawab dan beretika akademik, serta mengkomunikasikannya</w:t>
      </w:r>
    </w:p>
    <w:p w14:paraId="07E84687" w14:textId="43733650" w:rsidR="00D244A8" w:rsidRPr="00643A15" w:rsidRDefault="00D244A8" w:rsidP="00643A15">
      <w:pPr>
        <w:pStyle w:val="5ListCap"/>
        <w:numPr>
          <w:ilvl w:val="0"/>
          <w:numId w:val="79"/>
        </w:numPr>
        <w:rPr>
          <w:lang w:val="sv-SE"/>
        </w:rPr>
      </w:pPr>
      <w:r w:rsidRPr="00643A15">
        <w:rPr>
          <w:lang w:val="sv-SE"/>
        </w:rPr>
        <w:t>Mampu memecahkan masalah dalam bidang bisnis dan keuangan melalui riste kuantitatif</w:t>
      </w:r>
    </w:p>
    <w:p w14:paraId="1E42E8C3" w14:textId="39472133" w:rsidR="00D244A8" w:rsidRPr="00643A15" w:rsidRDefault="00D244A8" w:rsidP="00643A15">
      <w:pPr>
        <w:pStyle w:val="5ListCap"/>
        <w:numPr>
          <w:ilvl w:val="0"/>
          <w:numId w:val="79"/>
        </w:numPr>
      </w:pPr>
      <w:r w:rsidRPr="00884655">
        <w:t xml:space="preserve">Mampu </w:t>
      </w:r>
      <w:proofErr w:type="spellStart"/>
      <w:r w:rsidRPr="00884655">
        <w:t>mengembangankan</w:t>
      </w:r>
      <w:proofErr w:type="spellEnd"/>
      <w:r w:rsidRPr="00884655">
        <w:t xml:space="preserve"> keilmuan </w:t>
      </w:r>
      <w:proofErr w:type="spellStart"/>
      <w:r w:rsidRPr="00884655">
        <w:t>akuntasi</w:t>
      </w:r>
      <w:proofErr w:type="spellEnd"/>
      <w:r w:rsidRPr="00884655">
        <w:t xml:space="preserve"> keuangan</w:t>
      </w:r>
      <w:r w:rsidRPr="00643A15">
        <w:rPr>
          <w:lang w:val="sv-SE"/>
        </w:rPr>
        <w:t xml:space="preserve"> dan audit</w:t>
      </w:r>
      <w:r w:rsidRPr="00884655">
        <w:t>,</w:t>
      </w:r>
      <w:r w:rsidRPr="00643A15">
        <w:rPr>
          <w:lang w:val="sv-SE"/>
        </w:rPr>
        <w:t xml:space="preserve"> akuntansi manajemen dan akuntansi public </w:t>
      </w:r>
      <w:r w:rsidRPr="00884655">
        <w:t xml:space="preserve">atau </w:t>
      </w:r>
      <w:proofErr w:type="spellStart"/>
      <w:r w:rsidRPr="00884655">
        <w:t>praktek</w:t>
      </w:r>
      <w:proofErr w:type="spellEnd"/>
      <w:r w:rsidRPr="00884655">
        <w:t xml:space="preserve"> profesionalnya melalui riset, hingga </w:t>
      </w:r>
      <w:proofErr w:type="spellStart"/>
      <w:r w:rsidRPr="00884655">
        <w:t>menghasikan</w:t>
      </w:r>
      <w:proofErr w:type="spellEnd"/>
      <w:r w:rsidRPr="00884655">
        <w:t xml:space="preserve"> karya inovatif dan teruji</w:t>
      </w:r>
    </w:p>
    <w:p w14:paraId="3F3B3D71" w14:textId="77777777" w:rsidR="00643A15" w:rsidRPr="00546882" w:rsidRDefault="001D6A41" w:rsidP="00643A15">
      <w:pPr>
        <w:pStyle w:val="1SubMatkul"/>
        <w:rPr>
          <w:lang w:val="id-ID"/>
        </w:rPr>
      </w:pPr>
      <w:r w:rsidRPr="00546882">
        <w:rPr>
          <w:lang w:val="id-ID"/>
        </w:rPr>
        <w:t>Deskripsi</w:t>
      </w:r>
      <w:r w:rsidR="00661F81" w:rsidRPr="00546882">
        <w:rPr>
          <w:lang w:val="id-ID"/>
        </w:rPr>
        <w:t>:</w:t>
      </w:r>
      <w:r w:rsidRPr="00546882">
        <w:rPr>
          <w:lang w:val="id-ID"/>
        </w:rPr>
        <w:t xml:space="preserve"> </w:t>
      </w:r>
    </w:p>
    <w:p w14:paraId="738CAA52" w14:textId="785F12DE" w:rsidR="00AB473E" w:rsidRPr="00643A15" w:rsidRDefault="001D6A41" w:rsidP="00643A15">
      <w:pPr>
        <w:pStyle w:val="8Deskripsi"/>
      </w:pPr>
      <w:r w:rsidRPr="00884655">
        <w:t xml:space="preserve">Mata Kuliah ini memberikan kemampuan untuk </w:t>
      </w:r>
      <w:r w:rsidR="007E1361" w:rsidRPr="00884655">
        <w:t>Merancang dan m</w:t>
      </w:r>
      <w:r w:rsidRPr="00884655">
        <w:t>enyusun proposal tesis sesuai minat dan bidang atau rumpun keilmuan yang dipilih</w:t>
      </w:r>
      <w:r w:rsidR="007E1361" w:rsidRPr="00884655">
        <w:t xml:space="preserve">. </w:t>
      </w:r>
      <w:r w:rsidR="007E1361" w:rsidRPr="00661F81">
        <w:t>Model pembelajaran yang digunakan project based learning melalui diskusi, dan proyek penyusunan proposal tesis.</w:t>
      </w:r>
    </w:p>
    <w:p w14:paraId="332AA232" w14:textId="77777777" w:rsidR="0073174D" w:rsidRDefault="0073174D">
      <w:pPr>
        <w:rPr>
          <w:rFonts w:ascii="Arial" w:eastAsia="Bookman Old Style" w:hAnsi="Arial" w:cs="Arial"/>
          <w:b/>
          <w:bCs/>
          <w:sz w:val="16"/>
          <w:szCs w:val="16"/>
          <w:lang w:val="id-ID"/>
        </w:rPr>
      </w:pPr>
      <w:r>
        <w:rPr>
          <w:lang w:val="id-ID"/>
        </w:rPr>
        <w:br w:type="page"/>
      </w:r>
    </w:p>
    <w:p w14:paraId="144CCE1E" w14:textId="3541AA2F" w:rsidR="001D6A41" w:rsidRPr="00546882" w:rsidRDefault="001D6A41" w:rsidP="00643A15">
      <w:pPr>
        <w:pStyle w:val="1SubMatkul"/>
        <w:rPr>
          <w:lang w:val="id-ID"/>
        </w:rPr>
      </w:pPr>
      <w:r w:rsidRPr="00546882">
        <w:rPr>
          <w:lang w:val="id-ID"/>
        </w:rPr>
        <w:lastRenderedPageBreak/>
        <w:t>Refer</w:t>
      </w:r>
      <w:r w:rsidR="00643A15" w:rsidRPr="00546882">
        <w:rPr>
          <w:lang w:val="id-ID"/>
        </w:rPr>
        <w:t>e</w:t>
      </w:r>
      <w:r w:rsidRPr="00546882">
        <w:rPr>
          <w:lang w:val="id-ID"/>
        </w:rPr>
        <w:t>nsi:</w:t>
      </w:r>
    </w:p>
    <w:p w14:paraId="353B4583" w14:textId="2BDA6F54" w:rsidR="00256A56" w:rsidRPr="00884655" w:rsidRDefault="00AB473E" w:rsidP="00643A15">
      <w:pPr>
        <w:pStyle w:val="12ref"/>
        <w:rPr>
          <w:b/>
          <w:bCs/>
          <w:lang w:val="sv-SE"/>
        </w:rPr>
      </w:pPr>
      <w:r w:rsidRPr="00884655">
        <w:t>Pedoman Tugas Akhir, Skrip</w:t>
      </w:r>
      <w:r w:rsidR="00643A15">
        <w:t>si</w:t>
      </w:r>
      <w:r w:rsidRPr="00884655">
        <w:t xml:space="preserve">, Tesis , </w:t>
      </w:r>
      <w:proofErr w:type="spellStart"/>
      <w:r w:rsidRPr="00884655">
        <w:t>Desertasi</w:t>
      </w:r>
      <w:proofErr w:type="spellEnd"/>
      <w:r w:rsidRPr="00884655">
        <w:t>. (2023). Peraturan Rektor Universitas Negeri Surabaya Nomor 55 Tahun 2022</w:t>
      </w:r>
    </w:p>
    <w:p w14:paraId="40282508" w14:textId="2353F54D" w:rsidR="00AE2A92" w:rsidRPr="00643A15" w:rsidRDefault="00643A15" w:rsidP="00643A15">
      <w:pPr>
        <w:pStyle w:val="2SubMatkul"/>
      </w:pPr>
      <w:r w:rsidRPr="00643A15">
        <w:t>6210102022</w:t>
      </w:r>
      <w:r w:rsidRPr="00643A15">
        <w:tab/>
      </w:r>
      <w:proofErr w:type="spellStart"/>
      <w:r w:rsidR="00AE2A92" w:rsidRPr="00643A15">
        <w:t>Publikasi</w:t>
      </w:r>
      <w:proofErr w:type="spellEnd"/>
      <w:r w:rsidRPr="00643A15">
        <w:t xml:space="preserve"> (2 </w:t>
      </w:r>
      <w:proofErr w:type="spellStart"/>
      <w:r w:rsidRPr="00643A15">
        <w:t>s</w:t>
      </w:r>
      <w:r>
        <w:t>ks</w:t>
      </w:r>
      <w:proofErr w:type="spellEnd"/>
      <w:r>
        <w:t>)</w:t>
      </w:r>
    </w:p>
    <w:p w14:paraId="59A76776" w14:textId="511B28C3" w:rsidR="00AE2A92" w:rsidRPr="00643A15" w:rsidRDefault="00AE2A92" w:rsidP="00643A15">
      <w:pPr>
        <w:pStyle w:val="Dosen"/>
        <w:rPr>
          <w:lang w:val="sv-SE"/>
        </w:rPr>
      </w:pPr>
      <w:r w:rsidRPr="00643A15">
        <w:rPr>
          <w:lang w:val="sv-SE"/>
        </w:rPr>
        <w:t>Dosen</w:t>
      </w:r>
      <w:r w:rsidR="00643A15">
        <w:rPr>
          <w:lang w:val="sv-SE"/>
        </w:rPr>
        <w:t>: Tim</w:t>
      </w:r>
      <w:r w:rsidRPr="00643A15">
        <w:rPr>
          <w:lang w:val="sv-SE"/>
        </w:rPr>
        <w:t xml:space="preserve"> </w:t>
      </w:r>
      <w:r w:rsidR="00643A15">
        <w:rPr>
          <w:lang w:val="sv-SE"/>
        </w:rPr>
        <w:t>D</w:t>
      </w:r>
      <w:r w:rsidRPr="00643A15">
        <w:rPr>
          <w:lang w:val="sv-SE"/>
        </w:rPr>
        <w:t>osen S2 Akuntansi</w:t>
      </w:r>
    </w:p>
    <w:p w14:paraId="063910C8" w14:textId="11BDDB39" w:rsidR="00AE2A92" w:rsidRPr="00643A15" w:rsidRDefault="00AE2A92" w:rsidP="00643A15">
      <w:pPr>
        <w:pStyle w:val="1SubMatkul"/>
      </w:pPr>
      <w:r w:rsidRPr="00643A15">
        <w:t xml:space="preserve">Capaian </w:t>
      </w:r>
      <w:r w:rsidR="00643A15">
        <w:t>P</w:t>
      </w:r>
      <w:r w:rsidRPr="00643A15">
        <w:t>embelajaran:</w:t>
      </w:r>
    </w:p>
    <w:p w14:paraId="40BF19EB" w14:textId="575FFD19" w:rsidR="00D244A8" w:rsidRPr="00884655" w:rsidRDefault="00D244A8" w:rsidP="00643A15">
      <w:pPr>
        <w:pStyle w:val="5ListCap"/>
        <w:numPr>
          <w:ilvl w:val="0"/>
          <w:numId w:val="80"/>
        </w:numPr>
      </w:pPr>
      <w:r w:rsidRPr="00884655">
        <w:t>Menunjukkan sikap bertanggungjawab atas pekerjaan di bidang keahliannya secara mandiri;</w:t>
      </w:r>
    </w:p>
    <w:p w14:paraId="19C8B484" w14:textId="187D7D47" w:rsidR="00D244A8" w:rsidRPr="00884655" w:rsidRDefault="00D244A8" w:rsidP="00643A15">
      <w:pPr>
        <w:pStyle w:val="5ListCap"/>
        <w:numPr>
          <w:ilvl w:val="0"/>
          <w:numId w:val="80"/>
        </w:numPr>
      </w:pPr>
      <w:r w:rsidRPr="00884655">
        <w:t xml:space="preserve">Mampu menyusun ide, hasil pemikiran, dan argumen </w:t>
      </w:r>
      <w:proofErr w:type="spellStart"/>
      <w:r w:rsidRPr="00884655">
        <w:t>saintifik</w:t>
      </w:r>
      <w:proofErr w:type="spellEnd"/>
      <w:r w:rsidRPr="00884655">
        <w:t xml:space="preserve"> di bidang akuntansi keuangan, audit,  akuntansi manajemen, dan akuntansi sektor publik secara bertanggung jawab dan beretika akademik, serta mengkomunikasikannya</w:t>
      </w:r>
    </w:p>
    <w:p w14:paraId="66D8D084" w14:textId="213BD46D" w:rsidR="00D244A8" w:rsidRPr="00643A15" w:rsidRDefault="00D244A8" w:rsidP="00643A15">
      <w:pPr>
        <w:pStyle w:val="5ListCap"/>
        <w:numPr>
          <w:ilvl w:val="0"/>
          <w:numId w:val="80"/>
        </w:numPr>
        <w:rPr>
          <w:lang w:val="sv-SE"/>
        </w:rPr>
      </w:pPr>
      <w:r w:rsidRPr="00643A15">
        <w:rPr>
          <w:lang w:val="sv-SE"/>
        </w:rPr>
        <w:t>Mampu memecahkan masalah dalam bidang bisnis dan keuangan melalui riste kuantitatif</w:t>
      </w:r>
    </w:p>
    <w:p w14:paraId="526CAC56" w14:textId="7799A26F" w:rsidR="00ED17D8" w:rsidRPr="00643A15" w:rsidRDefault="00ED17D8" w:rsidP="00643A15">
      <w:pPr>
        <w:pStyle w:val="5ListCap"/>
        <w:numPr>
          <w:ilvl w:val="0"/>
          <w:numId w:val="80"/>
        </w:numPr>
      </w:pPr>
      <w:r w:rsidRPr="00884655">
        <w:t xml:space="preserve">Mampu </w:t>
      </w:r>
      <w:proofErr w:type="spellStart"/>
      <w:r w:rsidRPr="00884655">
        <w:t>mengembangankan</w:t>
      </w:r>
      <w:proofErr w:type="spellEnd"/>
      <w:r w:rsidRPr="00884655">
        <w:t xml:space="preserve"> keilmuan </w:t>
      </w:r>
      <w:proofErr w:type="spellStart"/>
      <w:r w:rsidRPr="00884655">
        <w:t>akuntasi</w:t>
      </w:r>
      <w:proofErr w:type="spellEnd"/>
      <w:r w:rsidRPr="00884655">
        <w:t xml:space="preserve"> keuangan,</w:t>
      </w:r>
      <w:r w:rsidRPr="00643A15">
        <w:rPr>
          <w:lang w:val="sv-SE"/>
        </w:rPr>
        <w:t xml:space="preserve"> akuntansi manajemen dan akuntansi public </w:t>
      </w:r>
      <w:r w:rsidRPr="00884655">
        <w:t xml:space="preserve">atau </w:t>
      </w:r>
      <w:proofErr w:type="spellStart"/>
      <w:r w:rsidRPr="00884655">
        <w:t>praktek</w:t>
      </w:r>
      <w:proofErr w:type="spellEnd"/>
      <w:r w:rsidRPr="00884655">
        <w:t xml:space="preserve"> profesionalnya melalui riset, hingga </w:t>
      </w:r>
      <w:proofErr w:type="spellStart"/>
      <w:r w:rsidRPr="00884655">
        <w:t>menghasikan</w:t>
      </w:r>
      <w:proofErr w:type="spellEnd"/>
      <w:r w:rsidRPr="00884655">
        <w:t xml:space="preserve"> karya inovatif dan teruji</w:t>
      </w:r>
    </w:p>
    <w:p w14:paraId="6176483B" w14:textId="77777777" w:rsidR="00643A15" w:rsidRPr="00546882" w:rsidRDefault="00AE2A92" w:rsidP="00643A15">
      <w:pPr>
        <w:pStyle w:val="1SubMatkul"/>
        <w:rPr>
          <w:lang w:val="id-ID"/>
        </w:rPr>
      </w:pPr>
      <w:r w:rsidRPr="00546882">
        <w:rPr>
          <w:lang w:val="id-ID"/>
        </w:rPr>
        <w:t>Deskripsi</w:t>
      </w:r>
      <w:r w:rsidR="00661F81" w:rsidRPr="00546882">
        <w:rPr>
          <w:lang w:val="id-ID"/>
        </w:rPr>
        <w:t>:</w:t>
      </w:r>
      <w:r w:rsidRPr="00546882">
        <w:rPr>
          <w:lang w:val="id-ID"/>
        </w:rPr>
        <w:t xml:space="preserve"> </w:t>
      </w:r>
    </w:p>
    <w:p w14:paraId="53C2DEBF" w14:textId="5DB4390F" w:rsidR="00AE2A92" w:rsidRPr="00643A15" w:rsidRDefault="00AE2A92" w:rsidP="00643A15">
      <w:pPr>
        <w:pStyle w:val="8Deskripsi"/>
      </w:pPr>
      <w:r w:rsidRPr="00884655">
        <w:t xml:space="preserve">Mata Kuliah ini memberikan kemampuan untuk </w:t>
      </w:r>
      <w:r w:rsidR="007E1361" w:rsidRPr="00884655">
        <w:t>Merancang dan m</w:t>
      </w:r>
      <w:r w:rsidRPr="00884655">
        <w:t xml:space="preserve">enyusun </w:t>
      </w:r>
      <w:r w:rsidR="007E1361" w:rsidRPr="00884655">
        <w:t xml:space="preserve">karya ilmiah </w:t>
      </w:r>
      <w:r w:rsidRPr="00884655">
        <w:t xml:space="preserve"> sesuai minat dan bidang atau rumpun keilmuan yang dipilih</w:t>
      </w:r>
      <w:r w:rsidR="007E1361" w:rsidRPr="00884655">
        <w:t>. .Model pembelajaran yang digunakan projek based learning melalui diskusi, proyek, dan presentasi mengenai perkembangan teori.</w:t>
      </w:r>
    </w:p>
    <w:p w14:paraId="75E814A8" w14:textId="65FDD747" w:rsidR="00AE2A92" w:rsidRPr="00884655" w:rsidRDefault="00AE2A92" w:rsidP="00643A15">
      <w:pPr>
        <w:pStyle w:val="1SubMatkul"/>
      </w:pPr>
      <w:r w:rsidRPr="00884655">
        <w:t>Refer</w:t>
      </w:r>
      <w:r w:rsidR="00643A15">
        <w:t>e</w:t>
      </w:r>
      <w:r w:rsidRPr="00884655">
        <w:t>nsi:</w:t>
      </w:r>
    </w:p>
    <w:p w14:paraId="1FE3DB04" w14:textId="329C18CD" w:rsidR="00D5249D" w:rsidRPr="007127AA" w:rsidRDefault="00AE2A92" w:rsidP="007127AA">
      <w:pPr>
        <w:pStyle w:val="12ref"/>
      </w:pPr>
      <w:r w:rsidRPr="00884655">
        <w:t>Pedoman Tugas Akhir, Skrip</w:t>
      </w:r>
      <w:r w:rsidR="00643A15" w:rsidRPr="00643A15">
        <w:rPr>
          <w:lang w:val="sv-SE"/>
        </w:rPr>
        <w:t>si</w:t>
      </w:r>
      <w:r w:rsidRPr="00884655">
        <w:t xml:space="preserve">, Tesis , </w:t>
      </w:r>
      <w:proofErr w:type="spellStart"/>
      <w:r w:rsidRPr="00884655">
        <w:t>Desertasi</w:t>
      </w:r>
      <w:proofErr w:type="spellEnd"/>
      <w:r w:rsidRPr="00884655">
        <w:t>. (2023). Peraturan Rektor Universitas Negeri Surabaya Nomor 55 Tahun 2022</w:t>
      </w:r>
    </w:p>
    <w:p w14:paraId="7B135FCB" w14:textId="5647ECB2" w:rsidR="00256A56" w:rsidRPr="00884655" w:rsidRDefault="007127AA" w:rsidP="007127AA">
      <w:pPr>
        <w:pStyle w:val="2SubMatkul"/>
        <w:rPr>
          <w:lang w:val="sv-SE"/>
        </w:rPr>
      </w:pPr>
      <w:r w:rsidRPr="007127AA">
        <w:rPr>
          <w:lang w:val="sv-SE"/>
        </w:rPr>
        <w:t>6210106021</w:t>
      </w:r>
      <w:r>
        <w:rPr>
          <w:lang w:val="sv-SE"/>
        </w:rPr>
        <w:tab/>
      </w:r>
      <w:r w:rsidR="00256A56" w:rsidRPr="00884655">
        <w:rPr>
          <w:lang w:val="sv-SE"/>
        </w:rPr>
        <w:t>Thesis</w:t>
      </w:r>
      <w:r>
        <w:rPr>
          <w:lang w:val="sv-SE"/>
        </w:rPr>
        <w:t xml:space="preserve"> (6 sks)</w:t>
      </w:r>
    </w:p>
    <w:p w14:paraId="061AEDD8" w14:textId="4920AF4F" w:rsidR="00256A56" w:rsidRPr="007127AA" w:rsidRDefault="00256A56" w:rsidP="007127AA">
      <w:pPr>
        <w:pStyle w:val="Dosen"/>
      </w:pPr>
      <w:r w:rsidRPr="00884655">
        <w:rPr>
          <w:lang w:val="sv-SE"/>
        </w:rPr>
        <w:t>Dosen</w:t>
      </w:r>
      <w:r w:rsidR="007127AA">
        <w:rPr>
          <w:lang w:val="sv-SE"/>
        </w:rPr>
        <w:t xml:space="preserve">: </w:t>
      </w:r>
      <w:r w:rsidRPr="00884655">
        <w:t>T</w:t>
      </w:r>
      <w:r w:rsidR="007127AA">
        <w:t>im</w:t>
      </w:r>
      <w:r w:rsidRPr="00884655">
        <w:t xml:space="preserve"> </w:t>
      </w:r>
      <w:r w:rsidR="007127AA">
        <w:t>D</w:t>
      </w:r>
      <w:r w:rsidRPr="00884655">
        <w:t>osen S2 Akuntansi</w:t>
      </w:r>
    </w:p>
    <w:p w14:paraId="52232E04" w14:textId="5C14C044" w:rsidR="00256A56" w:rsidRPr="00884655" w:rsidRDefault="00256A56" w:rsidP="007127AA">
      <w:pPr>
        <w:pStyle w:val="1SubMatkul"/>
      </w:pPr>
      <w:r w:rsidRPr="00884655">
        <w:t xml:space="preserve">Capaian </w:t>
      </w:r>
      <w:r w:rsidR="007127AA">
        <w:t>P</w:t>
      </w:r>
      <w:r w:rsidRPr="00884655">
        <w:t>embelajara</w:t>
      </w:r>
      <w:r w:rsidR="007127AA">
        <w:t>n</w:t>
      </w:r>
      <w:r w:rsidRPr="00884655">
        <w:t>:</w:t>
      </w:r>
    </w:p>
    <w:p w14:paraId="4072ADFC" w14:textId="669A584A" w:rsidR="00ED17D8" w:rsidRPr="00884655" w:rsidRDefault="00ED17D8" w:rsidP="007127AA">
      <w:pPr>
        <w:pStyle w:val="5ListCap"/>
        <w:numPr>
          <w:ilvl w:val="0"/>
          <w:numId w:val="81"/>
        </w:numPr>
      </w:pPr>
      <w:r w:rsidRPr="00884655">
        <w:t>Menunjukkan sikap bertanggungjawab atas pekerjaan di bidang keahliannya secara mandiri;</w:t>
      </w:r>
    </w:p>
    <w:p w14:paraId="3FE785CE" w14:textId="4A39EEB7" w:rsidR="00ED17D8" w:rsidRPr="00884655" w:rsidRDefault="00ED17D8" w:rsidP="007127AA">
      <w:pPr>
        <w:pStyle w:val="5ListCap"/>
        <w:numPr>
          <w:ilvl w:val="0"/>
          <w:numId w:val="81"/>
        </w:numPr>
      </w:pPr>
      <w:r w:rsidRPr="00884655">
        <w:t xml:space="preserve">Mampu menyusun ide, hasil pemikiran, dan argumen </w:t>
      </w:r>
      <w:proofErr w:type="spellStart"/>
      <w:r w:rsidRPr="00884655">
        <w:t>saintifik</w:t>
      </w:r>
      <w:proofErr w:type="spellEnd"/>
      <w:r w:rsidRPr="00884655">
        <w:t xml:space="preserve"> di bidang akuntansi keuangan, audit,  akuntansi manajemen, dan akuntansi sektor publik secara bertanggung jawab dan beretika akademik, serta mengkomunikasikannya</w:t>
      </w:r>
    </w:p>
    <w:p w14:paraId="5555DB71" w14:textId="2B87C889" w:rsidR="00ED17D8" w:rsidRPr="007127AA" w:rsidRDefault="00ED17D8" w:rsidP="007127AA">
      <w:pPr>
        <w:pStyle w:val="5ListCap"/>
        <w:numPr>
          <w:ilvl w:val="0"/>
          <w:numId w:val="81"/>
        </w:numPr>
        <w:rPr>
          <w:lang w:val="sv-SE"/>
        </w:rPr>
      </w:pPr>
      <w:r w:rsidRPr="007127AA">
        <w:rPr>
          <w:lang w:val="sv-SE"/>
        </w:rPr>
        <w:t>Mampu memecahkan masalah dalam bidang bisnis dan keuangan melalui riste kuantitatif</w:t>
      </w:r>
    </w:p>
    <w:p w14:paraId="5629A7F8" w14:textId="2F62D6A6" w:rsidR="00546882" w:rsidRPr="0073174D" w:rsidRDefault="00ED17D8" w:rsidP="0073174D">
      <w:pPr>
        <w:pStyle w:val="5ListCap"/>
        <w:numPr>
          <w:ilvl w:val="0"/>
          <w:numId w:val="81"/>
        </w:numPr>
      </w:pPr>
      <w:r w:rsidRPr="00884655">
        <w:t xml:space="preserve">Mampu </w:t>
      </w:r>
      <w:proofErr w:type="spellStart"/>
      <w:r w:rsidRPr="00884655">
        <w:t>mengembangankan</w:t>
      </w:r>
      <w:proofErr w:type="spellEnd"/>
      <w:r w:rsidRPr="00884655">
        <w:t xml:space="preserve"> keilmuan </w:t>
      </w:r>
      <w:proofErr w:type="spellStart"/>
      <w:r w:rsidRPr="00884655">
        <w:t>akuntasi</w:t>
      </w:r>
      <w:proofErr w:type="spellEnd"/>
      <w:r w:rsidRPr="00884655">
        <w:t xml:space="preserve"> keuangan,</w:t>
      </w:r>
      <w:r w:rsidRPr="007127AA">
        <w:rPr>
          <w:lang w:val="sv-SE"/>
        </w:rPr>
        <w:t xml:space="preserve"> akuntansi manajemen dan akuntansi public </w:t>
      </w:r>
      <w:r w:rsidRPr="00884655">
        <w:t xml:space="preserve">atau </w:t>
      </w:r>
      <w:proofErr w:type="spellStart"/>
      <w:r w:rsidRPr="00884655">
        <w:t>praktek</w:t>
      </w:r>
      <w:proofErr w:type="spellEnd"/>
      <w:r w:rsidRPr="00884655">
        <w:t xml:space="preserve"> profesionalnya melalui riset, hingga </w:t>
      </w:r>
      <w:proofErr w:type="spellStart"/>
      <w:r w:rsidRPr="00884655">
        <w:t>menghasikan</w:t>
      </w:r>
      <w:proofErr w:type="spellEnd"/>
      <w:r w:rsidRPr="00884655">
        <w:t xml:space="preserve"> karya inovatif dan teruji</w:t>
      </w:r>
    </w:p>
    <w:p w14:paraId="4B63227D" w14:textId="637D3A12" w:rsidR="007127AA" w:rsidRPr="00546882" w:rsidRDefault="00256A56" w:rsidP="007127AA">
      <w:pPr>
        <w:pStyle w:val="1SubMatkul"/>
        <w:rPr>
          <w:lang w:val="id-ID"/>
        </w:rPr>
      </w:pPr>
      <w:r w:rsidRPr="00546882">
        <w:rPr>
          <w:lang w:val="id-ID"/>
        </w:rPr>
        <w:t>Deskripsi</w:t>
      </w:r>
      <w:r w:rsidR="00661F81" w:rsidRPr="00546882">
        <w:rPr>
          <w:lang w:val="id-ID"/>
        </w:rPr>
        <w:t>:</w:t>
      </w:r>
      <w:r w:rsidRPr="00546882">
        <w:rPr>
          <w:lang w:val="id-ID"/>
        </w:rPr>
        <w:t xml:space="preserve"> </w:t>
      </w:r>
    </w:p>
    <w:p w14:paraId="6BD6786C" w14:textId="08A8B637" w:rsidR="007E1361" w:rsidRPr="00546882" w:rsidRDefault="00256A56" w:rsidP="007127AA">
      <w:pPr>
        <w:pStyle w:val="8Deskripsi"/>
      </w:pPr>
      <w:r w:rsidRPr="007127AA">
        <w:t xml:space="preserve">Mata Kuliah ini memberikan kemampuan untuk </w:t>
      </w:r>
      <w:r w:rsidR="007E1361" w:rsidRPr="007127AA">
        <w:t xml:space="preserve"> merancang, m</w:t>
      </w:r>
      <w:r w:rsidRPr="007127AA">
        <w:t xml:space="preserve">enyusun </w:t>
      </w:r>
      <w:r w:rsidR="007E1361" w:rsidRPr="007127AA">
        <w:t xml:space="preserve">dan </w:t>
      </w:r>
      <w:proofErr w:type="spellStart"/>
      <w:r w:rsidR="007E1361" w:rsidRPr="007127AA">
        <w:t>mneganalisis</w:t>
      </w:r>
      <w:proofErr w:type="spellEnd"/>
      <w:r w:rsidR="007E1361" w:rsidRPr="007127AA">
        <w:t xml:space="preserve"> karya ilmiah </w:t>
      </w:r>
      <w:r w:rsidRPr="007127AA">
        <w:t>tesis sesuai minat dan bidang atau rumpun keilmuan yang dipilih</w:t>
      </w:r>
      <w:r w:rsidR="007E1361" w:rsidRPr="007127AA">
        <w:t xml:space="preserve">.  </w:t>
      </w:r>
      <w:r w:rsidR="007E1361" w:rsidRPr="00546882">
        <w:t xml:space="preserve">Model pembelajaran yang digunakan </w:t>
      </w:r>
      <w:proofErr w:type="spellStart"/>
      <w:r w:rsidR="00314E61" w:rsidRPr="00546882">
        <w:t>project</w:t>
      </w:r>
      <w:proofErr w:type="spellEnd"/>
      <w:r w:rsidR="007E1361" w:rsidRPr="00546882">
        <w:t xml:space="preserve"> </w:t>
      </w:r>
      <w:proofErr w:type="spellStart"/>
      <w:r w:rsidR="007E1361" w:rsidRPr="00546882">
        <w:t>based</w:t>
      </w:r>
      <w:proofErr w:type="spellEnd"/>
      <w:r w:rsidR="007E1361" w:rsidRPr="00546882">
        <w:t xml:space="preserve"> </w:t>
      </w:r>
      <w:proofErr w:type="spellStart"/>
      <w:r w:rsidR="007E1361" w:rsidRPr="00546882">
        <w:t>learning</w:t>
      </w:r>
      <w:proofErr w:type="spellEnd"/>
      <w:r w:rsidR="007E1361" w:rsidRPr="00546882">
        <w:t xml:space="preserve"> melalui diskusi, proyek penyusunan  tesis.</w:t>
      </w:r>
    </w:p>
    <w:p w14:paraId="4A76766D" w14:textId="1F1C0312" w:rsidR="00256A56" w:rsidRPr="00546882" w:rsidRDefault="00256A56" w:rsidP="007127AA">
      <w:pPr>
        <w:pStyle w:val="1SubMatkul"/>
        <w:rPr>
          <w:lang w:val="id-ID"/>
        </w:rPr>
      </w:pPr>
      <w:r w:rsidRPr="00546882">
        <w:rPr>
          <w:lang w:val="id-ID"/>
        </w:rPr>
        <w:t>Refer</w:t>
      </w:r>
      <w:r w:rsidR="007127AA" w:rsidRPr="00546882">
        <w:rPr>
          <w:lang w:val="id-ID"/>
        </w:rPr>
        <w:t>e</w:t>
      </w:r>
      <w:r w:rsidRPr="00546882">
        <w:rPr>
          <w:lang w:val="id-ID"/>
        </w:rPr>
        <w:t>nsi:</w:t>
      </w:r>
    </w:p>
    <w:p w14:paraId="79BA4C70" w14:textId="7DD177B1" w:rsidR="00853CC8" w:rsidRPr="0073174D" w:rsidRDefault="00256A56" w:rsidP="0073174D">
      <w:pPr>
        <w:pStyle w:val="12ref"/>
      </w:pPr>
      <w:r w:rsidRPr="00884655">
        <w:t>Pedoman Tugas Akhir, Skrip</w:t>
      </w:r>
      <w:r w:rsidR="007127AA">
        <w:t>si</w:t>
      </w:r>
      <w:r w:rsidRPr="00884655">
        <w:t xml:space="preserve">, Tesis , </w:t>
      </w:r>
      <w:proofErr w:type="spellStart"/>
      <w:r w:rsidRPr="00884655">
        <w:t>Desertasi</w:t>
      </w:r>
      <w:proofErr w:type="spellEnd"/>
      <w:r w:rsidRPr="00884655">
        <w:t>. (2023). Peraturan Rektor Universitas Negeri Surabaya Nomor 55 Tahun 2022</w:t>
      </w:r>
    </w:p>
    <w:sectPr w:rsidR="00853CC8" w:rsidRPr="0073174D" w:rsidSect="0073174D">
      <w:footerReference w:type="even" r:id="rId10"/>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E869" w14:textId="77777777" w:rsidR="008B1E2B" w:rsidRDefault="008B1E2B" w:rsidP="000F513F">
      <w:pPr>
        <w:spacing w:after="0" w:line="240" w:lineRule="auto"/>
      </w:pPr>
      <w:r>
        <w:separator/>
      </w:r>
    </w:p>
  </w:endnote>
  <w:endnote w:type="continuationSeparator" w:id="0">
    <w:p w14:paraId="04F31E8A" w14:textId="77777777" w:rsidR="008B1E2B" w:rsidRDefault="008B1E2B" w:rsidP="000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BE86" w14:textId="589B7351" w:rsidR="0052416B" w:rsidRPr="0052416B" w:rsidRDefault="0052416B" w:rsidP="0052416B">
    <w:pPr>
      <w:pStyle w:val="Footer"/>
      <w:pBdr>
        <w:top w:val="thinThickSmallGap" w:sz="24" w:space="1" w:color="823B0B" w:themeColor="accent2" w:themeShade="7F"/>
      </w:pBdr>
      <w:ind w:left="14" w:right="40"/>
      <w:rPr>
        <w:rFonts w:asciiTheme="majorHAnsi" w:eastAsiaTheme="majorEastAsia" w:hAnsiTheme="majorHAnsi" w:cstheme="majorBidi"/>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Pr>
        <w:rFonts w:eastAsiaTheme="minorEastAsia"/>
        <w:i/>
        <w:sz w:val="16"/>
        <w:szCs w:val="16"/>
      </w:rPr>
      <w:t>2</w:t>
    </w:r>
    <w:r w:rsidRPr="00120131">
      <w:rPr>
        <w:rFonts w:asciiTheme="majorHAnsi" w:eastAsiaTheme="majorEastAsia" w:hAnsiTheme="majorHAnsi" w:cstheme="majorBid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Content>
      <w:p w14:paraId="555FA366" w14:textId="46CF36A4" w:rsidR="0052416B" w:rsidRPr="0052416B" w:rsidRDefault="0052416B" w:rsidP="0052416B">
        <w:pPr>
          <w:pStyle w:val="Footer"/>
          <w:pBdr>
            <w:top w:val="thinThickSmallGap" w:sz="24" w:space="0" w:color="823B0B" w:themeColor="accent2" w:themeShade="7F"/>
          </w:pBdr>
          <w:tabs>
            <w:tab w:val="center" w:pos="4513"/>
            <w:tab w:val="right" w:pos="9026"/>
          </w:tabs>
          <w:ind w:left="14" w:right="40"/>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Pr>
            <w:rFonts w:eastAsiaTheme="minorEastAsia"/>
            <w:i/>
            <w:sz w:val="16"/>
            <w:szCs w:val="16"/>
          </w:rPr>
          <w:t>1</w:t>
        </w:r>
        <w:r w:rsidRPr="00120131">
          <w:rPr>
            <w:rFonts w:asciiTheme="majorHAnsi" w:eastAsiaTheme="majorEastAsia" w:hAnsiTheme="majorHAnsi" w:cstheme="majorBidi"/>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DA16" w14:textId="77777777" w:rsidR="008B1E2B" w:rsidRDefault="008B1E2B" w:rsidP="000F513F">
      <w:pPr>
        <w:spacing w:after="0" w:line="240" w:lineRule="auto"/>
      </w:pPr>
      <w:r>
        <w:separator/>
      </w:r>
    </w:p>
  </w:footnote>
  <w:footnote w:type="continuationSeparator" w:id="0">
    <w:p w14:paraId="0FB29880" w14:textId="77777777" w:rsidR="008B1E2B" w:rsidRDefault="008B1E2B" w:rsidP="000F5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142"/>
    <w:multiLevelType w:val="hybridMultilevel"/>
    <w:tmpl w:val="9AF8B412"/>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2A152B"/>
    <w:multiLevelType w:val="hybridMultilevel"/>
    <w:tmpl w:val="E25A5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2D6868"/>
    <w:multiLevelType w:val="hybridMultilevel"/>
    <w:tmpl w:val="DDF248CC"/>
    <w:lvl w:ilvl="0" w:tplc="FFFFFFFF">
      <w:start w:val="1"/>
      <w:numFmt w:val="decimal"/>
      <w:lvlText w:val="%1."/>
      <w:lvlJc w:val="left"/>
      <w:pPr>
        <w:ind w:left="1140" w:hanging="360"/>
      </w:pPr>
      <w:rPr>
        <w:rFonts w:hint="default"/>
        <w:b w:val="0"/>
        <w:bCs w:val="0"/>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 w15:restartNumberingAfterBreak="0">
    <w:nsid w:val="046E273B"/>
    <w:multiLevelType w:val="hybridMultilevel"/>
    <w:tmpl w:val="8F7C0100"/>
    <w:lvl w:ilvl="0" w:tplc="036CA6E4">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A31D22"/>
    <w:multiLevelType w:val="multilevel"/>
    <w:tmpl w:val="8F66A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085E98"/>
    <w:multiLevelType w:val="hybridMultilevel"/>
    <w:tmpl w:val="359287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9D13FC"/>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04131F"/>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52520B"/>
    <w:multiLevelType w:val="hybridMultilevel"/>
    <w:tmpl w:val="359287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17F5A02"/>
    <w:multiLevelType w:val="hybridMultilevel"/>
    <w:tmpl w:val="359287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19C5086"/>
    <w:multiLevelType w:val="hybridMultilevel"/>
    <w:tmpl w:val="F22E50D4"/>
    <w:lvl w:ilvl="0" w:tplc="3C0857C4">
      <w:start w:val="1"/>
      <w:numFmt w:val="decimal"/>
      <w:lvlText w:val="[%1]"/>
      <w:lvlJc w:val="left"/>
      <w:pPr>
        <w:ind w:left="268" w:hanging="268"/>
      </w:pPr>
      <w:rPr>
        <w:rFonts w:ascii="Arial MT" w:eastAsia="Arial MT" w:hAnsi="Arial MT" w:cs="Arial MT" w:hint="default"/>
        <w:w w:val="101"/>
        <w:sz w:val="19"/>
        <w:szCs w:val="19"/>
        <w:lang w:val="id" w:eastAsia="en-US" w:bidi="ar-SA"/>
      </w:rPr>
    </w:lvl>
    <w:lvl w:ilvl="1" w:tplc="4D04F98E">
      <w:numFmt w:val="bullet"/>
      <w:lvlText w:val="•"/>
      <w:lvlJc w:val="left"/>
      <w:pPr>
        <w:ind w:left="491" w:hanging="268"/>
      </w:pPr>
      <w:rPr>
        <w:rFonts w:hint="default"/>
        <w:lang w:val="id" w:eastAsia="en-US" w:bidi="ar-SA"/>
      </w:rPr>
    </w:lvl>
    <w:lvl w:ilvl="2" w:tplc="50E0F82E">
      <w:numFmt w:val="bullet"/>
      <w:lvlText w:val="•"/>
      <w:lvlJc w:val="left"/>
      <w:pPr>
        <w:ind w:left="1364" w:hanging="268"/>
      </w:pPr>
      <w:rPr>
        <w:rFonts w:hint="default"/>
        <w:lang w:val="id" w:eastAsia="en-US" w:bidi="ar-SA"/>
      </w:rPr>
    </w:lvl>
    <w:lvl w:ilvl="3" w:tplc="BB321884">
      <w:numFmt w:val="bullet"/>
      <w:lvlText w:val="•"/>
      <w:lvlJc w:val="left"/>
      <w:pPr>
        <w:ind w:left="2238" w:hanging="268"/>
      </w:pPr>
      <w:rPr>
        <w:rFonts w:hint="default"/>
        <w:lang w:val="id" w:eastAsia="en-US" w:bidi="ar-SA"/>
      </w:rPr>
    </w:lvl>
    <w:lvl w:ilvl="4" w:tplc="FB22092A">
      <w:numFmt w:val="bullet"/>
      <w:lvlText w:val="•"/>
      <w:lvlJc w:val="left"/>
      <w:pPr>
        <w:ind w:left="3111" w:hanging="268"/>
      </w:pPr>
      <w:rPr>
        <w:rFonts w:hint="default"/>
        <w:lang w:val="id" w:eastAsia="en-US" w:bidi="ar-SA"/>
      </w:rPr>
    </w:lvl>
    <w:lvl w:ilvl="5" w:tplc="E0C6A558">
      <w:numFmt w:val="bullet"/>
      <w:lvlText w:val="•"/>
      <w:lvlJc w:val="left"/>
      <w:pPr>
        <w:ind w:left="3985" w:hanging="268"/>
      </w:pPr>
      <w:rPr>
        <w:rFonts w:hint="default"/>
        <w:lang w:val="id" w:eastAsia="en-US" w:bidi="ar-SA"/>
      </w:rPr>
    </w:lvl>
    <w:lvl w:ilvl="6" w:tplc="CD18B962">
      <w:numFmt w:val="bullet"/>
      <w:lvlText w:val="•"/>
      <w:lvlJc w:val="left"/>
      <w:pPr>
        <w:ind w:left="4858" w:hanging="268"/>
      </w:pPr>
      <w:rPr>
        <w:rFonts w:hint="default"/>
        <w:lang w:val="id" w:eastAsia="en-US" w:bidi="ar-SA"/>
      </w:rPr>
    </w:lvl>
    <w:lvl w:ilvl="7" w:tplc="6358AC88">
      <w:numFmt w:val="bullet"/>
      <w:lvlText w:val="•"/>
      <w:lvlJc w:val="left"/>
      <w:pPr>
        <w:ind w:left="5732" w:hanging="268"/>
      </w:pPr>
      <w:rPr>
        <w:rFonts w:hint="default"/>
        <w:lang w:val="id" w:eastAsia="en-US" w:bidi="ar-SA"/>
      </w:rPr>
    </w:lvl>
    <w:lvl w:ilvl="8" w:tplc="4EA470F0">
      <w:numFmt w:val="bullet"/>
      <w:lvlText w:val="•"/>
      <w:lvlJc w:val="left"/>
      <w:pPr>
        <w:ind w:left="6605" w:hanging="268"/>
      </w:pPr>
      <w:rPr>
        <w:rFonts w:hint="default"/>
        <w:lang w:val="id" w:eastAsia="en-US" w:bidi="ar-SA"/>
      </w:rPr>
    </w:lvl>
  </w:abstractNum>
  <w:abstractNum w:abstractNumId="11" w15:restartNumberingAfterBreak="0">
    <w:nsid w:val="13E27306"/>
    <w:multiLevelType w:val="hybridMultilevel"/>
    <w:tmpl w:val="216CAA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5B329B0"/>
    <w:multiLevelType w:val="hybridMultilevel"/>
    <w:tmpl w:val="FFA28F3E"/>
    <w:lvl w:ilvl="0" w:tplc="036CA6E4">
      <w:start w:val="1"/>
      <w:numFmt w:val="decimal"/>
      <w:lvlText w:val="%1."/>
      <w:lvlJc w:val="left"/>
      <w:pPr>
        <w:ind w:left="780" w:hanging="360"/>
      </w:pPr>
      <w:rPr>
        <w:rFonts w:hint="default"/>
        <w:b w:val="0"/>
        <w:bCs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3" w15:restartNumberingAfterBreak="0">
    <w:nsid w:val="182A3943"/>
    <w:multiLevelType w:val="multilevel"/>
    <w:tmpl w:val="C73869E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5C4681"/>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244F3C"/>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4B42F6"/>
    <w:multiLevelType w:val="hybridMultilevel"/>
    <w:tmpl w:val="9AB24D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0D823BA"/>
    <w:multiLevelType w:val="hybridMultilevel"/>
    <w:tmpl w:val="43207E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B6671F"/>
    <w:multiLevelType w:val="hybridMultilevel"/>
    <w:tmpl w:val="E7AC70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3B92CF9"/>
    <w:multiLevelType w:val="hybridMultilevel"/>
    <w:tmpl w:val="053AC7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48A0535"/>
    <w:multiLevelType w:val="multilevel"/>
    <w:tmpl w:val="E9085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569574A"/>
    <w:multiLevelType w:val="hybridMultilevel"/>
    <w:tmpl w:val="9D02BFA6"/>
    <w:lvl w:ilvl="0" w:tplc="F94677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5AB5C38"/>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E2427C"/>
    <w:multiLevelType w:val="hybridMultilevel"/>
    <w:tmpl w:val="BCCA29C8"/>
    <w:lvl w:ilvl="0" w:tplc="FFFFFFFF">
      <w:start w:val="1"/>
      <w:numFmt w:val="decimal"/>
      <w:lvlText w:val="%1."/>
      <w:lvlJc w:val="left"/>
      <w:pPr>
        <w:ind w:left="1287" w:hanging="360"/>
      </w:pPr>
      <w:rPr>
        <w:rFonts w:hint="default"/>
        <w:b w:val="0"/>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28CB29FE"/>
    <w:multiLevelType w:val="multilevel"/>
    <w:tmpl w:val="C8DE9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596680"/>
    <w:multiLevelType w:val="multilevel"/>
    <w:tmpl w:val="C8DE9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AB770E"/>
    <w:multiLevelType w:val="hybridMultilevel"/>
    <w:tmpl w:val="45122324"/>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E5C3D80"/>
    <w:multiLevelType w:val="hybridMultilevel"/>
    <w:tmpl w:val="9B2EB538"/>
    <w:lvl w:ilvl="0" w:tplc="93220642">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28" w15:restartNumberingAfterBreak="0">
    <w:nsid w:val="2E775477"/>
    <w:multiLevelType w:val="hybridMultilevel"/>
    <w:tmpl w:val="43207E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17D4BF6"/>
    <w:multiLevelType w:val="hybridMultilevel"/>
    <w:tmpl w:val="DDF248CC"/>
    <w:lvl w:ilvl="0" w:tplc="FFFFFFFF">
      <w:start w:val="1"/>
      <w:numFmt w:val="decimal"/>
      <w:lvlText w:val="%1."/>
      <w:lvlJc w:val="left"/>
      <w:pPr>
        <w:ind w:left="1140" w:hanging="360"/>
      </w:pPr>
      <w:rPr>
        <w:rFonts w:hint="default"/>
        <w:b w:val="0"/>
        <w:bCs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0" w15:restartNumberingAfterBreak="0">
    <w:nsid w:val="3A144D28"/>
    <w:multiLevelType w:val="hybridMultilevel"/>
    <w:tmpl w:val="DDF248CC"/>
    <w:lvl w:ilvl="0" w:tplc="FFFFFFFF">
      <w:start w:val="1"/>
      <w:numFmt w:val="decimal"/>
      <w:lvlText w:val="%1."/>
      <w:lvlJc w:val="left"/>
      <w:pPr>
        <w:ind w:left="1140" w:hanging="360"/>
      </w:pPr>
      <w:rPr>
        <w:rFonts w:hint="default"/>
        <w:b w:val="0"/>
        <w:bCs w:val="0"/>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1" w15:restartNumberingAfterBreak="0">
    <w:nsid w:val="3B225046"/>
    <w:multiLevelType w:val="multilevel"/>
    <w:tmpl w:val="A2448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1A6115"/>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BC19B1"/>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26A2433"/>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6E2764"/>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2AA3F51"/>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D3637F"/>
    <w:multiLevelType w:val="hybridMultilevel"/>
    <w:tmpl w:val="9B7A196E"/>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86A4350"/>
    <w:multiLevelType w:val="multilevel"/>
    <w:tmpl w:val="C7386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9516A6"/>
    <w:multiLevelType w:val="hybridMultilevel"/>
    <w:tmpl w:val="47387ADA"/>
    <w:lvl w:ilvl="0" w:tplc="FFFFFFFF">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4D283973"/>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1D3544D"/>
    <w:multiLevelType w:val="multilevel"/>
    <w:tmpl w:val="C8DE9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F36897"/>
    <w:multiLevelType w:val="hybridMultilevel"/>
    <w:tmpl w:val="23445682"/>
    <w:lvl w:ilvl="0" w:tplc="0484B1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6E72475"/>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216187"/>
    <w:multiLevelType w:val="hybridMultilevel"/>
    <w:tmpl w:val="8470542E"/>
    <w:lvl w:ilvl="0" w:tplc="036CA6E4">
      <w:start w:val="1"/>
      <w:numFmt w:val="decimal"/>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15:restartNumberingAfterBreak="0">
    <w:nsid w:val="58BA1C4E"/>
    <w:multiLevelType w:val="hybridMultilevel"/>
    <w:tmpl w:val="F87663B8"/>
    <w:lvl w:ilvl="0" w:tplc="036CA6E4">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D7D492F"/>
    <w:multiLevelType w:val="multilevel"/>
    <w:tmpl w:val="C8DE9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F691C5E"/>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25647D4"/>
    <w:multiLevelType w:val="hybridMultilevel"/>
    <w:tmpl w:val="F33E1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4BA7419"/>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ADC4D5C"/>
    <w:multiLevelType w:val="hybridMultilevel"/>
    <w:tmpl w:val="3592871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15:restartNumberingAfterBreak="0">
    <w:nsid w:val="6B833F73"/>
    <w:multiLevelType w:val="hybridMultilevel"/>
    <w:tmpl w:val="43207E1A"/>
    <w:lvl w:ilvl="0" w:tplc="282A58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BBB3877"/>
    <w:multiLevelType w:val="hybridMultilevel"/>
    <w:tmpl w:val="DBD623D4"/>
    <w:lvl w:ilvl="0" w:tplc="036CA6E4">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6D2B608E"/>
    <w:multiLevelType w:val="multilevel"/>
    <w:tmpl w:val="C8DE9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F5A247A"/>
    <w:multiLevelType w:val="hybridMultilevel"/>
    <w:tmpl w:val="19ECF7FA"/>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1FB7D0B"/>
    <w:multiLevelType w:val="hybridMultilevel"/>
    <w:tmpl w:val="0B6E0126"/>
    <w:lvl w:ilvl="0" w:tplc="34DC5792">
      <w:start w:val="1"/>
      <w:numFmt w:val="decimal"/>
      <w:lvlText w:val="%1."/>
      <w:lvlJc w:val="left"/>
      <w:pPr>
        <w:ind w:left="469" w:hanging="360"/>
      </w:pPr>
      <w:rPr>
        <w:rFonts w:hint="default"/>
      </w:rPr>
    </w:lvl>
    <w:lvl w:ilvl="1" w:tplc="04210019" w:tentative="1">
      <w:start w:val="1"/>
      <w:numFmt w:val="lowerLetter"/>
      <w:lvlText w:val="%2."/>
      <w:lvlJc w:val="left"/>
      <w:pPr>
        <w:ind w:left="1189" w:hanging="360"/>
      </w:pPr>
    </w:lvl>
    <w:lvl w:ilvl="2" w:tplc="0421001B" w:tentative="1">
      <w:start w:val="1"/>
      <w:numFmt w:val="lowerRoman"/>
      <w:lvlText w:val="%3."/>
      <w:lvlJc w:val="right"/>
      <w:pPr>
        <w:ind w:left="1909" w:hanging="180"/>
      </w:pPr>
    </w:lvl>
    <w:lvl w:ilvl="3" w:tplc="0421000F" w:tentative="1">
      <w:start w:val="1"/>
      <w:numFmt w:val="decimal"/>
      <w:lvlText w:val="%4."/>
      <w:lvlJc w:val="left"/>
      <w:pPr>
        <w:ind w:left="2629" w:hanging="360"/>
      </w:pPr>
    </w:lvl>
    <w:lvl w:ilvl="4" w:tplc="04210019" w:tentative="1">
      <w:start w:val="1"/>
      <w:numFmt w:val="lowerLetter"/>
      <w:lvlText w:val="%5."/>
      <w:lvlJc w:val="left"/>
      <w:pPr>
        <w:ind w:left="3349" w:hanging="360"/>
      </w:pPr>
    </w:lvl>
    <w:lvl w:ilvl="5" w:tplc="0421001B" w:tentative="1">
      <w:start w:val="1"/>
      <w:numFmt w:val="lowerRoman"/>
      <w:lvlText w:val="%6."/>
      <w:lvlJc w:val="right"/>
      <w:pPr>
        <w:ind w:left="4069" w:hanging="180"/>
      </w:pPr>
    </w:lvl>
    <w:lvl w:ilvl="6" w:tplc="0421000F" w:tentative="1">
      <w:start w:val="1"/>
      <w:numFmt w:val="decimal"/>
      <w:lvlText w:val="%7."/>
      <w:lvlJc w:val="left"/>
      <w:pPr>
        <w:ind w:left="4789" w:hanging="360"/>
      </w:pPr>
    </w:lvl>
    <w:lvl w:ilvl="7" w:tplc="04210019" w:tentative="1">
      <w:start w:val="1"/>
      <w:numFmt w:val="lowerLetter"/>
      <w:lvlText w:val="%8."/>
      <w:lvlJc w:val="left"/>
      <w:pPr>
        <w:ind w:left="5509" w:hanging="360"/>
      </w:pPr>
    </w:lvl>
    <w:lvl w:ilvl="8" w:tplc="0421001B" w:tentative="1">
      <w:start w:val="1"/>
      <w:numFmt w:val="lowerRoman"/>
      <w:lvlText w:val="%9."/>
      <w:lvlJc w:val="right"/>
      <w:pPr>
        <w:ind w:left="6229" w:hanging="180"/>
      </w:pPr>
    </w:lvl>
  </w:abstractNum>
  <w:abstractNum w:abstractNumId="56" w15:restartNumberingAfterBreak="0">
    <w:nsid w:val="776126C0"/>
    <w:multiLevelType w:val="hybridMultilevel"/>
    <w:tmpl w:val="BE0A3EF8"/>
    <w:lvl w:ilvl="0" w:tplc="FFFFFFFF">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771090B"/>
    <w:multiLevelType w:val="hybridMultilevel"/>
    <w:tmpl w:val="AFCA65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7B78781D"/>
    <w:multiLevelType w:val="hybridMultilevel"/>
    <w:tmpl w:val="F87663B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BF2464A"/>
    <w:multiLevelType w:val="hybridMultilevel"/>
    <w:tmpl w:val="910C0256"/>
    <w:lvl w:ilvl="0" w:tplc="FFFFFFFF">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7C824F8E"/>
    <w:multiLevelType w:val="hybridMultilevel"/>
    <w:tmpl w:val="4C2A7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3431958">
    <w:abstractNumId w:val="50"/>
  </w:num>
  <w:num w:numId="2" w16cid:durableId="1843008253">
    <w:abstractNumId w:val="8"/>
  </w:num>
  <w:num w:numId="3" w16cid:durableId="2012172251">
    <w:abstractNumId w:val="26"/>
  </w:num>
  <w:num w:numId="4" w16cid:durableId="381054330">
    <w:abstractNumId w:val="10"/>
  </w:num>
  <w:num w:numId="5" w16cid:durableId="1410618239">
    <w:abstractNumId w:val="55"/>
  </w:num>
  <w:num w:numId="6" w16cid:durableId="356659203">
    <w:abstractNumId w:val="42"/>
  </w:num>
  <w:num w:numId="7" w16cid:durableId="1305089418">
    <w:abstractNumId w:val="21"/>
  </w:num>
  <w:num w:numId="8" w16cid:durableId="1542592005">
    <w:abstractNumId w:val="5"/>
  </w:num>
  <w:num w:numId="9" w16cid:durableId="1480882110">
    <w:abstractNumId w:val="51"/>
  </w:num>
  <w:num w:numId="10" w16cid:durableId="1012028377">
    <w:abstractNumId w:val="17"/>
  </w:num>
  <w:num w:numId="11" w16cid:durableId="1096169385">
    <w:abstractNumId w:val="37"/>
  </w:num>
  <w:num w:numId="12" w16cid:durableId="1767460136">
    <w:abstractNumId w:val="31"/>
  </w:num>
  <w:num w:numId="13" w16cid:durableId="895160668">
    <w:abstractNumId w:val="46"/>
  </w:num>
  <w:num w:numId="14" w16cid:durableId="923881684">
    <w:abstractNumId w:val="54"/>
  </w:num>
  <w:num w:numId="15" w16cid:durableId="1110319647">
    <w:abstractNumId w:val="9"/>
  </w:num>
  <w:num w:numId="16" w16cid:durableId="1481195513">
    <w:abstractNumId w:val="4"/>
  </w:num>
  <w:num w:numId="17" w16cid:durableId="1626765640">
    <w:abstractNumId w:val="20"/>
  </w:num>
  <w:num w:numId="18" w16cid:durableId="1691951527">
    <w:abstractNumId w:val="11"/>
  </w:num>
  <w:num w:numId="19" w16cid:durableId="113259874">
    <w:abstractNumId w:val="38"/>
  </w:num>
  <w:num w:numId="20" w16cid:durableId="712771683">
    <w:abstractNumId w:val="13"/>
  </w:num>
  <w:num w:numId="21" w16cid:durableId="97222145">
    <w:abstractNumId w:val="0"/>
  </w:num>
  <w:num w:numId="22" w16cid:durableId="2113814516">
    <w:abstractNumId w:val="60"/>
  </w:num>
  <w:num w:numId="23" w16cid:durableId="1160081001">
    <w:abstractNumId w:val="45"/>
  </w:num>
  <w:num w:numId="24" w16cid:durableId="1365014265">
    <w:abstractNumId w:val="18"/>
  </w:num>
  <w:num w:numId="25" w16cid:durableId="1184827573">
    <w:abstractNumId w:val="24"/>
  </w:num>
  <w:num w:numId="26" w16cid:durableId="1656642808">
    <w:abstractNumId w:val="41"/>
  </w:num>
  <w:num w:numId="27" w16cid:durableId="76752840">
    <w:abstractNumId w:val="44"/>
  </w:num>
  <w:num w:numId="28" w16cid:durableId="1072003383">
    <w:abstractNumId w:val="12"/>
  </w:num>
  <w:num w:numId="29" w16cid:durableId="1784838795">
    <w:abstractNumId w:val="3"/>
  </w:num>
  <w:num w:numId="30" w16cid:durableId="738942737">
    <w:abstractNumId w:val="52"/>
  </w:num>
  <w:num w:numId="31" w16cid:durableId="591013835">
    <w:abstractNumId w:val="39"/>
  </w:num>
  <w:num w:numId="32" w16cid:durableId="1053425863">
    <w:abstractNumId w:val="59"/>
  </w:num>
  <w:num w:numId="33" w16cid:durableId="1638218819">
    <w:abstractNumId w:val="23"/>
  </w:num>
  <w:num w:numId="34" w16cid:durableId="1178083787">
    <w:abstractNumId w:val="29"/>
  </w:num>
  <w:num w:numId="35" w16cid:durableId="767123492">
    <w:abstractNumId w:val="2"/>
  </w:num>
  <w:num w:numId="36" w16cid:durableId="1250889111">
    <w:abstractNumId w:val="30"/>
  </w:num>
  <w:num w:numId="37" w16cid:durableId="1107888213">
    <w:abstractNumId w:val="16"/>
  </w:num>
  <w:num w:numId="38" w16cid:durableId="2067681372">
    <w:abstractNumId w:val="19"/>
  </w:num>
  <w:num w:numId="39" w16cid:durableId="978264341">
    <w:abstractNumId w:val="32"/>
  </w:num>
  <w:num w:numId="40" w16cid:durableId="1779983033">
    <w:abstractNumId w:val="47"/>
  </w:num>
  <w:num w:numId="41" w16cid:durableId="1108741031">
    <w:abstractNumId w:val="36"/>
  </w:num>
  <w:num w:numId="42" w16cid:durableId="1352947568">
    <w:abstractNumId w:val="58"/>
  </w:num>
  <w:num w:numId="43" w16cid:durableId="1971863465">
    <w:abstractNumId w:val="56"/>
  </w:num>
  <w:num w:numId="44" w16cid:durableId="1218779989">
    <w:abstractNumId w:val="1"/>
  </w:num>
  <w:num w:numId="45" w16cid:durableId="842548384">
    <w:abstractNumId w:val="57"/>
  </w:num>
  <w:num w:numId="46" w16cid:durableId="122697011">
    <w:abstractNumId w:val="25"/>
  </w:num>
  <w:num w:numId="47" w16cid:durableId="86192443">
    <w:abstractNumId w:val="53"/>
  </w:num>
  <w:num w:numId="48" w16cid:durableId="591164814">
    <w:abstractNumId w:val="22"/>
  </w:num>
  <w:num w:numId="49" w16cid:durableId="61175999">
    <w:abstractNumId w:val="15"/>
  </w:num>
  <w:num w:numId="50" w16cid:durableId="941257732">
    <w:abstractNumId w:val="40"/>
  </w:num>
  <w:num w:numId="51" w16cid:durableId="219291591">
    <w:abstractNumId w:val="14"/>
  </w:num>
  <w:num w:numId="52" w16cid:durableId="1620260448">
    <w:abstractNumId w:val="34"/>
  </w:num>
  <w:num w:numId="53" w16cid:durableId="828525176">
    <w:abstractNumId w:val="7"/>
  </w:num>
  <w:num w:numId="54" w16cid:durableId="1109659980">
    <w:abstractNumId w:val="49"/>
  </w:num>
  <w:num w:numId="55" w16cid:durableId="1704284943">
    <w:abstractNumId w:val="43"/>
  </w:num>
  <w:num w:numId="56" w16cid:durableId="1438789731">
    <w:abstractNumId w:val="33"/>
  </w:num>
  <w:num w:numId="57" w16cid:durableId="1605385388">
    <w:abstractNumId w:val="6"/>
  </w:num>
  <w:num w:numId="58" w16cid:durableId="1785034689">
    <w:abstractNumId w:val="35"/>
  </w:num>
  <w:num w:numId="59" w16cid:durableId="397896253">
    <w:abstractNumId w:val="28"/>
  </w:num>
  <w:num w:numId="60" w16cid:durableId="2132699255">
    <w:abstractNumId w:val="48"/>
  </w:num>
  <w:num w:numId="61" w16cid:durableId="224295441">
    <w:abstractNumId w:val="27"/>
  </w:num>
  <w:num w:numId="62" w16cid:durableId="1496532990">
    <w:abstractNumId w:val="27"/>
    <w:lvlOverride w:ilvl="0">
      <w:startOverride w:val="1"/>
    </w:lvlOverride>
  </w:num>
  <w:num w:numId="63" w16cid:durableId="269243171">
    <w:abstractNumId w:val="27"/>
    <w:lvlOverride w:ilvl="0">
      <w:startOverride w:val="1"/>
    </w:lvlOverride>
  </w:num>
  <w:num w:numId="64" w16cid:durableId="1741951052">
    <w:abstractNumId w:val="27"/>
    <w:lvlOverride w:ilvl="0">
      <w:startOverride w:val="1"/>
    </w:lvlOverride>
  </w:num>
  <w:num w:numId="65" w16cid:durableId="1329871705">
    <w:abstractNumId w:val="27"/>
    <w:lvlOverride w:ilvl="0">
      <w:startOverride w:val="1"/>
    </w:lvlOverride>
  </w:num>
  <w:num w:numId="66" w16cid:durableId="486753223">
    <w:abstractNumId w:val="27"/>
    <w:lvlOverride w:ilvl="0">
      <w:startOverride w:val="1"/>
    </w:lvlOverride>
  </w:num>
  <w:num w:numId="67" w16cid:durableId="1436052731">
    <w:abstractNumId w:val="27"/>
    <w:lvlOverride w:ilvl="0">
      <w:startOverride w:val="1"/>
    </w:lvlOverride>
  </w:num>
  <w:num w:numId="68" w16cid:durableId="655885150">
    <w:abstractNumId w:val="27"/>
    <w:lvlOverride w:ilvl="0">
      <w:startOverride w:val="1"/>
    </w:lvlOverride>
  </w:num>
  <w:num w:numId="69" w16cid:durableId="1284262564">
    <w:abstractNumId w:val="27"/>
    <w:lvlOverride w:ilvl="0">
      <w:startOverride w:val="1"/>
    </w:lvlOverride>
  </w:num>
  <w:num w:numId="70" w16cid:durableId="1583634967">
    <w:abstractNumId w:val="27"/>
    <w:lvlOverride w:ilvl="0">
      <w:startOverride w:val="1"/>
    </w:lvlOverride>
  </w:num>
  <w:num w:numId="71" w16cid:durableId="573665530">
    <w:abstractNumId w:val="27"/>
    <w:lvlOverride w:ilvl="0">
      <w:startOverride w:val="1"/>
    </w:lvlOverride>
  </w:num>
  <w:num w:numId="72" w16cid:durableId="1707098567">
    <w:abstractNumId w:val="27"/>
    <w:lvlOverride w:ilvl="0">
      <w:startOverride w:val="1"/>
    </w:lvlOverride>
  </w:num>
  <w:num w:numId="73" w16cid:durableId="1850098547">
    <w:abstractNumId w:val="27"/>
    <w:lvlOverride w:ilvl="0">
      <w:startOverride w:val="1"/>
    </w:lvlOverride>
  </w:num>
  <w:num w:numId="74" w16cid:durableId="1520462793">
    <w:abstractNumId w:val="27"/>
    <w:lvlOverride w:ilvl="0">
      <w:startOverride w:val="1"/>
    </w:lvlOverride>
  </w:num>
  <w:num w:numId="75" w16cid:durableId="280767234">
    <w:abstractNumId w:val="27"/>
    <w:lvlOverride w:ilvl="0">
      <w:startOverride w:val="1"/>
    </w:lvlOverride>
  </w:num>
  <w:num w:numId="76" w16cid:durableId="1689595980">
    <w:abstractNumId w:val="27"/>
    <w:lvlOverride w:ilvl="0">
      <w:startOverride w:val="1"/>
    </w:lvlOverride>
  </w:num>
  <w:num w:numId="77" w16cid:durableId="484662706">
    <w:abstractNumId w:val="27"/>
    <w:lvlOverride w:ilvl="0">
      <w:startOverride w:val="1"/>
    </w:lvlOverride>
  </w:num>
  <w:num w:numId="78" w16cid:durableId="319313635">
    <w:abstractNumId w:val="27"/>
    <w:lvlOverride w:ilvl="0">
      <w:startOverride w:val="1"/>
    </w:lvlOverride>
  </w:num>
  <w:num w:numId="79" w16cid:durableId="1770195937">
    <w:abstractNumId w:val="27"/>
    <w:lvlOverride w:ilvl="0">
      <w:startOverride w:val="1"/>
    </w:lvlOverride>
  </w:num>
  <w:num w:numId="80" w16cid:durableId="1661763333">
    <w:abstractNumId w:val="27"/>
    <w:lvlOverride w:ilvl="0">
      <w:startOverride w:val="1"/>
    </w:lvlOverride>
  </w:num>
  <w:num w:numId="81" w16cid:durableId="1221205805">
    <w:abstractNumId w:val="27"/>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04"/>
    <w:rsid w:val="00013B83"/>
    <w:rsid w:val="00014B58"/>
    <w:rsid w:val="0001614F"/>
    <w:rsid w:val="00016F38"/>
    <w:rsid w:val="00026953"/>
    <w:rsid w:val="0005359C"/>
    <w:rsid w:val="00063E7C"/>
    <w:rsid w:val="000A065E"/>
    <w:rsid w:val="000A35DE"/>
    <w:rsid w:val="000B029A"/>
    <w:rsid w:val="000C474D"/>
    <w:rsid w:val="000D1139"/>
    <w:rsid w:val="000F238D"/>
    <w:rsid w:val="000F513F"/>
    <w:rsid w:val="00100B32"/>
    <w:rsid w:val="00106C57"/>
    <w:rsid w:val="00107C75"/>
    <w:rsid w:val="0016457F"/>
    <w:rsid w:val="00172FA9"/>
    <w:rsid w:val="001736F3"/>
    <w:rsid w:val="00177984"/>
    <w:rsid w:val="001B0537"/>
    <w:rsid w:val="001D6A41"/>
    <w:rsid w:val="00220855"/>
    <w:rsid w:val="00232CC2"/>
    <w:rsid w:val="0023503D"/>
    <w:rsid w:val="00243F4E"/>
    <w:rsid w:val="00254DA2"/>
    <w:rsid w:val="00256A56"/>
    <w:rsid w:val="00280685"/>
    <w:rsid w:val="002E233F"/>
    <w:rsid w:val="0030085A"/>
    <w:rsid w:val="00314E61"/>
    <w:rsid w:val="003224AF"/>
    <w:rsid w:val="00327928"/>
    <w:rsid w:val="00344F8E"/>
    <w:rsid w:val="0039323F"/>
    <w:rsid w:val="003C16F5"/>
    <w:rsid w:val="00401625"/>
    <w:rsid w:val="0041074B"/>
    <w:rsid w:val="00410849"/>
    <w:rsid w:val="004109C9"/>
    <w:rsid w:val="00413448"/>
    <w:rsid w:val="00435D0A"/>
    <w:rsid w:val="004456AA"/>
    <w:rsid w:val="00466CFC"/>
    <w:rsid w:val="0047156E"/>
    <w:rsid w:val="00484717"/>
    <w:rsid w:val="00493945"/>
    <w:rsid w:val="004A6DCA"/>
    <w:rsid w:val="004C6E3A"/>
    <w:rsid w:val="00521C86"/>
    <w:rsid w:val="0052416B"/>
    <w:rsid w:val="00546882"/>
    <w:rsid w:val="00560297"/>
    <w:rsid w:val="00571A71"/>
    <w:rsid w:val="00574080"/>
    <w:rsid w:val="005C6967"/>
    <w:rsid w:val="005E370E"/>
    <w:rsid w:val="005F205F"/>
    <w:rsid w:val="00602704"/>
    <w:rsid w:val="0063423B"/>
    <w:rsid w:val="00643A15"/>
    <w:rsid w:val="006530E4"/>
    <w:rsid w:val="00661F81"/>
    <w:rsid w:val="00672BDA"/>
    <w:rsid w:val="006A7E5D"/>
    <w:rsid w:val="006B635F"/>
    <w:rsid w:val="006C2933"/>
    <w:rsid w:val="006C41A1"/>
    <w:rsid w:val="006D019D"/>
    <w:rsid w:val="006D440B"/>
    <w:rsid w:val="006E5C1B"/>
    <w:rsid w:val="006F2E66"/>
    <w:rsid w:val="00700C59"/>
    <w:rsid w:val="007127AA"/>
    <w:rsid w:val="0073174D"/>
    <w:rsid w:val="007700F5"/>
    <w:rsid w:val="00770A9E"/>
    <w:rsid w:val="00780290"/>
    <w:rsid w:val="007A42B0"/>
    <w:rsid w:val="007B58E0"/>
    <w:rsid w:val="007E1361"/>
    <w:rsid w:val="007E4960"/>
    <w:rsid w:val="007E6898"/>
    <w:rsid w:val="007E6C0B"/>
    <w:rsid w:val="007F2B72"/>
    <w:rsid w:val="00853CC8"/>
    <w:rsid w:val="008750A4"/>
    <w:rsid w:val="008836AC"/>
    <w:rsid w:val="00884655"/>
    <w:rsid w:val="008A2FEE"/>
    <w:rsid w:val="008B1E2B"/>
    <w:rsid w:val="008B6CA0"/>
    <w:rsid w:val="008C6DB9"/>
    <w:rsid w:val="00900597"/>
    <w:rsid w:val="0092414C"/>
    <w:rsid w:val="009342CD"/>
    <w:rsid w:val="009433EF"/>
    <w:rsid w:val="00970678"/>
    <w:rsid w:val="00A813D1"/>
    <w:rsid w:val="00A85554"/>
    <w:rsid w:val="00A90A77"/>
    <w:rsid w:val="00AB473E"/>
    <w:rsid w:val="00AB7874"/>
    <w:rsid w:val="00AC4359"/>
    <w:rsid w:val="00AE2A92"/>
    <w:rsid w:val="00AE768D"/>
    <w:rsid w:val="00B00085"/>
    <w:rsid w:val="00B11DFA"/>
    <w:rsid w:val="00B13FBC"/>
    <w:rsid w:val="00B27110"/>
    <w:rsid w:val="00B331F8"/>
    <w:rsid w:val="00B50815"/>
    <w:rsid w:val="00B7232F"/>
    <w:rsid w:val="00B8224A"/>
    <w:rsid w:val="00B85D8B"/>
    <w:rsid w:val="00B94D91"/>
    <w:rsid w:val="00BB4A9F"/>
    <w:rsid w:val="00C06C85"/>
    <w:rsid w:val="00C42743"/>
    <w:rsid w:val="00C47B0A"/>
    <w:rsid w:val="00C60B43"/>
    <w:rsid w:val="00C83CAC"/>
    <w:rsid w:val="00C8756E"/>
    <w:rsid w:val="00CB7474"/>
    <w:rsid w:val="00CF7475"/>
    <w:rsid w:val="00D04E08"/>
    <w:rsid w:val="00D10BCA"/>
    <w:rsid w:val="00D244A8"/>
    <w:rsid w:val="00D24EE8"/>
    <w:rsid w:val="00D46B9F"/>
    <w:rsid w:val="00D5249D"/>
    <w:rsid w:val="00D635F2"/>
    <w:rsid w:val="00DD2C31"/>
    <w:rsid w:val="00DE53AA"/>
    <w:rsid w:val="00DE7B78"/>
    <w:rsid w:val="00E026BF"/>
    <w:rsid w:val="00E063D2"/>
    <w:rsid w:val="00E264C9"/>
    <w:rsid w:val="00E359B2"/>
    <w:rsid w:val="00E7633E"/>
    <w:rsid w:val="00E808F1"/>
    <w:rsid w:val="00E83B02"/>
    <w:rsid w:val="00EB66BD"/>
    <w:rsid w:val="00ED17D8"/>
    <w:rsid w:val="00EE29B7"/>
    <w:rsid w:val="00EE4414"/>
    <w:rsid w:val="00F05864"/>
    <w:rsid w:val="00F3423D"/>
    <w:rsid w:val="00F37308"/>
    <w:rsid w:val="00F76E02"/>
    <w:rsid w:val="00FD2436"/>
    <w:rsid w:val="00FF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9F94"/>
  <w15:chartTrackingRefBased/>
  <w15:docId w15:val="{70465C96-3B44-414B-95E7-91FCE89A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er Char1"/>
    <w:basedOn w:val="Normal"/>
    <w:link w:val="ListParagraphChar"/>
    <w:uiPriority w:val="34"/>
    <w:qFormat/>
    <w:rsid w:val="003224AF"/>
    <w:pPr>
      <w:autoSpaceDE w:val="0"/>
      <w:autoSpaceDN w:val="0"/>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Body of text Char,List Paragraph1 Char,Header Char1 Char"/>
    <w:link w:val="ListParagraph"/>
    <w:uiPriority w:val="34"/>
    <w:locked/>
    <w:rsid w:val="003224AF"/>
    <w:rPr>
      <w:rFonts w:ascii="Times New Roman" w:eastAsia="Times New Roman" w:hAnsi="Times New Roman" w:cs="Times New Roman"/>
      <w:sz w:val="20"/>
      <w:szCs w:val="20"/>
    </w:rPr>
  </w:style>
  <w:style w:type="paragraph" w:styleId="BodyText">
    <w:name w:val="Body Text"/>
    <w:basedOn w:val="Normal"/>
    <w:link w:val="BodyTextChar"/>
    <w:uiPriority w:val="1"/>
    <w:qFormat/>
    <w:rsid w:val="000D1139"/>
    <w:pPr>
      <w:widowControl w:val="0"/>
      <w:autoSpaceDE w:val="0"/>
      <w:autoSpaceDN w:val="0"/>
      <w:spacing w:after="0" w:line="240" w:lineRule="auto"/>
    </w:pPr>
    <w:rPr>
      <w:rFonts w:ascii="Arial MT" w:eastAsia="Arial MT" w:hAnsi="Arial MT" w:cs="Arial MT"/>
      <w:sz w:val="19"/>
      <w:szCs w:val="19"/>
      <w:lang w:val="id"/>
    </w:rPr>
  </w:style>
  <w:style w:type="character" w:customStyle="1" w:styleId="BodyTextChar">
    <w:name w:val="Body Text Char"/>
    <w:basedOn w:val="DefaultParagraphFont"/>
    <w:link w:val="BodyText"/>
    <w:uiPriority w:val="1"/>
    <w:rsid w:val="000D1139"/>
    <w:rPr>
      <w:rFonts w:ascii="Arial MT" w:eastAsia="Arial MT" w:hAnsi="Arial MT" w:cs="Arial MT"/>
      <w:sz w:val="19"/>
      <w:szCs w:val="19"/>
      <w:lang w:val="id"/>
    </w:rPr>
  </w:style>
  <w:style w:type="paragraph" w:styleId="EndnoteText">
    <w:name w:val="endnote text"/>
    <w:basedOn w:val="Normal"/>
    <w:link w:val="EndnoteTextChar"/>
    <w:uiPriority w:val="99"/>
    <w:semiHidden/>
    <w:unhideWhenUsed/>
    <w:rsid w:val="000F51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513F"/>
    <w:rPr>
      <w:sz w:val="20"/>
      <w:szCs w:val="20"/>
    </w:rPr>
  </w:style>
  <w:style w:type="character" w:styleId="EndnoteReference">
    <w:name w:val="endnote reference"/>
    <w:basedOn w:val="DefaultParagraphFont"/>
    <w:uiPriority w:val="99"/>
    <w:semiHidden/>
    <w:unhideWhenUsed/>
    <w:rsid w:val="000F513F"/>
    <w:rPr>
      <w:vertAlign w:val="superscript"/>
    </w:rPr>
  </w:style>
  <w:style w:type="character" w:styleId="Hyperlink">
    <w:name w:val="Hyperlink"/>
    <w:basedOn w:val="DefaultParagraphFont"/>
    <w:uiPriority w:val="99"/>
    <w:unhideWhenUsed/>
    <w:rsid w:val="002E233F"/>
    <w:rPr>
      <w:color w:val="0563C1" w:themeColor="hyperlink"/>
      <w:u w:val="single"/>
    </w:rPr>
  </w:style>
  <w:style w:type="character" w:styleId="Strong">
    <w:name w:val="Strong"/>
    <w:basedOn w:val="DefaultParagraphFont"/>
    <w:uiPriority w:val="22"/>
    <w:qFormat/>
    <w:rsid w:val="00C42743"/>
    <w:rPr>
      <w:b/>
      <w:bCs/>
    </w:rPr>
  </w:style>
  <w:style w:type="character" w:styleId="Emphasis">
    <w:name w:val="Emphasis"/>
    <w:basedOn w:val="DefaultParagraphFont"/>
    <w:uiPriority w:val="20"/>
    <w:qFormat/>
    <w:rsid w:val="00C42743"/>
    <w:rPr>
      <w:i/>
      <w:iCs/>
    </w:rPr>
  </w:style>
  <w:style w:type="paragraph" w:styleId="BodyText2">
    <w:name w:val="Body Text 2"/>
    <w:basedOn w:val="Normal"/>
    <w:link w:val="BodyText2Char"/>
    <w:uiPriority w:val="99"/>
    <w:semiHidden/>
    <w:unhideWhenUsed/>
    <w:rsid w:val="007E4960"/>
    <w:pPr>
      <w:spacing w:after="120" w:line="480" w:lineRule="auto"/>
    </w:pPr>
  </w:style>
  <w:style w:type="character" w:customStyle="1" w:styleId="BodyText2Char">
    <w:name w:val="Body Text 2 Char"/>
    <w:basedOn w:val="DefaultParagraphFont"/>
    <w:link w:val="BodyText2"/>
    <w:uiPriority w:val="99"/>
    <w:semiHidden/>
    <w:rsid w:val="007E4960"/>
  </w:style>
  <w:style w:type="character" w:styleId="CommentReference">
    <w:name w:val="annotation reference"/>
    <w:basedOn w:val="DefaultParagraphFont"/>
    <w:uiPriority w:val="99"/>
    <w:semiHidden/>
    <w:unhideWhenUsed/>
    <w:rsid w:val="000B029A"/>
    <w:rPr>
      <w:sz w:val="16"/>
      <w:szCs w:val="16"/>
    </w:rPr>
  </w:style>
  <w:style w:type="paragraph" w:styleId="CommentText">
    <w:name w:val="annotation text"/>
    <w:basedOn w:val="Normal"/>
    <w:link w:val="CommentTextChar"/>
    <w:uiPriority w:val="99"/>
    <w:unhideWhenUsed/>
    <w:rsid w:val="000B029A"/>
    <w:pPr>
      <w:spacing w:line="240" w:lineRule="auto"/>
    </w:pPr>
    <w:rPr>
      <w:sz w:val="20"/>
      <w:szCs w:val="20"/>
    </w:rPr>
  </w:style>
  <w:style w:type="character" w:customStyle="1" w:styleId="CommentTextChar">
    <w:name w:val="Comment Text Char"/>
    <w:basedOn w:val="DefaultParagraphFont"/>
    <w:link w:val="CommentText"/>
    <w:uiPriority w:val="99"/>
    <w:rsid w:val="000B029A"/>
    <w:rPr>
      <w:sz w:val="20"/>
      <w:szCs w:val="20"/>
    </w:rPr>
  </w:style>
  <w:style w:type="paragraph" w:styleId="CommentSubject">
    <w:name w:val="annotation subject"/>
    <w:basedOn w:val="CommentText"/>
    <w:next w:val="CommentText"/>
    <w:link w:val="CommentSubjectChar"/>
    <w:uiPriority w:val="99"/>
    <w:semiHidden/>
    <w:unhideWhenUsed/>
    <w:rsid w:val="000B029A"/>
    <w:rPr>
      <w:b/>
      <w:bCs/>
    </w:rPr>
  </w:style>
  <w:style w:type="character" w:customStyle="1" w:styleId="CommentSubjectChar">
    <w:name w:val="Comment Subject Char"/>
    <w:basedOn w:val="CommentTextChar"/>
    <w:link w:val="CommentSubject"/>
    <w:uiPriority w:val="99"/>
    <w:semiHidden/>
    <w:rsid w:val="000B029A"/>
    <w:rPr>
      <w:b/>
      <w:bCs/>
      <w:sz w:val="20"/>
      <w:szCs w:val="20"/>
    </w:rPr>
  </w:style>
  <w:style w:type="paragraph" w:customStyle="1" w:styleId="1SubMatkul">
    <w:name w:val="1 Sub Matkul"/>
    <w:basedOn w:val="Normal"/>
    <w:link w:val="1SubMatkulChar"/>
    <w:autoRedefine/>
    <w:qFormat/>
    <w:rsid w:val="00177984"/>
    <w:pPr>
      <w:spacing w:before="120" w:after="120" w:line="240" w:lineRule="auto"/>
      <w:ind w:left="1645" w:hanging="227"/>
      <w:jc w:val="both"/>
    </w:pPr>
    <w:rPr>
      <w:rFonts w:ascii="Arial" w:eastAsia="Bookman Old Style" w:hAnsi="Arial" w:cs="Arial"/>
      <w:b/>
      <w:bCs/>
      <w:sz w:val="16"/>
      <w:szCs w:val="16"/>
      <w:lang w:val="sv-SE"/>
    </w:rPr>
  </w:style>
  <w:style w:type="character" w:customStyle="1" w:styleId="1SubMatkulChar">
    <w:name w:val="1 Sub Matkul Char"/>
    <w:basedOn w:val="DefaultParagraphFont"/>
    <w:link w:val="1SubMatkul"/>
    <w:rsid w:val="00177984"/>
    <w:rPr>
      <w:rFonts w:ascii="Arial" w:eastAsia="Bookman Old Style" w:hAnsi="Arial" w:cs="Arial"/>
      <w:b/>
      <w:bCs/>
      <w:sz w:val="16"/>
      <w:szCs w:val="16"/>
      <w:lang w:val="sv-SE"/>
    </w:rPr>
  </w:style>
  <w:style w:type="paragraph" w:customStyle="1" w:styleId="1TabMatkul">
    <w:name w:val="1. Tab Matkul"/>
    <w:basedOn w:val="Normal"/>
    <w:link w:val="1TabMatkulChar"/>
    <w:qFormat/>
    <w:rsid w:val="00884655"/>
    <w:pPr>
      <w:tabs>
        <w:tab w:val="left" w:pos="1304"/>
        <w:tab w:val="left" w:pos="1984"/>
        <w:tab w:val="left" w:pos="5556"/>
      </w:tabs>
      <w:autoSpaceDE w:val="0"/>
      <w:autoSpaceDN w:val="0"/>
      <w:adjustRightInd w:val="0"/>
      <w:spacing w:after="0" w:line="240" w:lineRule="auto"/>
      <w:jc w:val="both"/>
    </w:pPr>
    <w:rPr>
      <w:rFonts w:ascii="Arial" w:eastAsiaTheme="minorEastAsia" w:hAnsi="Arial" w:cs="Arial"/>
      <w:b/>
      <w:bCs/>
      <w:sz w:val="16"/>
      <w:szCs w:val="16"/>
      <w:lang w:val="id-ID" w:eastAsia="id-ID"/>
    </w:rPr>
  </w:style>
  <w:style w:type="character" w:customStyle="1" w:styleId="1TabMatkulChar">
    <w:name w:val="1. Tab Matkul Char"/>
    <w:basedOn w:val="DefaultParagraphFont"/>
    <w:link w:val="1TabMatkul"/>
    <w:rsid w:val="00884655"/>
    <w:rPr>
      <w:rFonts w:ascii="Arial" w:eastAsiaTheme="minorEastAsia" w:hAnsi="Arial" w:cs="Arial"/>
      <w:b/>
      <w:bCs/>
      <w:sz w:val="16"/>
      <w:szCs w:val="16"/>
      <w:lang w:val="id-ID" w:eastAsia="id-ID"/>
    </w:rPr>
  </w:style>
  <w:style w:type="paragraph" w:customStyle="1" w:styleId="12ref">
    <w:name w:val="12. ref"/>
    <w:basedOn w:val="Normal"/>
    <w:qFormat/>
    <w:rsid w:val="00884655"/>
    <w:pPr>
      <w:spacing w:after="0" w:line="240" w:lineRule="auto"/>
      <w:ind w:left="1758" w:hanging="340"/>
      <w:contextualSpacing/>
      <w:jc w:val="both"/>
    </w:pPr>
    <w:rPr>
      <w:rFonts w:ascii="Arial" w:eastAsia="Times New Roman" w:hAnsi="Arial" w:cs="Arial"/>
      <w:sz w:val="16"/>
      <w:szCs w:val="16"/>
      <w:lang w:val="id-ID"/>
    </w:rPr>
  </w:style>
  <w:style w:type="paragraph" w:customStyle="1" w:styleId="2SubMatkul">
    <w:name w:val="2 Sub Matkul"/>
    <w:basedOn w:val="Normal"/>
    <w:link w:val="2SubMatkulChar"/>
    <w:autoRedefine/>
    <w:rsid w:val="00884655"/>
    <w:pPr>
      <w:tabs>
        <w:tab w:val="left" w:pos="1418"/>
        <w:tab w:val="left" w:pos="1446"/>
      </w:tabs>
      <w:spacing w:before="24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884655"/>
    <w:rPr>
      <w:rFonts w:ascii="Arial" w:eastAsia="Times New Roman" w:hAnsi="Arial" w:cs="Arial"/>
      <w:b/>
      <w:color w:val="000000" w:themeColor="text1"/>
      <w:sz w:val="16"/>
      <w:szCs w:val="16"/>
    </w:rPr>
  </w:style>
  <w:style w:type="paragraph" w:customStyle="1" w:styleId="3TabDosen2">
    <w:name w:val="3. Tab Dosen (2)"/>
    <w:basedOn w:val="Normal"/>
    <w:link w:val="3TabDosen2Char"/>
    <w:qFormat/>
    <w:rsid w:val="00884655"/>
    <w:pPr>
      <w:autoSpaceDE w:val="0"/>
      <w:autoSpaceDN w:val="0"/>
      <w:adjustRightInd w:val="0"/>
      <w:spacing w:after="0" w:line="240" w:lineRule="auto"/>
      <w:ind w:firstLine="2155"/>
      <w:jc w:val="both"/>
    </w:pPr>
    <w:rPr>
      <w:rFonts w:ascii="Arial" w:eastAsiaTheme="minorEastAsia" w:hAnsi="Arial" w:cs="Arial"/>
      <w:sz w:val="16"/>
      <w:szCs w:val="16"/>
      <w:lang w:val="id-ID" w:eastAsia="id-ID"/>
    </w:rPr>
  </w:style>
  <w:style w:type="character" w:customStyle="1" w:styleId="3TabDosen2Char">
    <w:name w:val="3. Tab Dosen (2) Char"/>
    <w:basedOn w:val="DefaultParagraphFont"/>
    <w:link w:val="3TabDosen2"/>
    <w:rsid w:val="00884655"/>
    <w:rPr>
      <w:rFonts w:ascii="Arial" w:eastAsiaTheme="minorEastAsia" w:hAnsi="Arial" w:cs="Arial"/>
      <w:sz w:val="16"/>
      <w:szCs w:val="16"/>
      <w:lang w:val="id-ID" w:eastAsia="id-ID"/>
    </w:rPr>
  </w:style>
  <w:style w:type="paragraph" w:customStyle="1" w:styleId="5ListCap">
    <w:name w:val="5. List Cap"/>
    <w:basedOn w:val="Normal"/>
    <w:link w:val="5ListCapChar"/>
    <w:autoRedefine/>
    <w:qFormat/>
    <w:rsid w:val="00B00085"/>
    <w:pPr>
      <w:numPr>
        <w:numId w:val="61"/>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val="id-ID" w:eastAsia="id-ID"/>
    </w:rPr>
  </w:style>
  <w:style w:type="character" w:customStyle="1" w:styleId="5ListCapChar">
    <w:name w:val="5. List Cap Char"/>
    <w:basedOn w:val="DefaultParagraphFont"/>
    <w:link w:val="5ListCap"/>
    <w:rsid w:val="00B00085"/>
    <w:rPr>
      <w:rFonts w:ascii="Arial" w:eastAsiaTheme="minorEastAsia" w:hAnsi="Arial" w:cs="Arial"/>
      <w:sz w:val="16"/>
      <w:szCs w:val="16"/>
      <w:lang w:val="id-ID" w:eastAsia="id-ID"/>
    </w:rPr>
  </w:style>
  <w:style w:type="paragraph" w:customStyle="1" w:styleId="8Deskripsi">
    <w:name w:val="8. Deskripsi"/>
    <w:basedOn w:val="Normal"/>
    <w:link w:val="8DeskripsiChar"/>
    <w:autoRedefine/>
    <w:qFormat/>
    <w:rsid w:val="00884655"/>
    <w:pPr>
      <w:spacing w:before="120" w:after="0" w:line="240" w:lineRule="auto"/>
      <w:ind w:left="1418"/>
      <w:jc w:val="both"/>
    </w:pPr>
    <w:rPr>
      <w:rFonts w:ascii="Arial" w:eastAsia="Times New Roman" w:hAnsi="Arial" w:cs="Arial"/>
      <w:sz w:val="16"/>
      <w:szCs w:val="16"/>
      <w:lang w:val="id-ID"/>
    </w:rPr>
  </w:style>
  <w:style w:type="character" w:customStyle="1" w:styleId="8DeskripsiChar">
    <w:name w:val="8. Deskripsi Char"/>
    <w:basedOn w:val="DefaultParagraphFont"/>
    <w:link w:val="8Deskripsi"/>
    <w:rsid w:val="00884655"/>
    <w:rPr>
      <w:rFonts w:ascii="Arial" w:eastAsia="Times New Roman" w:hAnsi="Arial" w:cs="Arial"/>
      <w:sz w:val="16"/>
      <w:szCs w:val="16"/>
      <w:lang w:val="id-ID"/>
    </w:rPr>
  </w:style>
  <w:style w:type="paragraph" w:customStyle="1" w:styleId="DaftarPrasyarat">
    <w:name w:val="Daftar Prasyarat"/>
    <w:link w:val="DaftarPrasyaratChar"/>
    <w:qFormat/>
    <w:rsid w:val="00884655"/>
    <w:pPr>
      <w:tabs>
        <w:tab w:val="left" w:pos="2268"/>
      </w:tabs>
      <w:spacing w:after="0" w:line="276" w:lineRule="auto"/>
      <w:ind w:left="170"/>
    </w:pPr>
    <w:rPr>
      <w:rFonts w:ascii="Arial" w:eastAsia="Times New Roman" w:hAnsi="Arial" w:cs="Arial"/>
      <w:b/>
      <w:bCs/>
      <w:noProof/>
      <w:sz w:val="16"/>
      <w:szCs w:val="16"/>
      <w:lang w:val="id-ID"/>
    </w:rPr>
  </w:style>
  <w:style w:type="character" w:customStyle="1" w:styleId="DaftarPrasyaratChar">
    <w:name w:val="Daftar Prasyarat Char"/>
    <w:basedOn w:val="DefaultParagraphFont"/>
    <w:link w:val="DaftarPrasyarat"/>
    <w:rsid w:val="00884655"/>
    <w:rPr>
      <w:rFonts w:ascii="Arial" w:eastAsia="Times New Roman" w:hAnsi="Arial" w:cs="Arial"/>
      <w:b/>
      <w:bCs/>
      <w:noProof/>
      <w:sz w:val="16"/>
      <w:szCs w:val="16"/>
      <w:lang w:val="id-ID"/>
    </w:rPr>
  </w:style>
  <w:style w:type="paragraph" w:customStyle="1" w:styleId="Dosen">
    <w:name w:val="Dosen"/>
    <w:basedOn w:val="Normal"/>
    <w:link w:val="DosenChar"/>
    <w:qFormat/>
    <w:rsid w:val="00884655"/>
    <w:pPr>
      <w:spacing w:before="120" w:after="0" w:line="240" w:lineRule="auto"/>
      <w:ind w:left="1645" w:hanging="227"/>
    </w:pPr>
    <w:rPr>
      <w:rFonts w:ascii="Arial" w:eastAsia="Times New Roman" w:hAnsi="Arial" w:cs="Arial"/>
      <w:b/>
      <w:bCs/>
      <w:noProof/>
      <w:sz w:val="16"/>
      <w:szCs w:val="16"/>
    </w:rPr>
  </w:style>
  <w:style w:type="character" w:customStyle="1" w:styleId="DosenChar">
    <w:name w:val="Dosen Char"/>
    <w:basedOn w:val="DefaultParagraphFont"/>
    <w:link w:val="Dosen"/>
    <w:rsid w:val="00884655"/>
    <w:rPr>
      <w:rFonts w:ascii="Arial" w:eastAsia="Times New Roman" w:hAnsi="Arial" w:cs="Arial"/>
      <w:b/>
      <w:bCs/>
      <w:noProof/>
      <w:sz w:val="16"/>
      <w:szCs w:val="16"/>
    </w:rPr>
  </w:style>
  <w:style w:type="paragraph" w:customStyle="1" w:styleId="Prasyarat">
    <w:name w:val="Prasyarat"/>
    <w:basedOn w:val="Normal"/>
    <w:link w:val="PrasyaratChar"/>
    <w:qFormat/>
    <w:rsid w:val="00884655"/>
    <w:pPr>
      <w:spacing w:before="120" w:after="0" w:line="240" w:lineRule="auto"/>
      <w:ind w:left="2268" w:hanging="850"/>
    </w:pPr>
    <w:rPr>
      <w:rFonts w:ascii="Arial" w:eastAsia="Times New Roman" w:hAnsi="Arial" w:cs="Arial"/>
      <w:b/>
      <w:noProof/>
      <w:sz w:val="16"/>
      <w:szCs w:val="16"/>
    </w:rPr>
  </w:style>
  <w:style w:type="character" w:customStyle="1" w:styleId="PrasyaratChar">
    <w:name w:val="Prasyarat Char"/>
    <w:basedOn w:val="DefaultParagraphFont"/>
    <w:link w:val="Prasyarat"/>
    <w:rsid w:val="00884655"/>
    <w:rPr>
      <w:rFonts w:ascii="Arial" w:eastAsia="Times New Roman" w:hAnsi="Arial" w:cs="Arial"/>
      <w:b/>
      <w:noProof/>
      <w:sz w:val="16"/>
      <w:szCs w:val="16"/>
    </w:rPr>
  </w:style>
  <w:style w:type="paragraph" w:styleId="Header">
    <w:name w:val="header"/>
    <w:basedOn w:val="Normal"/>
    <w:link w:val="HeaderChar"/>
    <w:uiPriority w:val="99"/>
    <w:unhideWhenUsed/>
    <w:rsid w:val="0052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16B"/>
  </w:style>
  <w:style w:type="paragraph" w:styleId="Footer">
    <w:name w:val="footer"/>
    <w:basedOn w:val="Normal"/>
    <w:link w:val="FooterChar"/>
    <w:uiPriority w:val="99"/>
    <w:unhideWhenUsed/>
    <w:rsid w:val="0052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0851">
      <w:bodyDiv w:val="1"/>
      <w:marLeft w:val="0"/>
      <w:marRight w:val="0"/>
      <w:marTop w:val="0"/>
      <w:marBottom w:val="0"/>
      <w:divBdr>
        <w:top w:val="none" w:sz="0" w:space="0" w:color="auto"/>
        <w:left w:val="none" w:sz="0" w:space="0" w:color="auto"/>
        <w:bottom w:val="none" w:sz="0" w:space="0" w:color="auto"/>
        <w:right w:val="none" w:sz="0" w:space="0" w:color="auto"/>
      </w:divBdr>
      <w:divsChild>
        <w:div w:id="2062512343">
          <w:marLeft w:val="0"/>
          <w:marRight w:val="0"/>
          <w:marTop w:val="0"/>
          <w:marBottom w:val="0"/>
          <w:divBdr>
            <w:top w:val="none" w:sz="0" w:space="0" w:color="auto"/>
            <w:left w:val="none" w:sz="0" w:space="0" w:color="auto"/>
            <w:bottom w:val="none" w:sz="0" w:space="0" w:color="auto"/>
            <w:right w:val="none" w:sz="0" w:space="0" w:color="auto"/>
          </w:divBdr>
          <w:divsChild>
            <w:div w:id="1629362504">
              <w:marLeft w:val="0"/>
              <w:marRight w:val="0"/>
              <w:marTop w:val="0"/>
              <w:marBottom w:val="0"/>
              <w:divBdr>
                <w:top w:val="none" w:sz="0" w:space="0" w:color="auto"/>
                <w:left w:val="none" w:sz="0" w:space="0" w:color="auto"/>
                <w:bottom w:val="none" w:sz="0" w:space="0" w:color="auto"/>
                <w:right w:val="none" w:sz="0" w:space="0" w:color="auto"/>
              </w:divBdr>
              <w:divsChild>
                <w:div w:id="1598711584">
                  <w:marLeft w:val="0"/>
                  <w:marRight w:val="0"/>
                  <w:marTop w:val="0"/>
                  <w:marBottom w:val="0"/>
                  <w:divBdr>
                    <w:top w:val="none" w:sz="0" w:space="0" w:color="auto"/>
                    <w:left w:val="none" w:sz="0" w:space="0" w:color="auto"/>
                    <w:bottom w:val="none" w:sz="0" w:space="0" w:color="auto"/>
                    <w:right w:val="none" w:sz="0" w:space="0" w:color="auto"/>
                  </w:divBdr>
                  <w:divsChild>
                    <w:div w:id="13827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17019">
      <w:bodyDiv w:val="1"/>
      <w:marLeft w:val="0"/>
      <w:marRight w:val="0"/>
      <w:marTop w:val="0"/>
      <w:marBottom w:val="0"/>
      <w:divBdr>
        <w:top w:val="none" w:sz="0" w:space="0" w:color="auto"/>
        <w:left w:val="none" w:sz="0" w:space="0" w:color="auto"/>
        <w:bottom w:val="none" w:sz="0" w:space="0" w:color="auto"/>
        <w:right w:val="none" w:sz="0" w:space="0" w:color="auto"/>
      </w:divBdr>
      <w:divsChild>
        <w:div w:id="397216880">
          <w:marLeft w:val="0"/>
          <w:marRight w:val="0"/>
          <w:marTop w:val="0"/>
          <w:marBottom w:val="0"/>
          <w:divBdr>
            <w:top w:val="none" w:sz="0" w:space="0" w:color="auto"/>
            <w:left w:val="none" w:sz="0" w:space="0" w:color="auto"/>
            <w:bottom w:val="none" w:sz="0" w:space="0" w:color="auto"/>
            <w:right w:val="none" w:sz="0" w:space="0" w:color="auto"/>
          </w:divBdr>
          <w:divsChild>
            <w:div w:id="1999072978">
              <w:marLeft w:val="0"/>
              <w:marRight w:val="0"/>
              <w:marTop w:val="0"/>
              <w:marBottom w:val="0"/>
              <w:divBdr>
                <w:top w:val="none" w:sz="0" w:space="0" w:color="auto"/>
                <w:left w:val="none" w:sz="0" w:space="0" w:color="auto"/>
                <w:bottom w:val="none" w:sz="0" w:space="0" w:color="auto"/>
                <w:right w:val="none" w:sz="0" w:space="0" w:color="auto"/>
              </w:divBdr>
              <w:divsChild>
                <w:div w:id="1807967696">
                  <w:marLeft w:val="0"/>
                  <w:marRight w:val="0"/>
                  <w:marTop w:val="0"/>
                  <w:marBottom w:val="0"/>
                  <w:divBdr>
                    <w:top w:val="none" w:sz="0" w:space="0" w:color="auto"/>
                    <w:left w:val="none" w:sz="0" w:space="0" w:color="auto"/>
                    <w:bottom w:val="none" w:sz="0" w:space="0" w:color="auto"/>
                    <w:right w:val="none" w:sz="0" w:space="0" w:color="auto"/>
                  </w:divBdr>
                  <w:divsChild>
                    <w:div w:id="6075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60122">
      <w:bodyDiv w:val="1"/>
      <w:marLeft w:val="0"/>
      <w:marRight w:val="0"/>
      <w:marTop w:val="0"/>
      <w:marBottom w:val="0"/>
      <w:divBdr>
        <w:top w:val="none" w:sz="0" w:space="0" w:color="auto"/>
        <w:left w:val="none" w:sz="0" w:space="0" w:color="auto"/>
        <w:bottom w:val="none" w:sz="0" w:space="0" w:color="auto"/>
        <w:right w:val="none" w:sz="0" w:space="0" w:color="auto"/>
      </w:divBdr>
    </w:div>
    <w:div w:id="1237397065">
      <w:bodyDiv w:val="1"/>
      <w:marLeft w:val="0"/>
      <w:marRight w:val="0"/>
      <w:marTop w:val="0"/>
      <w:marBottom w:val="0"/>
      <w:divBdr>
        <w:top w:val="none" w:sz="0" w:space="0" w:color="auto"/>
        <w:left w:val="none" w:sz="0" w:space="0" w:color="auto"/>
        <w:bottom w:val="none" w:sz="0" w:space="0" w:color="auto"/>
        <w:right w:val="none" w:sz="0" w:space="0" w:color="auto"/>
      </w:divBdr>
      <w:divsChild>
        <w:div w:id="1429278236">
          <w:marLeft w:val="0"/>
          <w:marRight w:val="0"/>
          <w:marTop w:val="0"/>
          <w:marBottom w:val="0"/>
          <w:divBdr>
            <w:top w:val="none" w:sz="0" w:space="0" w:color="auto"/>
            <w:left w:val="none" w:sz="0" w:space="0" w:color="auto"/>
            <w:bottom w:val="none" w:sz="0" w:space="0" w:color="auto"/>
            <w:right w:val="none" w:sz="0" w:space="0" w:color="auto"/>
          </w:divBdr>
          <w:divsChild>
            <w:div w:id="766386107">
              <w:marLeft w:val="0"/>
              <w:marRight w:val="0"/>
              <w:marTop w:val="0"/>
              <w:marBottom w:val="0"/>
              <w:divBdr>
                <w:top w:val="none" w:sz="0" w:space="0" w:color="auto"/>
                <w:left w:val="none" w:sz="0" w:space="0" w:color="auto"/>
                <w:bottom w:val="none" w:sz="0" w:space="0" w:color="auto"/>
                <w:right w:val="none" w:sz="0" w:space="0" w:color="auto"/>
              </w:divBdr>
              <w:divsChild>
                <w:div w:id="2269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2359">
      <w:bodyDiv w:val="1"/>
      <w:marLeft w:val="0"/>
      <w:marRight w:val="0"/>
      <w:marTop w:val="0"/>
      <w:marBottom w:val="0"/>
      <w:divBdr>
        <w:top w:val="none" w:sz="0" w:space="0" w:color="auto"/>
        <w:left w:val="none" w:sz="0" w:space="0" w:color="auto"/>
        <w:bottom w:val="none" w:sz="0" w:space="0" w:color="auto"/>
        <w:right w:val="none" w:sz="0" w:space="0" w:color="auto"/>
      </w:divBdr>
    </w:div>
    <w:div w:id="1338923479">
      <w:bodyDiv w:val="1"/>
      <w:marLeft w:val="0"/>
      <w:marRight w:val="0"/>
      <w:marTop w:val="0"/>
      <w:marBottom w:val="0"/>
      <w:divBdr>
        <w:top w:val="none" w:sz="0" w:space="0" w:color="auto"/>
        <w:left w:val="none" w:sz="0" w:space="0" w:color="auto"/>
        <w:bottom w:val="none" w:sz="0" w:space="0" w:color="auto"/>
        <w:right w:val="none" w:sz="0" w:space="0" w:color="auto"/>
      </w:divBdr>
      <w:divsChild>
        <w:div w:id="1838839578">
          <w:marLeft w:val="0"/>
          <w:marRight w:val="0"/>
          <w:marTop w:val="0"/>
          <w:marBottom w:val="0"/>
          <w:divBdr>
            <w:top w:val="none" w:sz="0" w:space="0" w:color="auto"/>
            <w:left w:val="none" w:sz="0" w:space="0" w:color="auto"/>
            <w:bottom w:val="none" w:sz="0" w:space="0" w:color="auto"/>
            <w:right w:val="none" w:sz="0" w:space="0" w:color="auto"/>
          </w:divBdr>
          <w:divsChild>
            <w:div w:id="243076710">
              <w:marLeft w:val="0"/>
              <w:marRight w:val="0"/>
              <w:marTop w:val="0"/>
              <w:marBottom w:val="0"/>
              <w:divBdr>
                <w:top w:val="none" w:sz="0" w:space="0" w:color="auto"/>
                <w:left w:val="none" w:sz="0" w:space="0" w:color="auto"/>
                <w:bottom w:val="none" w:sz="0" w:space="0" w:color="auto"/>
                <w:right w:val="none" w:sz="0" w:space="0" w:color="auto"/>
              </w:divBdr>
              <w:divsChild>
                <w:div w:id="96946905">
                  <w:marLeft w:val="0"/>
                  <w:marRight w:val="0"/>
                  <w:marTop w:val="0"/>
                  <w:marBottom w:val="0"/>
                  <w:divBdr>
                    <w:top w:val="none" w:sz="0" w:space="0" w:color="auto"/>
                    <w:left w:val="none" w:sz="0" w:space="0" w:color="auto"/>
                    <w:bottom w:val="none" w:sz="0" w:space="0" w:color="auto"/>
                    <w:right w:val="none" w:sz="0" w:space="0" w:color="auto"/>
                  </w:divBdr>
                  <w:divsChild>
                    <w:div w:id="3879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81339">
      <w:bodyDiv w:val="1"/>
      <w:marLeft w:val="0"/>
      <w:marRight w:val="0"/>
      <w:marTop w:val="0"/>
      <w:marBottom w:val="0"/>
      <w:divBdr>
        <w:top w:val="none" w:sz="0" w:space="0" w:color="auto"/>
        <w:left w:val="none" w:sz="0" w:space="0" w:color="auto"/>
        <w:bottom w:val="none" w:sz="0" w:space="0" w:color="auto"/>
        <w:right w:val="none" w:sz="0" w:space="0" w:color="auto"/>
      </w:divBdr>
    </w:div>
    <w:div w:id="20849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Lind%2C+Douglas+A.+%2C+Marchal%2C+William+G.%2C+Wathen%2C+Samue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dfs.semanticscholar.org/dc71/e7ae052fd0559843a9559049bcf72296a157.pdf?_gl=1*xa0j9s*_ga*ODk5ODc0NTA4LjE2NzU5NTA3Mzc.*_ga_H7P4ZT52H5*MTY3NTk1MDczNy4xLjEuMTY3NTk1MDgyMC4wLj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1679-00B8-B74B-8069-EEC3CDCB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11</Pages>
  <Words>5611</Words>
  <Characters>31988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BMN UNESA</dc:creator>
  <cp:keywords/>
  <dc:description/>
  <cp:lastModifiedBy>Rezky Arisanti</cp:lastModifiedBy>
  <cp:revision>35</cp:revision>
  <dcterms:created xsi:type="dcterms:W3CDTF">2023-03-31T07:42:00Z</dcterms:created>
  <dcterms:modified xsi:type="dcterms:W3CDTF">2023-04-15T06:10:00Z</dcterms:modified>
</cp:coreProperties>
</file>