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STRUKTUR KURIKULUM TAHUN 2023 </w:t>
      </w:r>
    </w:p>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PROGRAM STUDI </w:t>
      </w:r>
      <w:r w:rsidR="00203823">
        <w:rPr>
          <w:rFonts w:ascii="Arial" w:hAnsi="Arial" w:cs="Arial"/>
          <w:b/>
          <w:bCs/>
          <w:sz w:val="16"/>
          <w:szCs w:val="16"/>
        </w:rPr>
        <w:t xml:space="preserve">S2 PENDIDIKAN </w:t>
      </w:r>
      <w:r w:rsidR="00B96C7A">
        <w:rPr>
          <w:rFonts w:ascii="Arial" w:hAnsi="Arial" w:cs="Arial"/>
          <w:b/>
          <w:bCs/>
          <w:sz w:val="16"/>
          <w:szCs w:val="16"/>
        </w:rPr>
        <w:t>IPS</w:t>
      </w:r>
    </w:p>
    <w:p w:rsidR="00ED0621" w:rsidRPr="001775D8" w:rsidRDefault="00ED0621" w:rsidP="00ED0621">
      <w:pPr>
        <w:spacing w:after="0"/>
        <w:jc w:val="center"/>
        <w:rPr>
          <w:rFonts w:ascii="Arial" w:hAnsi="Arial" w:cs="Arial"/>
          <w:b/>
          <w:bCs/>
          <w:sz w:val="16"/>
          <w:szCs w:val="16"/>
        </w:rPr>
      </w:pPr>
    </w:p>
    <w:tbl>
      <w:tblPr>
        <w:tblStyle w:val="TableGrid"/>
        <w:tblW w:w="4895" w:type="pct"/>
        <w:jc w:val="center"/>
        <w:tblLook w:val="04A0" w:firstRow="1" w:lastRow="0" w:firstColumn="1" w:lastColumn="0" w:noHBand="0" w:noVBand="1"/>
      </w:tblPr>
      <w:tblGrid>
        <w:gridCol w:w="526"/>
        <w:gridCol w:w="1133"/>
        <w:gridCol w:w="1893"/>
        <w:gridCol w:w="1819"/>
        <w:gridCol w:w="427"/>
        <w:gridCol w:w="489"/>
        <w:gridCol w:w="418"/>
        <w:gridCol w:w="357"/>
        <w:gridCol w:w="1019"/>
        <w:gridCol w:w="968"/>
      </w:tblGrid>
      <w:tr w:rsidR="00C43F97" w:rsidRPr="00C43F97" w:rsidTr="00203823">
        <w:trPr>
          <w:trHeight w:val="340"/>
          <w:jc w:val="center"/>
        </w:trPr>
        <w:tc>
          <w:tcPr>
            <w:tcW w:w="291"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No.</w:t>
            </w:r>
          </w:p>
        </w:tc>
        <w:tc>
          <w:tcPr>
            <w:tcW w:w="62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Kode MK</w:t>
            </w:r>
          </w:p>
        </w:tc>
        <w:tc>
          <w:tcPr>
            <w:tcW w:w="104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r w:rsidRPr="00C43F97">
              <w:rPr>
                <w:rFonts w:ascii="Arial" w:hAnsi="Arial" w:cs="Arial"/>
                <w:b/>
                <w:bCs/>
                <w:color w:val="000000"/>
                <w:sz w:val="16"/>
                <w:szCs w:val="16"/>
                <w:lang w:eastAsia="ko-KR"/>
              </w:rPr>
              <w:t>Nama Mata Kuliah</w:t>
            </w:r>
          </w:p>
        </w:tc>
        <w:tc>
          <w:tcPr>
            <w:tcW w:w="1005"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i/>
                <w:sz w:val="16"/>
                <w:szCs w:val="16"/>
              </w:rPr>
            </w:pPr>
            <w:r w:rsidRPr="00C43F97">
              <w:rPr>
                <w:rFonts w:ascii="Arial" w:hAnsi="Arial" w:cs="Arial"/>
                <w:b/>
                <w:bCs/>
                <w:i/>
                <w:sz w:val="16"/>
                <w:szCs w:val="16"/>
              </w:rPr>
              <w:t>Nama Matakuliah</w:t>
            </w:r>
          </w:p>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i/>
                <w:sz w:val="16"/>
                <w:szCs w:val="16"/>
              </w:rPr>
              <w:t>(In English)</w:t>
            </w:r>
          </w:p>
        </w:tc>
        <w:tc>
          <w:tcPr>
            <w:tcW w:w="506"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Kegiatan</w:t>
            </w:r>
          </w:p>
        </w:tc>
        <w:tc>
          <w:tcPr>
            <w:tcW w:w="428"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Status</w:t>
            </w:r>
          </w:p>
        </w:tc>
        <w:tc>
          <w:tcPr>
            <w:tcW w:w="563"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Semester ke-</w:t>
            </w:r>
          </w:p>
        </w:tc>
        <w:tc>
          <w:tcPr>
            <w:tcW w:w="535"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Prasyarat</w:t>
            </w:r>
          </w:p>
        </w:tc>
      </w:tr>
      <w:tr w:rsidR="00C43F97" w:rsidRPr="00C43F97" w:rsidTr="00203823">
        <w:trPr>
          <w:trHeight w:val="340"/>
          <w:jc w:val="center"/>
        </w:trPr>
        <w:tc>
          <w:tcPr>
            <w:tcW w:w="291" w:type="pct"/>
            <w:vMerge/>
            <w:vAlign w:val="center"/>
          </w:tcPr>
          <w:p w:rsidR="00ED0621" w:rsidRPr="00C43F97" w:rsidRDefault="00ED0621" w:rsidP="00C43F97">
            <w:pPr>
              <w:spacing w:after="0" w:line="240" w:lineRule="auto"/>
              <w:jc w:val="center"/>
              <w:rPr>
                <w:rFonts w:ascii="Arial" w:hAnsi="Arial" w:cs="Arial"/>
                <w:sz w:val="16"/>
                <w:szCs w:val="16"/>
              </w:rPr>
            </w:pPr>
          </w:p>
        </w:tc>
        <w:tc>
          <w:tcPr>
            <w:tcW w:w="626" w:type="pct"/>
            <w:vMerge/>
            <w:vAlign w:val="center"/>
          </w:tcPr>
          <w:p w:rsidR="00ED0621" w:rsidRPr="00C43F97" w:rsidRDefault="00ED0621" w:rsidP="00C43F97">
            <w:pPr>
              <w:spacing w:after="0" w:line="240" w:lineRule="auto"/>
              <w:jc w:val="center"/>
              <w:rPr>
                <w:rFonts w:ascii="Arial" w:hAnsi="Arial" w:cs="Arial"/>
                <w:sz w:val="16"/>
                <w:szCs w:val="16"/>
              </w:rPr>
            </w:pPr>
          </w:p>
        </w:tc>
        <w:tc>
          <w:tcPr>
            <w:tcW w:w="1046" w:type="pct"/>
            <w:vMerge/>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p>
        </w:tc>
        <w:tc>
          <w:tcPr>
            <w:tcW w:w="1005" w:type="pct"/>
            <w:vMerge/>
            <w:vAlign w:val="center"/>
          </w:tcPr>
          <w:p w:rsidR="00ED0621" w:rsidRPr="00C43F97" w:rsidRDefault="00ED0621" w:rsidP="00C43F97">
            <w:pPr>
              <w:spacing w:after="0" w:line="240" w:lineRule="auto"/>
              <w:rPr>
                <w:rFonts w:ascii="Arial" w:hAnsi="Arial" w:cs="Arial"/>
                <w:sz w:val="16"/>
                <w:szCs w:val="16"/>
              </w:rPr>
            </w:pPr>
          </w:p>
        </w:tc>
        <w:tc>
          <w:tcPr>
            <w:tcW w:w="236"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K</w:t>
            </w:r>
          </w:p>
        </w:tc>
        <w:tc>
          <w:tcPr>
            <w:tcW w:w="270"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Pr</w:t>
            </w:r>
          </w:p>
        </w:tc>
        <w:tc>
          <w:tcPr>
            <w:tcW w:w="231"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W</w:t>
            </w:r>
          </w:p>
        </w:tc>
        <w:tc>
          <w:tcPr>
            <w:tcW w:w="197"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w:t>
            </w:r>
          </w:p>
        </w:tc>
        <w:tc>
          <w:tcPr>
            <w:tcW w:w="563" w:type="pct"/>
            <w:vMerge/>
            <w:vAlign w:val="center"/>
          </w:tcPr>
          <w:p w:rsidR="00ED0621" w:rsidRPr="00C43F97" w:rsidRDefault="00ED0621" w:rsidP="00C43F97">
            <w:pPr>
              <w:spacing w:after="0" w:line="240" w:lineRule="auto"/>
              <w:jc w:val="center"/>
              <w:rPr>
                <w:rFonts w:ascii="Arial" w:hAnsi="Arial" w:cs="Arial"/>
                <w:sz w:val="16"/>
                <w:szCs w:val="16"/>
              </w:rPr>
            </w:pPr>
          </w:p>
        </w:tc>
        <w:tc>
          <w:tcPr>
            <w:tcW w:w="535" w:type="pct"/>
            <w:vMerge/>
            <w:vAlign w:val="center"/>
          </w:tcPr>
          <w:p w:rsidR="00ED0621" w:rsidRPr="00C43F97" w:rsidRDefault="00ED0621" w:rsidP="00C43F97">
            <w:pPr>
              <w:spacing w:after="0" w:line="240" w:lineRule="auto"/>
              <w:jc w:val="center"/>
              <w:rPr>
                <w:rFonts w:ascii="Arial" w:hAnsi="Arial" w:cs="Arial"/>
                <w:sz w:val="16"/>
                <w:szCs w:val="16"/>
              </w:rPr>
            </w:pPr>
          </w:p>
        </w:tc>
      </w:tr>
      <w:tr w:rsidR="00203823" w:rsidRPr="00C43F97" w:rsidTr="00203823">
        <w:trPr>
          <w:trHeight w:val="340"/>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203823" w:rsidP="00C43F97">
            <w:pPr>
              <w:spacing w:after="0" w:line="240" w:lineRule="auto"/>
              <w:rPr>
                <w:rFonts w:ascii="Arial" w:hAnsi="Arial" w:cs="Arial"/>
                <w:color w:val="000000"/>
                <w:sz w:val="16"/>
                <w:szCs w:val="16"/>
                <w:lang w:eastAsia="ko-KR"/>
              </w:rPr>
            </w:pPr>
            <w:r w:rsidRPr="00203823">
              <w:rPr>
                <w:rFonts w:ascii="Arial" w:hAnsi="Arial" w:cs="Arial"/>
                <w:color w:val="000000"/>
                <w:sz w:val="16"/>
                <w:szCs w:val="16"/>
                <w:lang w:eastAsia="ko-KR"/>
              </w:rPr>
              <w:t>Filsafat Pendidikan</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FF49A1" w:rsidP="00C43F97">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203823" w:rsidP="00C43F97">
            <w:pPr>
              <w:spacing w:after="0" w:line="240" w:lineRule="auto"/>
              <w:rPr>
                <w:rFonts w:ascii="Arial" w:hAnsi="Arial" w:cs="Arial"/>
                <w:color w:val="000000"/>
                <w:sz w:val="16"/>
                <w:szCs w:val="16"/>
                <w:lang w:eastAsia="ko-KR"/>
              </w:rPr>
            </w:pPr>
            <w:r w:rsidRPr="00203823">
              <w:rPr>
                <w:rFonts w:ascii="Arial" w:hAnsi="Arial" w:cs="Arial"/>
                <w:color w:val="000000"/>
                <w:sz w:val="16"/>
                <w:szCs w:val="16"/>
                <w:lang w:eastAsia="ko-KR"/>
              </w:rPr>
              <w:t>Met</w:t>
            </w:r>
            <w:r>
              <w:rPr>
                <w:rFonts w:ascii="Arial" w:hAnsi="Arial" w:cs="Arial"/>
                <w:color w:val="000000"/>
                <w:sz w:val="16"/>
                <w:szCs w:val="16"/>
                <w:lang w:eastAsia="ko-KR"/>
              </w:rPr>
              <w:t>odologi Penelitian  Kualitatif</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FF49A1" w:rsidP="00C43F97">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203823" w:rsidP="00C43F97">
            <w:pPr>
              <w:spacing w:after="0" w:line="240" w:lineRule="auto"/>
              <w:rPr>
                <w:rFonts w:ascii="Arial" w:hAnsi="Arial" w:cs="Arial"/>
                <w:color w:val="000000"/>
                <w:sz w:val="16"/>
                <w:szCs w:val="16"/>
                <w:lang w:eastAsia="ko-KR"/>
              </w:rPr>
            </w:pPr>
            <w:r w:rsidRPr="00203823">
              <w:rPr>
                <w:rFonts w:ascii="Arial" w:hAnsi="Arial" w:cs="Arial"/>
                <w:color w:val="000000"/>
                <w:sz w:val="16"/>
                <w:szCs w:val="16"/>
                <w:lang w:eastAsia="ko-KR"/>
              </w:rPr>
              <w:t>Metodologi Penelitian Kuantitatif</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FF49A1" w:rsidP="00C43F97">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4</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203823" w:rsidP="00C43F97">
            <w:pPr>
              <w:spacing w:after="0" w:line="240" w:lineRule="auto"/>
              <w:rPr>
                <w:rFonts w:ascii="Arial" w:hAnsi="Arial" w:cs="Arial"/>
                <w:color w:val="000000"/>
                <w:sz w:val="16"/>
                <w:szCs w:val="16"/>
                <w:lang w:eastAsia="ko-KR"/>
              </w:rPr>
            </w:pPr>
            <w:r w:rsidRPr="00203823">
              <w:rPr>
                <w:rFonts w:ascii="Arial" w:hAnsi="Arial" w:cs="Arial"/>
                <w:color w:val="000000"/>
                <w:sz w:val="16"/>
                <w:szCs w:val="16"/>
                <w:lang w:eastAsia="ko-KR"/>
              </w:rPr>
              <w:t>Studi Lapangan (Internship)</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FF49A1" w:rsidP="00C43F97">
            <w:pPr>
              <w:spacing w:after="0" w:line="240" w:lineRule="auto"/>
              <w:jc w:val="center"/>
              <w:rPr>
                <w:rFonts w:ascii="Arial" w:hAnsi="Arial" w:cs="Arial"/>
                <w:sz w:val="16"/>
                <w:szCs w:val="16"/>
              </w:rPr>
            </w:pPr>
            <w:r>
              <w:rPr>
                <w:rFonts w:ascii="Arial" w:hAnsi="Arial" w:cs="Arial"/>
                <w:sz w:val="16"/>
                <w:szCs w:val="16"/>
              </w:rPr>
              <w:t>3</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5</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883250204</w:t>
            </w:r>
          </w:p>
        </w:tc>
        <w:tc>
          <w:tcPr>
            <w:tcW w:w="1046" w:type="pct"/>
            <w:vAlign w:val="center"/>
          </w:tcPr>
          <w:p w:rsidR="00203823" w:rsidRPr="00C96688" w:rsidRDefault="00203823" w:rsidP="00203823">
            <w:pPr>
              <w:spacing w:after="0" w:line="240" w:lineRule="auto"/>
              <w:rPr>
                <w:rFonts w:ascii="Arial" w:eastAsia="SimSun" w:hAnsi="Arial" w:cs="Arial"/>
                <w:sz w:val="16"/>
                <w:szCs w:val="16"/>
                <w:lang w:val="id-ID"/>
              </w:rPr>
            </w:pPr>
            <w:r w:rsidRPr="00C96688">
              <w:rPr>
                <w:rFonts w:ascii="Arial" w:eastAsia="SimSun" w:hAnsi="Arial" w:cs="Arial"/>
                <w:sz w:val="16"/>
                <w:szCs w:val="16"/>
                <w:lang w:val="id-ID" w:eastAsia="id-ID"/>
              </w:rPr>
              <w:t>Teori Sosial</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6</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883250205</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 xml:space="preserve">Konsep Dasar IPS </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7</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883250206</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Pengembangan Kurikulum  IPS</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8</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883250207</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 xml:space="preserve">Rancangan Pembelajaran IPS </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9</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883250208</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Kajian Masalah-masalah Sosial</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10</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883250312</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Evaluasi Pendidikan IPS</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635"/>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11</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886250209</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Sejarah dan Perubahan Kehidupan Manusia</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12</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r w:rsidRPr="00203823">
              <w:rPr>
                <w:rFonts w:ascii="Arial" w:hAnsi="Arial" w:cs="Arial"/>
                <w:sz w:val="16"/>
                <w:szCs w:val="16"/>
              </w:rPr>
              <w:t>886250210</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Geografi Lingkungan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13</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881250202</w:t>
            </w:r>
          </w:p>
        </w:tc>
        <w:tc>
          <w:tcPr>
            <w:tcW w:w="1046" w:type="pct"/>
            <w:vAlign w:val="center"/>
          </w:tcPr>
          <w:p w:rsidR="00203823" w:rsidRPr="00C96688" w:rsidRDefault="00203823" w:rsidP="00203823">
            <w:pPr>
              <w:spacing w:after="0" w:line="240" w:lineRule="auto"/>
              <w:rPr>
                <w:rFonts w:ascii="Arial" w:eastAsia="SimSun" w:hAnsi="Arial" w:cs="Arial"/>
                <w:strike/>
                <w:color w:val="000000"/>
                <w:sz w:val="16"/>
                <w:szCs w:val="16"/>
              </w:rPr>
            </w:pPr>
            <w:r w:rsidRPr="00C96688">
              <w:rPr>
                <w:rFonts w:ascii="Arial" w:eastAsia="SimSun" w:hAnsi="Arial" w:cs="Arial"/>
                <w:color w:val="000000"/>
                <w:sz w:val="16"/>
                <w:szCs w:val="16"/>
                <w:lang w:val="sq-AL" w:eastAsia="id-ID"/>
              </w:rPr>
              <w:t>Paradigma Pendidikan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14</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883250204</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Pedagogik Transformatif</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15</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886250211</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Ekonomi Pembangunan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16</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885150317</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Kajian Kritis Pendidikan Geografi*</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17</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885150318</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Kajian Kritis Pendidikan Sejarah*</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635"/>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18</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r w:rsidRPr="00C96688">
              <w:rPr>
                <w:rFonts w:ascii="Arial" w:eastAsia="SimSun" w:hAnsi="Arial" w:cs="Arial"/>
                <w:color w:val="000000"/>
                <w:sz w:val="16"/>
                <w:szCs w:val="16"/>
                <w:lang w:val="sq-AL" w:eastAsia="id-ID"/>
              </w:rPr>
              <w:t>885150321</w:t>
            </w: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rPr>
            </w:pPr>
            <w:r w:rsidRPr="00C96688">
              <w:rPr>
                <w:rFonts w:ascii="Arial" w:eastAsia="SimSun" w:hAnsi="Arial" w:cs="Arial"/>
                <w:color w:val="000000"/>
                <w:sz w:val="16"/>
                <w:szCs w:val="16"/>
                <w:lang w:val="sq-AL" w:eastAsia="id-ID"/>
              </w:rPr>
              <w:t>Kajian Kritis Pendidikan Sosiologi dan Antropologi*</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Pr>
                <w:rFonts w:ascii="Arial" w:hAnsi="Arial" w:cs="Arial"/>
                <w:sz w:val="16"/>
                <w:szCs w:val="16"/>
              </w:rPr>
              <w:t>19</w:t>
            </w:r>
          </w:p>
        </w:tc>
        <w:tc>
          <w:tcPr>
            <w:tcW w:w="626" w:type="pct"/>
            <w:vAlign w:val="center"/>
          </w:tcPr>
          <w:p w:rsidR="00203823" w:rsidRPr="00C96688" w:rsidRDefault="00203823" w:rsidP="00203823">
            <w:pPr>
              <w:spacing w:after="0" w:line="240" w:lineRule="auto"/>
              <w:jc w:val="center"/>
              <w:rPr>
                <w:rFonts w:ascii="Arial" w:eastAsia="SimSun" w:hAnsi="Arial" w:cs="Arial"/>
                <w:sz w:val="16"/>
                <w:szCs w:val="16"/>
              </w:rPr>
            </w:pPr>
          </w:p>
        </w:tc>
        <w:tc>
          <w:tcPr>
            <w:tcW w:w="1046" w:type="pct"/>
            <w:vAlign w:val="center"/>
          </w:tcPr>
          <w:p w:rsidR="00203823" w:rsidRPr="00C96688" w:rsidRDefault="00203823" w:rsidP="00203823">
            <w:pPr>
              <w:spacing w:after="0" w:line="240" w:lineRule="auto"/>
              <w:rPr>
                <w:rFonts w:ascii="Arial" w:eastAsia="SimSun" w:hAnsi="Arial" w:cs="Arial"/>
                <w:color w:val="000000"/>
                <w:sz w:val="16"/>
                <w:szCs w:val="16"/>
                <w:lang w:val="sq-AL" w:eastAsia="id-ID"/>
              </w:rPr>
            </w:pPr>
            <w:r w:rsidRPr="00C96688">
              <w:rPr>
                <w:rFonts w:ascii="Arial" w:eastAsia="SimSun" w:hAnsi="Arial" w:cs="Arial"/>
                <w:color w:val="000000"/>
                <w:sz w:val="16"/>
                <w:szCs w:val="16"/>
                <w:lang w:val="sq-AL" w:eastAsia="id-ID"/>
              </w:rPr>
              <w:t>Kajian Kritis PKn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Pr>
                <w:rFonts w:ascii="Arial" w:hAnsi="Arial" w:cs="Arial"/>
                <w:sz w:val="16"/>
                <w:szCs w:val="16"/>
              </w:rPr>
              <w:t>20</w:t>
            </w:r>
          </w:p>
        </w:tc>
        <w:tc>
          <w:tcPr>
            <w:tcW w:w="626" w:type="pct"/>
            <w:vAlign w:val="center"/>
          </w:tcPr>
          <w:p w:rsidR="00203823" w:rsidRPr="00C96688" w:rsidRDefault="00203823" w:rsidP="00203823">
            <w:pPr>
              <w:spacing w:after="0" w:line="240" w:lineRule="auto"/>
              <w:jc w:val="center"/>
              <w:rPr>
                <w:rFonts w:ascii="Arial" w:eastAsia="SimSun" w:hAnsi="Arial" w:cs="Arial"/>
                <w:sz w:val="16"/>
                <w:szCs w:val="16"/>
              </w:rPr>
            </w:pPr>
            <w:r w:rsidRPr="00C96688">
              <w:rPr>
                <w:rFonts w:ascii="Arial" w:eastAsia="SimSun" w:hAnsi="Arial" w:cs="Arial"/>
                <w:sz w:val="16"/>
                <w:szCs w:val="16"/>
                <w:lang w:val="sq-AL" w:eastAsia="id-ID"/>
              </w:rPr>
              <w:t>884250222</w:t>
            </w:r>
          </w:p>
        </w:tc>
        <w:tc>
          <w:tcPr>
            <w:tcW w:w="1046" w:type="pct"/>
            <w:vAlign w:val="center"/>
          </w:tcPr>
          <w:p w:rsidR="00203823" w:rsidRPr="00C96688" w:rsidRDefault="00203823" w:rsidP="00203823">
            <w:pPr>
              <w:spacing w:after="0" w:line="240" w:lineRule="auto"/>
              <w:rPr>
                <w:rFonts w:ascii="Arial" w:eastAsia="SimSun" w:hAnsi="Arial" w:cs="Arial"/>
                <w:sz w:val="16"/>
                <w:szCs w:val="16"/>
              </w:rPr>
            </w:pPr>
            <w:r w:rsidRPr="00C96688">
              <w:rPr>
                <w:rFonts w:ascii="Arial" w:eastAsia="SimSun" w:hAnsi="Arial" w:cs="Arial"/>
                <w:sz w:val="16"/>
                <w:szCs w:val="16"/>
                <w:lang w:val="sq-AL" w:eastAsia="id-ID"/>
              </w:rPr>
              <w:t>Proposal</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Pr>
                <w:rFonts w:ascii="Arial" w:hAnsi="Arial" w:cs="Arial"/>
                <w:sz w:val="16"/>
                <w:szCs w:val="16"/>
              </w:rPr>
              <w:t>21</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203823" w:rsidP="00203823">
            <w:pPr>
              <w:spacing w:after="0" w:line="240" w:lineRule="auto"/>
              <w:rPr>
                <w:rFonts w:ascii="Arial" w:eastAsia="SimSun" w:hAnsi="Arial" w:cs="Arial"/>
                <w:sz w:val="16"/>
                <w:szCs w:val="16"/>
                <w:lang w:val="sq-AL" w:eastAsia="id-ID"/>
              </w:rPr>
            </w:pPr>
            <w:r w:rsidRPr="00C96688">
              <w:rPr>
                <w:rFonts w:ascii="Arial" w:eastAsia="SimSun" w:hAnsi="Arial" w:cs="Arial"/>
                <w:sz w:val="16"/>
                <w:szCs w:val="16"/>
                <w:lang w:val="sq-AL" w:eastAsia="id-ID"/>
              </w:rPr>
              <w:t>Publikasi</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4</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p>
        </w:tc>
      </w:tr>
      <w:tr w:rsidR="00203823" w:rsidRPr="00C43F97" w:rsidTr="00203823">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Pr>
                <w:rFonts w:ascii="Arial" w:hAnsi="Arial" w:cs="Arial"/>
                <w:sz w:val="16"/>
                <w:szCs w:val="16"/>
              </w:rPr>
              <w:t>22</w:t>
            </w:r>
          </w:p>
        </w:tc>
        <w:tc>
          <w:tcPr>
            <w:tcW w:w="626" w:type="pct"/>
            <w:vAlign w:val="center"/>
          </w:tcPr>
          <w:p w:rsidR="00203823" w:rsidRPr="00C96688" w:rsidRDefault="00203823" w:rsidP="00203823">
            <w:pPr>
              <w:spacing w:after="0" w:line="240" w:lineRule="auto"/>
              <w:jc w:val="center"/>
              <w:rPr>
                <w:rFonts w:ascii="Arial" w:eastAsia="SimSun" w:hAnsi="Arial" w:cs="Arial"/>
                <w:sz w:val="16"/>
                <w:szCs w:val="16"/>
              </w:rPr>
            </w:pPr>
            <w:r w:rsidRPr="00C96688">
              <w:rPr>
                <w:rFonts w:ascii="Arial" w:eastAsia="SimSun" w:hAnsi="Arial" w:cs="Arial"/>
                <w:sz w:val="16"/>
                <w:szCs w:val="16"/>
                <w:lang w:val="sq-AL" w:eastAsia="id-ID"/>
              </w:rPr>
              <w:t>884250416</w:t>
            </w:r>
          </w:p>
        </w:tc>
        <w:tc>
          <w:tcPr>
            <w:tcW w:w="1046" w:type="pct"/>
            <w:vAlign w:val="center"/>
          </w:tcPr>
          <w:p w:rsidR="00203823" w:rsidRPr="00C96688" w:rsidRDefault="00203823" w:rsidP="00203823">
            <w:pPr>
              <w:spacing w:before="40" w:after="40" w:line="240" w:lineRule="auto"/>
              <w:rPr>
                <w:rFonts w:ascii="Arial" w:eastAsia="SimSun" w:hAnsi="Arial" w:cs="Arial"/>
                <w:sz w:val="16"/>
                <w:szCs w:val="16"/>
              </w:rPr>
            </w:pPr>
            <w:r w:rsidRPr="00C96688">
              <w:rPr>
                <w:rFonts w:ascii="Arial" w:eastAsia="SimSun" w:hAnsi="Arial" w:cs="Arial"/>
                <w:sz w:val="16"/>
                <w:szCs w:val="16"/>
                <w:lang w:val="sq-AL" w:eastAsia="id-ID"/>
              </w:rPr>
              <w:t>Tesis</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0382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6</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FF49A1" w:rsidP="00203823">
            <w:pPr>
              <w:spacing w:after="0" w:line="240" w:lineRule="auto"/>
              <w:jc w:val="center"/>
              <w:rPr>
                <w:rFonts w:ascii="Arial" w:hAnsi="Arial" w:cs="Arial"/>
                <w:sz w:val="16"/>
                <w:szCs w:val="16"/>
              </w:rPr>
            </w:pPr>
            <w:r>
              <w:rPr>
                <w:rFonts w:ascii="Arial" w:hAnsi="Arial" w:cs="Arial"/>
                <w:sz w:val="16"/>
                <w:szCs w:val="16"/>
              </w:rPr>
              <w:t>4</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p>
        </w:tc>
      </w:tr>
      <w:tr w:rsidR="00203823" w:rsidRPr="00C43F97" w:rsidTr="0089541A">
        <w:trPr>
          <w:trHeight w:val="340"/>
          <w:jc w:val="center"/>
        </w:trPr>
        <w:tc>
          <w:tcPr>
            <w:tcW w:w="2968" w:type="pct"/>
            <w:gridSpan w:val="4"/>
            <w:shd w:val="clear" w:color="auto" w:fill="BFBFBF" w:themeFill="background1" w:themeFillShade="BF"/>
            <w:vAlign w:val="center"/>
          </w:tcPr>
          <w:p w:rsidR="00203823" w:rsidRPr="00203823" w:rsidRDefault="00203823" w:rsidP="00203823">
            <w:pPr>
              <w:spacing w:after="0" w:line="240" w:lineRule="auto"/>
              <w:jc w:val="center"/>
              <w:rPr>
                <w:rFonts w:ascii="Arial" w:hAnsi="Arial" w:cs="Arial"/>
                <w:sz w:val="16"/>
                <w:szCs w:val="16"/>
              </w:rPr>
            </w:pPr>
            <w:r w:rsidRPr="00203823">
              <w:rPr>
                <w:rFonts w:ascii="Arial" w:hAnsi="Arial" w:cs="Arial"/>
                <w:b/>
                <w:sz w:val="16"/>
                <w:szCs w:val="16"/>
              </w:rPr>
              <w:t>Jumlah SKS Total</w:t>
            </w:r>
          </w:p>
        </w:tc>
        <w:tc>
          <w:tcPr>
            <w:tcW w:w="236" w:type="pct"/>
            <w:shd w:val="clear" w:color="auto" w:fill="BFBFBF" w:themeFill="background1" w:themeFillShade="BF"/>
            <w:vAlign w:val="center"/>
          </w:tcPr>
          <w:p w:rsidR="00203823" w:rsidRPr="0089541A" w:rsidRDefault="00203823" w:rsidP="00203823">
            <w:pPr>
              <w:spacing w:after="0" w:line="240" w:lineRule="auto"/>
              <w:jc w:val="center"/>
              <w:rPr>
                <w:rFonts w:ascii="Arial" w:hAnsi="Arial" w:cs="Arial"/>
                <w:b/>
                <w:color w:val="000000"/>
                <w:sz w:val="16"/>
                <w:szCs w:val="16"/>
                <w:lang w:eastAsia="ko-KR"/>
              </w:rPr>
            </w:pPr>
            <w:r w:rsidRPr="0089541A">
              <w:rPr>
                <w:rFonts w:ascii="Arial" w:hAnsi="Arial" w:cs="Arial"/>
                <w:b/>
                <w:color w:val="000000"/>
                <w:sz w:val="16"/>
                <w:szCs w:val="16"/>
                <w:lang w:eastAsia="ko-KR"/>
              </w:rPr>
              <w:t>43</w:t>
            </w:r>
          </w:p>
        </w:tc>
        <w:tc>
          <w:tcPr>
            <w:tcW w:w="270" w:type="pct"/>
            <w:shd w:val="clear" w:color="auto" w:fill="BFBFBF" w:themeFill="background1" w:themeFillShade="BF"/>
            <w:vAlign w:val="center"/>
          </w:tcPr>
          <w:p w:rsidR="00203823" w:rsidRPr="00C43F97" w:rsidRDefault="00203823" w:rsidP="00203823">
            <w:pPr>
              <w:spacing w:after="0" w:line="240" w:lineRule="auto"/>
              <w:jc w:val="center"/>
              <w:rPr>
                <w:rFonts w:ascii="Arial" w:hAnsi="Arial" w:cs="Arial"/>
                <w:sz w:val="16"/>
                <w:szCs w:val="16"/>
              </w:rPr>
            </w:pPr>
          </w:p>
        </w:tc>
        <w:tc>
          <w:tcPr>
            <w:tcW w:w="231" w:type="pct"/>
            <w:shd w:val="clear" w:color="auto" w:fill="BFBFBF" w:themeFill="background1" w:themeFillShade="BF"/>
            <w:vAlign w:val="center"/>
          </w:tcPr>
          <w:p w:rsidR="00203823" w:rsidRPr="00C43F97" w:rsidRDefault="00203823" w:rsidP="00203823">
            <w:pPr>
              <w:spacing w:after="0" w:line="240" w:lineRule="auto"/>
              <w:jc w:val="center"/>
              <w:rPr>
                <w:rFonts w:ascii="Arial" w:hAnsi="Arial" w:cs="Arial"/>
                <w:sz w:val="16"/>
                <w:szCs w:val="16"/>
              </w:rPr>
            </w:pPr>
          </w:p>
        </w:tc>
        <w:tc>
          <w:tcPr>
            <w:tcW w:w="197" w:type="pct"/>
            <w:shd w:val="clear" w:color="auto" w:fill="BFBFBF" w:themeFill="background1" w:themeFillShade="BF"/>
            <w:vAlign w:val="center"/>
          </w:tcPr>
          <w:p w:rsidR="00203823" w:rsidRPr="00C43F97" w:rsidRDefault="00203823" w:rsidP="00203823">
            <w:pPr>
              <w:spacing w:after="0" w:line="240" w:lineRule="auto"/>
              <w:jc w:val="center"/>
              <w:rPr>
                <w:rFonts w:ascii="Arial" w:hAnsi="Arial" w:cs="Arial"/>
                <w:sz w:val="16"/>
                <w:szCs w:val="16"/>
              </w:rPr>
            </w:pPr>
          </w:p>
        </w:tc>
        <w:tc>
          <w:tcPr>
            <w:tcW w:w="563" w:type="pct"/>
            <w:shd w:val="clear" w:color="auto" w:fill="BFBFBF" w:themeFill="background1" w:themeFillShade="BF"/>
            <w:vAlign w:val="center"/>
          </w:tcPr>
          <w:p w:rsidR="00203823" w:rsidRPr="00C43F97" w:rsidRDefault="00203823" w:rsidP="00203823">
            <w:pPr>
              <w:spacing w:after="0" w:line="240" w:lineRule="auto"/>
              <w:jc w:val="center"/>
              <w:rPr>
                <w:rFonts w:ascii="Arial" w:hAnsi="Arial" w:cs="Arial"/>
                <w:sz w:val="16"/>
                <w:szCs w:val="16"/>
              </w:rPr>
            </w:pPr>
          </w:p>
        </w:tc>
        <w:tc>
          <w:tcPr>
            <w:tcW w:w="535" w:type="pct"/>
            <w:shd w:val="clear" w:color="auto" w:fill="BFBFBF" w:themeFill="background1" w:themeFillShade="BF"/>
            <w:vAlign w:val="center"/>
          </w:tcPr>
          <w:p w:rsidR="00203823" w:rsidRPr="00C43F97" w:rsidRDefault="00203823" w:rsidP="00203823">
            <w:pPr>
              <w:spacing w:after="0" w:line="240" w:lineRule="auto"/>
              <w:jc w:val="center"/>
              <w:rPr>
                <w:rFonts w:ascii="Arial" w:hAnsi="Arial" w:cs="Arial"/>
                <w:sz w:val="16"/>
                <w:szCs w:val="16"/>
              </w:rPr>
            </w:pPr>
          </w:p>
        </w:tc>
      </w:tr>
    </w:tbl>
    <w:p w:rsidR="00ED0621" w:rsidRPr="001775D8" w:rsidRDefault="00ED0621" w:rsidP="00ED0621">
      <w:pPr>
        <w:spacing w:after="0"/>
        <w:jc w:val="center"/>
        <w:rPr>
          <w:rFonts w:ascii="Arial" w:hAnsi="Arial" w:cs="Arial"/>
          <w:sz w:val="16"/>
          <w:szCs w:val="16"/>
        </w:rPr>
      </w:pPr>
    </w:p>
    <w:p w:rsidR="00ED0621" w:rsidRPr="001775D8" w:rsidRDefault="00C43F97" w:rsidP="00ED0621">
      <w:pPr>
        <w:spacing w:after="0"/>
        <w:rPr>
          <w:rFonts w:ascii="Arial" w:hAnsi="Arial" w:cs="Arial"/>
          <w:b/>
          <w:bCs/>
          <w:sz w:val="16"/>
          <w:szCs w:val="16"/>
        </w:rPr>
      </w:pPr>
      <w:r w:rsidRPr="001775D8">
        <w:rPr>
          <w:rFonts w:ascii="Arial" w:hAnsi="Arial" w:cs="Arial"/>
          <w:b/>
          <w:bCs/>
          <w:sz w:val="16"/>
          <w:szCs w:val="16"/>
        </w:rPr>
        <w:t>KETERANGAN:</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K</w:t>
      </w:r>
      <w:r w:rsidR="00C43F97">
        <w:rPr>
          <w:rFonts w:ascii="Arial" w:hAnsi="Arial" w:cs="Arial"/>
          <w:sz w:val="16"/>
          <w:szCs w:val="16"/>
        </w:rPr>
        <w:tab/>
      </w:r>
      <w:r w:rsidRPr="001775D8">
        <w:rPr>
          <w:rFonts w:ascii="Arial" w:hAnsi="Arial" w:cs="Arial"/>
          <w:sz w:val="16"/>
          <w:szCs w:val="16"/>
        </w:rPr>
        <w:t>: Jumlah SKS Perkuliahan</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Pr</w:t>
      </w:r>
      <w:r w:rsidR="00C43F97">
        <w:rPr>
          <w:rFonts w:ascii="Arial" w:hAnsi="Arial" w:cs="Arial"/>
          <w:sz w:val="16"/>
          <w:szCs w:val="16"/>
        </w:rPr>
        <w:tab/>
      </w:r>
      <w:r w:rsidRPr="001775D8">
        <w:rPr>
          <w:rFonts w:ascii="Arial" w:hAnsi="Arial" w:cs="Arial"/>
          <w:sz w:val="16"/>
          <w:szCs w:val="16"/>
        </w:rPr>
        <w:t>: Jumlah SKS Praktik</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W</w:t>
      </w:r>
      <w:r w:rsidR="00C43F97">
        <w:rPr>
          <w:rFonts w:ascii="Arial" w:hAnsi="Arial" w:cs="Arial"/>
          <w:sz w:val="16"/>
          <w:szCs w:val="16"/>
        </w:rPr>
        <w:tab/>
      </w:r>
      <w:r w:rsidRPr="001775D8">
        <w:rPr>
          <w:rFonts w:ascii="Arial" w:hAnsi="Arial" w:cs="Arial"/>
          <w:sz w:val="16"/>
          <w:szCs w:val="16"/>
        </w:rPr>
        <w:t>: Matakuliah Wajib</w:t>
      </w:r>
    </w:p>
    <w:p w:rsidR="00ED0621" w:rsidRDefault="00ED0621" w:rsidP="00C43F97">
      <w:pPr>
        <w:tabs>
          <w:tab w:val="left" w:pos="284"/>
        </w:tabs>
        <w:spacing w:after="0"/>
        <w:rPr>
          <w:rFonts w:ascii="Arial" w:hAnsi="Arial" w:cs="Arial"/>
          <w:sz w:val="16"/>
          <w:szCs w:val="16"/>
        </w:rPr>
      </w:pPr>
      <w:r w:rsidRPr="001775D8">
        <w:rPr>
          <w:rFonts w:ascii="Arial" w:hAnsi="Arial" w:cs="Arial"/>
          <w:sz w:val="16"/>
          <w:szCs w:val="16"/>
        </w:rPr>
        <w:t>P</w:t>
      </w:r>
      <w:r w:rsidR="00C43F97">
        <w:rPr>
          <w:rFonts w:ascii="Arial" w:hAnsi="Arial" w:cs="Arial"/>
          <w:sz w:val="16"/>
          <w:szCs w:val="16"/>
        </w:rPr>
        <w:tab/>
      </w:r>
      <w:r w:rsidRPr="001775D8">
        <w:rPr>
          <w:rFonts w:ascii="Arial" w:hAnsi="Arial" w:cs="Arial"/>
          <w:sz w:val="16"/>
          <w:szCs w:val="16"/>
        </w:rPr>
        <w:t>: Matakuliah Pilihan</w:t>
      </w:r>
    </w:p>
    <w:p w:rsidR="00C43F97" w:rsidRPr="001775D8" w:rsidRDefault="00C43F97" w:rsidP="00C43F97">
      <w:pPr>
        <w:tabs>
          <w:tab w:val="left" w:pos="284"/>
        </w:tabs>
        <w:spacing w:after="0"/>
        <w:rPr>
          <w:rFonts w:ascii="Arial" w:hAnsi="Arial" w:cs="Arial"/>
          <w:sz w:val="16"/>
          <w:szCs w:val="16"/>
        </w:rPr>
      </w:pPr>
    </w:p>
    <w:p w:rsidR="00ED0621" w:rsidRPr="001775D8"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wajib</w:t>
      </w:r>
      <w:r w:rsidR="00C43F97">
        <w:rPr>
          <w:rFonts w:ascii="Arial" w:hAnsi="Arial" w:cs="Arial"/>
          <w:sz w:val="16"/>
          <w:szCs w:val="16"/>
        </w:rPr>
        <w:tab/>
      </w:r>
      <w:r w:rsidRPr="001775D8">
        <w:rPr>
          <w:rFonts w:ascii="Arial" w:hAnsi="Arial" w:cs="Arial"/>
          <w:sz w:val="16"/>
          <w:szCs w:val="16"/>
        </w:rPr>
        <w:t xml:space="preserve">: </w:t>
      </w:r>
      <w:r w:rsidR="00203823">
        <w:rPr>
          <w:rFonts w:ascii="Arial" w:hAnsi="Arial" w:cs="Arial"/>
          <w:sz w:val="16"/>
          <w:szCs w:val="16"/>
        </w:rPr>
        <w:t>31</w:t>
      </w:r>
      <w:r w:rsidRPr="001775D8">
        <w:rPr>
          <w:rFonts w:ascii="Arial" w:hAnsi="Arial" w:cs="Arial"/>
          <w:sz w:val="16"/>
          <w:szCs w:val="16"/>
        </w:rPr>
        <w:t xml:space="preserve"> SKS</w:t>
      </w:r>
    </w:p>
    <w:p w:rsidR="00ED0621"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pilihan</w:t>
      </w:r>
      <w:r w:rsidR="00C43F97">
        <w:rPr>
          <w:rFonts w:ascii="Arial" w:hAnsi="Arial" w:cs="Arial"/>
          <w:sz w:val="16"/>
          <w:szCs w:val="16"/>
        </w:rPr>
        <w:tab/>
      </w:r>
      <w:r w:rsidRPr="001775D8">
        <w:rPr>
          <w:rFonts w:ascii="Arial" w:hAnsi="Arial" w:cs="Arial"/>
          <w:sz w:val="16"/>
          <w:szCs w:val="16"/>
        </w:rPr>
        <w:t xml:space="preserve">: </w:t>
      </w:r>
      <w:r w:rsidR="00203823">
        <w:rPr>
          <w:rFonts w:ascii="Arial" w:hAnsi="Arial" w:cs="Arial"/>
          <w:sz w:val="16"/>
          <w:szCs w:val="16"/>
        </w:rPr>
        <w:t>12</w:t>
      </w:r>
      <w:r w:rsidRPr="001775D8">
        <w:rPr>
          <w:rFonts w:ascii="Arial" w:hAnsi="Arial" w:cs="Arial"/>
          <w:sz w:val="16"/>
          <w:szCs w:val="16"/>
        </w:rPr>
        <w:t xml:space="preserve"> SKS</w:t>
      </w:r>
    </w:p>
    <w:p w:rsidR="00CB6AFD" w:rsidRDefault="00CB6AFD" w:rsidP="000C3B4C">
      <w:pPr>
        <w:tabs>
          <w:tab w:val="left" w:pos="1985"/>
        </w:tabs>
        <w:spacing w:after="0"/>
        <w:rPr>
          <w:rFonts w:ascii="Arial" w:hAnsi="Arial" w:cs="Arial"/>
          <w:sz w:val="16"/>
          <w:szCs w:val="16"/>
        </w:rPr>
      </w:pPr>
      <w:r w:rsidRPr="00C96688">
        <w:rPr>
          <w:rFonts w:ascii="Arial" w:eastAsia="SimSun" w:hAnsi="Arial" w:cs="Arial"/>
          <w:bCs/>
          <w:i/>
          <w:sz w:val="16"/>
          <w:szCs w:val="16"/>
          <w:lang w:val="sv-SE"/>
        </w:rPr>
        <w:t>*) Mata Kuliah Pilihan wajib diambil 3</w:t>
      </w:r>
      <w:r>
        <w:rPr>
          <w:rFonts w:ascii="Arial" w:eastAsia="SimSun" w:hAnsi="Arial" w:cs="Arial"/>
          <w:bCs/>
          <w:i/>
          <w:sz w:val="16"/>
          <w:szCs w:val="16"/>
          <w:lang w:val="sv-SE"/>
        </w:rPr>
        <w:t xml:space="preserve"> Matak</w:t>
      </w:r>
      <w:r w:rsidRPr="00C96688">
        <w:rPr>
          <w:rFonts w:ascii="Arial" w:eastAsia="SimSun" w:hAnsi="Arial" w:cs="Arial"/>
          <w:bCs/>
          <w:i/>
          <w:sz w:val="16"/>
          <w:szCs w:val="16"/>
          <w:lang w:val="sv-SE"/>
        </w:rPr>
        <w:t>uliah (6 SKS) dari 12 SKS yang tersedia</w:t>
      </w:r>
    </w:p>
    <w:p w:rsidR="00C43F97" w:rsidRPr="001775D8" w:rsidRDefault="00C43F97" w:rsidP="00C43F97">
      <w:pPr>
        <w:tabs>
          <w:tab w:val="left" w:pos="1985"/>
        </w:tabs>
        <w:spacing w:after="0"/>
        <w:rPr>
          <w:rFonts w:ascii="Arial" w:hAnsi="Arial" w:cs="Arial"/>
          <w:sz w:val="16"/>
          <w:szCs w:val="16"/>
        </w:rPr>
      </w:pPr>
    </w:p>
    <w:p w:rsidR="00ED0621" w:rsidRPr="001775D8" w:rsidRDefault="00ED0621" w:rsidP="00ED0621">
      <w:pPr>
        <w:spacing w:after="0"/>
        <w:rPr>
          <w:rFonts w:ascii="Arial" w:hAnsi="Arial" w:cs="Arial"/>
          <w:sz w:val="16"/>
          <w:szCs w:val="16"/>
        </w:rPr>
      </w:pPr>
      <w:r w:rsidRPr="001775D8">
        <w:rPr>
          <w:rFonts w:ascii="Arial" w:hAnsi="Arial" w:cs="Arial"/>
          <w:sz w:val="16"/>
          <w:szCs w:val="16"/>
        </w:rPr>
        <w:t xml:space="preserve">Mahasiswa dinyatakan lulus apabila telah menempuh minimal </w:t>
      </w:r>
      <w:r w:rsidR="00CB6AFD">
        <w:rPr>
          <w:rFonts w:ascii="Arial" w:hAnsi="Arial" w:cs="Arial"/>
          <w:sz w:val="16"/>
          <w:szCs w:val="16"/>
        </w:rPr>
        <w:t>39</w:t>
      </w:r>
      <w:r w:rsidRPr="001775D8">
        <w:rPr>
          <w:rFonts w:ascii="Arial" w:hAnsi="Arial" w:cs="Arial"/>
          <w:sz w:val="16"/>
          <w:szCs w:val="16"/>
        </w:rPr>
        <w:t xml:space="preserve"> SKS dengan komposisi:</w:t>
      </w:r>
    </w:p>
    <w:p w:rsidR="000C3B4C" w:rsidRDefault="00ED0621" w:rsidP="000C3B4C">
      <w:pPr>
        <w:tabs>
          <w:tab w:val="left" w:pos="1985"/>
        </w:tabs>
        <w:spacing w:after="0"/>
        <w:rPr>
          <w:rFonts w:ascii="Arial" w:hAnsi="Arial" w:cs="Arial"/>
          <w:sz w:val="16"/>
          <w:szCs w:val="16"/>
        </w:rPr>
      </w:pPr>
      <w:r w:rsidRPr="001775D8">
        <w:rPr>
          <w:rFonts w:ascii="Arial" w:hAnsi="Arial" w:cs="Arial"/>
          <w:sz w:val="16"/>
          <w:szCs w:val="16"/>
        </w:rPr>
        <w:t>Ju</w:t>
      </w:r>
      <w:r w:rsidR="000C3B4C">
        <w:rPr>
          <w:rFonts w:ascii="Arial" w:hAnsi="Arial" w:cs="Arial"/>
          <w:sz w:val="16"/>
          <w:szCs w:val="16"/>
        </w:rPr>
        <w:t>mlah mata kuliah wajib</w:t>
      </w:r>
      <w:r w:rsidR="000C3B4C">
        <w:rPr>
          <w:rFonts w:ascii="Arial" w:hAnsi="Arial" w:cs="Arial"/>
          <w:sz w:val="16"/>
          <w:szCs w:val="16"/>
        </w:rPr>
        <w:tab/>
        <w:t xml:space="preserve">: </w:t>
      </w:r>
      <w:r w:rsidR="00203823">
        <w:rPr>
          <w:rFonts w:ascii="Arial" w:hAnsi="Arial" w:cs="Arial"/>
          <w:sz w:val="16"/>
          <w:szCs w:val="16"/>
        </w:rPr>
        <w:t>31</w:t>
      </w:r>
      <w:r w:rsidR="000C3B4C">
        <w:rPr>
          <w:rFonts w:ascii="Arial" w:hAnsi="Arial" w:cs="Arial"/>
          <w:sz w:val="16"/>
          <w:szCs w:val="16"/>
        </w:rPr>
        <w:t xml:space="preserve"> SKS</w:t>
      </w:r>
    </w:p>
    <w:p w:rsidR="000C3B4C" w:rsidRDefault="00ED0621" w:rsidP="00CB6AFD">
      <w:pPr>
        <w:tabs>
          <w:tab w:val="left" w:pos="1985"/>
        </w:tabs>
        <w:spacing w:after="0"/>
        <w:rPr>
          <w:rFonts w:ascii="Arial" w:hAnsi="Arial" w:cs="Arial"/>
          <w:b/>
          <w:bCs/>
          <w:sz w:val="16"/>
          <w:szCs w:val="16"/>
        </w:rPr>
      </w:pPr>
      <w:r w:rsidRPr="001775D8">
        <w:rPr>
          <w:rFonts w:ascii="Arial" w:hAnsi="Arial" w:cs="Arial"/>
          <w:sz w:val="16"/>
          <w:szCs w:val="16"/>
        </w:rPr>
        <w:t>Jumlah matakuliah pilihan</w:t>
      </w:r>
      <w:r w:rsidR="000C3B4C">
        <w:rPr>
          <w:rFonts w:ascii="Arial" w:hAnsi="Arial" w:cs="Arial"/>
          <w:sz w:val="16"/>
          <w:szCs w:val="16"/>
        </w:rPr>
        <w:tab/>
      </w:r>
      <w:r w:rsidRPr="001775D8">
        <w:rPr>
          <w:rFonts w:ascii="Arial" w:hAnsi="Arial" w:cs="Arial"/>
          <w:sz w:val="16"/>
          <w:szCs w:val="16"/>
        </w:rPr>
        <w:t xml:space="preserve">: </w:t>
      </w:r>
      <w:r w:rsidR="00CB6AFD">
        <w:rPr>
          <w:rFonts w:ascii="Arial" w:hAnsi="Arial" w:cs="Arial"/>
          <w:sz w:val="16"/>
          <w:szCs w:val="16"/>
        </w:rPr>
        <w:t xml:space="preserve">  8</w:t>
      </w:r>
      <w:r w:rsidRPr="001775D8">
        <w:rPr>
          <w:rFonts w:ascii="Arial" w:hAnsi="Arial" w:cs="Arial"/>
          <w:sz w:val="16"/>
          <w:szCs w:val="16"/>
        </w:rPr>
        <w:t xml:space="preserve"> SKS</w:t>
      </w:r>
      <w:r w:rsidR="000C3B4C">
        <w:rPr>
          <w:rFonts w:ascii="Arial" w:hAnsi="Arial" w:cs="Arial"/>
          <w:b/>
          <w:bCs/>
          <w:sz w:val="16"/>
          <w:szCs w:val="16"/>
        </w:rPr>
        <w:br w:type="page"/>
      </w:r>
    </w:p>
    <w:p w:rsidR="00ED0621" w:rsidRPr="001775D8" w:rsidRDefault="000C3B4C" w:rsidP="000C3B4C">
      <w:pPr>
        <w:spacing w:after="0"/>
        <w:jc w:val="center"/>
        <w:rPr>
          <w:rFonts w:ascii="Arial" w:hAnsi="Arial" w:cs="Arial"/>
          <w:b/>
          <w:bCs/>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54E1AB7E" wp14:editId="707CEDCB">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27167" w:rsidRPr="0017098E" w:rsidRDefault="00627167"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627167" w:rsidRPr="0017098E" w:rsidRDefault="00627167" w:rsidP="000C3B4C">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PENDIDIKAN 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627167" w:rsidRPr="0017098E" w:rsidRDefault="00627167"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627167" w:rsidRPr="0017098E" w:rsidRDefault="00627167" w:rsidP="000C3B4C">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PENDIDIKAN IPS</w:t>
                      </w:r>
                    </w:p>
                  </w:txbxContent>
                </v:textbox>
                <w10:anchorlock/>
              </v:rect>
            </w:pict>
          </mc:Fallback>
        </mc:AlternateContent>
      </w:r>
    </w:p>
    <w:p w:rsidR="00ED0621" w:rsidRDefault="00ED0621" w:rsidP="00ED0621">
      <w:pPr>
        <w:spacing w:after="0"/>
        <w:rPr>
          <w:rFonts w:ascii="Arial" w:hAnsi="Arial" w:cs="Arial"/>
          <w:sz w:val="16"/>
          <w:szCs w:val="16"/>
        </w:rPr>
      </w:pPr>
    </w:p>
    <w:p w:rsidR="000C3B4C" w:rsidRPr="001775D8" w:rsidRDefault="008E45FC" w:rsidP="000C3B4C">
      <w:pPr>
        <w:pStyle w:val="2SubMatkul"/>
        <w:rPr>
          <w:rFonts w:eastAsia="Arial Narrow"/>
        </w:rPr>
      </w:pPr>
      <w:r w:rsidRPr="008E45FC">
        <w:t>881250201</w:t>
      </w:r>
      <w:r w:rsidR="000C3B4C">
        <w:tab/>
      </w:r>
      <w:r w:rsidRPr="008E45FC">
        <w:t xml:space="preserve">Filsafat Pendidikan </w:t>
      </w:r>
      <w:r w:rsidR="000C3B4C" w:rsidRPr="001775D8">
        <w:t>(2 sks)</w:t>
      </w:r>
    </w:p>
    <w:p w:rsidR="000C3B4C" w:rsidRDefault="000C3B4C" w:rsidP="008E45FC">
      <w:pPr>
        <w:pStyle w:val="Dosen"/>
      </w:pPr>
      <w:r w:rsidRPr="001775D8">
        <w:rPr>
          <w:rFonts w:eastAsia="Arial Narrow"/>
        </w:rPr>
        <w:t>Dosen</w:t>
      </w:r>
      <w:r>
        <w:rPr>
          <w:rFonts w:eastAsia="Arial Narrow"/>
        </w:rPr>
        <w:t>:</w:t>
      </w:r>
      <w:r>
        <w:rPr>
          <w:rFonts w:eastAsia="Arial Narrow"/>
        </w:rPr>
        <w:tab/>
      </w:r>
      <w:r w:rsidR="008E45FC">
        <w:rPr>
          <w:rFonts w:eastAsia="Arial Narrow"/>
          <w:b w:val="0"/>
        </w:rPr>
        <w:t>-</w:t>
      </w:r>
    </w:p>
    <w:p w:rsidR="000C3B4C" w:rsidRDefault="00A57836" w:rsidP="000C3B4C">
      <w:pPr>
        <w:pStyle w:val="1SubMatkul"/>
      </w:pPr>
      <w:r>
        <w:rPr>
          <w:rFonts w:eastAsia="Arial Narrow"/>
        </w:rPr>
        <w:t>Capaian Pembelajaran:</w:t>
      </w:r>
    </w:p>
    <w:p w:rsidR="000C3B4C" w:rsidRDefault="008E45FC" w:rsidP="003619AB">
      <w:pPr>
        <w:pStyle w:val="5ListCap"/>
      </w:pPr>
      <w:r w:rsidRPr="00C96688">
        <w:rPr>
          <w:rFonts w:eastAsia="SimSun"/>
        </w:rPr>
        <w:t>Mahasiswa mampu memahami tentang hakikat pendidikan, hakikat ilmu pendidikan, hakikat manusia, serta aplikasi dan implikasinya dalam berbagai aspek kehidupan, sehingga menjadi bijak dalam menghadapi berbagai permasalahan hidup.</w:t>
      </w:r>
    </w:p>
    <w:p w:rsidR="000C3B4C" w:rsidRDefault="00A57836" w:rsidP="00DD1AD9">
      <w:pPr>
        <w:pStyle w:val="1SubMatkul"/>
        <w:rPr>
          <w:rFonts w:eastAsia="Arial Narrow"/>
        </w:rPr>
      </w:pPr>
      <w:r>
        <w:rPr>
          <w:rFonts w:eastAsia="Arial Narrow"/>
        </w:rPr>
        <w:t>Deskripsi:</w:t>
      </w:r>
    </w:p>
    <w:p w:rsidR="00DD1AD9" w:rsidRPr="001775D8" w:rsidRDefault="008E45FC" w:rsidP="00DD1AD9">
      <w:pPr>
        <w:pStyle w:val="8Deskripsi"/>
      </w:pPr>
      <w:r w:rsidRPr="00C96688">
        <w:rPr>
          <w:rFonts w:eastAsia="SimSun"/>
        </w:rPr>
        <w:t>Mata kuliah ini mengkaji tentang hakikat pendidikan, hakikat ilmu sosial, hakikat manusia, serta aplikasi dan implikasinya dalam berbagai aspek kehidupan, sehingga menjadi bijak dalam menghadapi berbagai permasalahan hidup.Pembelajaran dilakukan dengan tatap muka, terstruktur dan mandiri.Pendekatan pembelajaran tatap muka dengan model direct instruction.</w:t>
      </w:r>
    </w:p>
    <w:p w:rsidR="00DD1AD9" w:rsidRDefault="00DD1AD9" w:rsidP="00DD1AD9">
      <w:pPr>
        <w:pStyle w:val="1SubMatkul"/>
      </w:pPr>
      <w:r w:rsidRPr="001775D8">
        <w:rPr>
          <w:rFonts w:eastAsia="Arial Narrow"/>
        </w:rPr>
        <w:t>Referensi</w:t>
      </w:r>
      <w:r w:rsidR="00A53C18">
        <w:rPr>
          <w:rFonts w:eastAsia="Arial Narrow"/>
        </w:rPr>
        <w:t>:</w:t>
      </w:r>
    </w:p>
    <w:p w:rsidR="008E45FC" w:rsidRPr="00C96688" w:rsidRDefault="008E45FC" w:rsidP="008E45FC">
      <w:pPr>
        <w:pStyle w:val="12ref"/>
        <w:rPr>
          <w:rFonts w:eastAsia="SimSun"/>
        </w:rPr>
      </w:pPr>
      <w:r w:rsidRPr="00C96688">
        <w:rPr>
          <w:rFonts w:eastAsia="SimSun"/>
        </w:rPr>
        <w:t xml:space="preserve">Alexander Rosenberg. (2008). </w:t>
      </w:r>
      <w:r w:rsidRPr="00C96688">
        <w:rPr>
          <w:rFonts w:eastAsia="SimSun"/>
          <w:i/>
        </w:rPr>
        <w:t>Philosophy of social science</w:t>
      </w:r>
      <w:r w:rsidRPr="00C96688">
        <w:rPr>
          <w:rFonts w:eastAsia="SimSun"/>
        </w:rPr>
        <w:t>. Philadelphia: Westview Press.</w:t>
      </w:r>
    </w:p>
    <w:p w:rsidR="008E45FC" w:rsidRPr="00C96688" w:rsidRDefault="008E45FC" w:rsidP="008E45FC">
      <w:pPr>
        <w:pStyle w:val="12ref"/>
        <w:rPr>
          <w:rFonts w:eastAsia="SimSun"/>
        </w:rPr>
      </w:pPr>
      <w:r w:rsidRPr="00C96688">
        <w:rPr>
          <w:rFonts w:eastAsia="SimSun"/>
        </w:rPr>
        <w:t xml:space="preserve">Brian Fay. (1998). </w:t>
      </w:r>
      <w:r w:rsidRPr="00C96688">
        <w:rPr>
          <w:rFonts w:eastAsia="SimSun"/>
          <w:i/>
        </w:rPr>
        <w:t>Contemporary philosophy of social science(Diterjemahkan oleh M. Muhith).</w:t>
      </w:r>
      <w:r w:rsidRPr="00C96688">
        <w:rPr>
          <w:rFonts w:eastAsia="SimSun"/>
        </w:rPr>
        <w:t xml:space="preserve"> Jogyakarta: Jendela.</w:t>
      </w:r>
    </w:p>
    <w:p w:rsidR="008E45FC" w:rsidRPr="00C96688" w:rsidRDefault="008E45FC" w:rsidP="008E45FC">
      <w:pPr>
        <w:pStyle w:val="12ref"/>
        <w:rPr>
          <w:rFonts w:eastAsia="SimSun"/>
        </w:rPr>
      </w:pPr>
      <w:r w:rsidRPr="00C96688">
        <w:rPr>
          <w:rFonts w:eastAsia="SimSun"/>
        </w:rPr>
        <w:t xml:space="preserve">Downey, Meriel dan Kelly, A. V. (2003). </w:t>
      </w:r>
      <w:r w:rsidRPr="00C96688">
        <w:rPr>
          <w:rFonts w:eastAsia="SimSun"/>
          <w:i/>
        </w:rPr>
        <w:t>Theory and practice of education.</w:t>
      </w:r>
      <w:r w:rsidRPr="00C96688">
        <w:rPr>
          <w:rFonts w:eastAsia="SimSun"/>
        </w:rPr>
        <w:t xml:space="preserve"> London: Harper &amp; Row.</w:t>
      </w:r>
    </w:p>
    <w:p w:rsidR="008E45FC" w:rsidRPr="00C96688" w:rsidRDefault="008E45FC" w:rsidP="008E45FC">
      <w:pPr>
        <w:pStyle w:val="12ref"/>
        <w:rPr>
          <w:rFonts w:eastAsia="SimSun"/>
        </w:rPr>
      </w:pPr>
      <w:r w:rsidRPr="00C96688">
        <w:rPr>
          <w:rFonts w:eastAsia="SimSun"/>
        </w:rPr>
        <w:t xml:space="preserve">Eggen, Paul D. Dkk. (2004). </w:t>
      </w:r>
      <w:r w:rsidRPr="00C96688">
        <w:rPr>
          <w:rFonts w:eastAsia="SimSun"/>
          <w:i/>
        </w:rPr>
        <w:t>Strategis for teachers</w:t>
      </w:r>
      <w:r w:rsidRPr="00C96688">
        <w:rPr>
          <w:rFonts w:eastAsia="SimSun"/>
        </w:rPr>
        <w:t>. Englewood Cliffs Prentice-Hall.</w:t>
      </w:r>
    </w:p>
    <w:p w:rsidR="008E45FC" w:rsidRPr="00C96688" w:rsidRDefault="008E45FC" w:rsidP="008E45FC">
      <w:pPr>
        <w:pStyle w:val="12ref"/>
        <w:rPr>
          <w:rFonts w:eastAsia="SimSun"/>
        </w:rPr>
      </w:pPr>
      <w:r w:rsidRPr="00C96688">
        <w:rPr>
          <w:rFonts w:eastAsia="SimSun"/>
        </w:rPr>
        <w:t xml:space="preserve">Geral Delanty and Piet Strydom (ed). (2003). </w:t>
      </w:r>
      <w:r w:rsidRPr="00C96688">
        <w:rPr>
          <w:rFonts w:eastAsia="SimSun"/>
          <w:i/>
        </w:rPr>
        <w:t>Philosophies of social science the classic and contemporerary readings</w:t>
      </w:r>
      <w:r w:rsidRPr="00C96688">
        <w:rPr>
          <w:rFonts w:eastAsia="SimSun"/>
        </w:rPr>
        <w:t>. Philadelphia: Open University.</w:t>
      </w:r>
    </w:p>
    <w:p w:rsidR="000C3B4C" w:rsidRDefault="008E45FC" w:rsidP="008E45FC">
      <w:pPr>
        <w:pStyle w:val="12ref"/>
        <w:rPr>
          <w:shd w:val="clear" w:color="auto" w:fill="FFFFFF"/>
        </w:rPr>
      </w:pPr>
      <w:r w:rsidRPr="00C96688">
        <w:rPr>
          <w:rFonts w:eastAsia="SimSun"/>
        </w:rPr>
        <w:t xml:space="preserve">Stephen Palmquis. 2002. </w:t>
      </w:r>
      <w:r w:rsidRPr="00C96688">
        <w:rPr>
          <w:rFonts w:eastAsia="SimSun"/>
          <w:i/>
        </w:rPr>
        <w:t>Pohon filsafat</w:t>
      </w:r>
      <w:r w:rsidRPr="00C96688">
        <w:rPr>
          <w:rFonts w:eastAsia="SimSun"/>
        </w:rPr>
        <w:t>. Yogyakarta: Pustaka Pelajar.</w:t>
      </w:r>
    </w:p>
    <w:p w:rsidR="008E45FC" w:rsidRDefault="008E45FC" w:rsidP="00DD1AD9">
      <w:pPr>
        <w:pStyle w:val="2SubMatkul"/>
      </w:pPr>
    </w:p>
    <w:p w:rsidR="00DD1AD9" w:rsidRDefault="008E45FC" w:rsidP="00DD1AD9">
      <w:pPr>
        <w:pStyle w:val="2SubMatkul"/>
      </w:pPr>
      <w:r w:rsidRPr="008E45FC">
        <w:t>883250203</w:t>
      </w:r>
      <w:r w:rsidR="00DD1AD9">
        <w:tab/>
      </w:r>
      <w:r w:rsidRPr="008E45FC">
        <w:t xml:space="preserve">Metodologi Penelitian Kualitatif PIPS </w:t>
      </w:r>
      <w:r w:rsidR="00DD1AD9" w:rsidRPr="001775D8">
        <w:t>(3 sks)</w:t>
      </w:r>
    </w:p>
    <w:p w:rsidR="00DD1AD9" w:rsidRPr="001775D8" w:rsidRDefault="00DD1AD9" w:rsidP="008E45FC">
      <w:pPr>
        <w:pStyle w:val="Dosen"/>
        <w:rPr>
          <w:rFonts w:eastAsia="Arial Narrow"/>
        </w:rPr>
      </w:pPr>
      <w:r w:rsidRPr="001775D8">
        <w:rPr>
          <w:rFonts w:eastAsia="Arial Narrow"/>
        </w:rPr>
        <w:t>Dosen</w:t>
      </w:r>
      <w:r>
        <w:rPr>
          <w:rFonts w:eastAsia="Arial Narrow"/>
        </w:rPr>
        <w:t>:</w:t>
      </w:r>
      <w:r>
        <w:rPr>
          <w:rFonts w:eastAsia="Arial Narrow"/>
        </w:rPr>
        <w:tab/>
      </w:r>
      <w:r w:rsidR="008E45FC">
        <w:rPr>
          <w:rFonts w:eastAsia="Arial Narrow"/>
          <w:b w:val="0"/>
        </w:rPr>
        <w:t>-</w:t>
      </w:r>
    </w:p>
    <w:p w:rsidR="00DD1AD9" w:rsidRPr="001775D8" w:rsidRDefault="00A57836" w:rsidP="00DD1AD9">
      <w:pPr>
        <w:pStyle w:val="1SubMatkul"/>
        <w:rPr>
          <w:rFonts w:eastAsia="Arial Narrow"/>
        </w:rPr>
      </w:pPr>
      <w:r>
        <w:rPr>
          <w:rFonts w:eastAsia="Arial Narrow"/>
        </w:rPr>
        <w:t>Capaian Pembelajaran:</w:t>
      </w:r>
    </w:p>
    <w:p w:rsidR="00DD1AD9" w:rsidRDefault="008E45FC" w:rsidP="00400602">
      <w:pPr>
        <w:pStyle w:val="5ListCap"/>
        <w:numPr>
          <w:ilvl w:val="0"/>
          <w:numId w:val="7"/>
        </w:numPr>
      </w:pPr>
      <w:r w:rsidRPr="003619AB">
        <w:rPr>
          <w:lang w:val="it-IT"/>
        </w:rPr>
        <w:t>Mahasiswa mampu menganalisis berbagai pendefinisian, paradigma, kerangka penelitian, penggunaan pustaka teori, teknik pengumpulan dan analisis data dalam metode penelitian dalam bidang IPS.</w:t>
      </w:r>
    </w:p>
    <w:p w:rsidR="00DD1AD9" w:rsidRDefault="00A57836" w:rsidP="00DD1AD9">
      <w:pPr>
        <w:pStyle w:val="1SubMatkul"/>
      </w:pPr>
      <w:r>
        <w:t>Deskripsi:</w:t>
      </w:r>
    </w:p>
    <w:p w:rsidR="00DD1AD9" w:rsidRDefault="008E45FC" w:rsidP="00DD1AD9">
      <w:pPr>
        <w:pStyle w:val="8Deskripsi"/>
      </w:pPr>
      <w:r w:rsidRPr="00C96688">
        <w:rPr>
          <w:rFonts w:eastAsia="SimSun"/>
          <w:lang w:val="id-ID"/>
        </w:rPr>
        <w:t xml:space="preserve">Mata kuliah ini mengkaji tentang penelitian pendidikan IPS, model-model pendekatan penelitian pendidikan, prosedur/langkah-langkah penelitian, metode-metode penelitian pendidikan, populasi dan sampel penelitian, landasan teori dan rumusan masalah penelitian, teknik dan instrumen penelitian, teknik pengolahan dan analisis data, serta pelaporan hasil penelitian. Pembelajaran dilakukan dengan tatap muka, terstruktur dan mandiri. Pendekatan pembelajaran tatap muka dengan </w:t>
      </w:r>
      <w:r w:rsidRPr="00C96688">
        <w:rPr>
          <w:rFonts w:eastAsia="SimSun"/>
          <w:i/>
          <w:lang w:val="id-ID"/>
        </w:rPr>
        <w:t xml:space="preserve">direct instruction </w:t>
      </w:r>
      <w:r w:rsidRPr="00C96688">
        <w:rPr>
          <w:rFonts w:eastAsia="SimSun"/>
          <w:lang w:val="id-ID"/>
        </w:rPr>
        <w:t xml:space="preserve">dan </w:t>
      </w:r>
      <w:r w:rsidRPr="00C96688">
        <w:rPr>
          <w:rFonts w:eastAsia="SimSun"/>
          <w:i/>
          <w:lang w:val="id-ID"/>
        </w:rPr>
        <w:t>cooperative learning</w:t>
      </w:r>
      <w:r w:rsidRPr="00C96688">
        <w:rPr>
          <w:rFonts w:eastAsia="SimSun"/>
          <w:lang w:val="id-ID"/>
        </w:rPr>
        <w:t>.</w:t>
      </w:r>
    </w:p>
    <w:p w:rsidR="00DD1AD9" w:rsidRDefault="00DD1AD9" w:rsidP="00DD1AD9">
      <w:pPr>
        <w:pStyle w:val="1SubMatkul"/>
        <w:rPr>
          <w:rFonts w:eastAsia="Arial Narrow"/>
        </w:rPr>
      </w:pPr>
      <w:r w:rsidRPr="001775D8">
        <w:rPr>
          <w:rFonts w:eastAsia="Arial Narrow"/>
        </w:rPr>
        <w:t>Referensi</w:t>
      </w:r>
      <w:r>
        <w:rPr>
          <w:rFonts w:eastAsia="Arial Narrow"/>
        </w:rPr>
        <w:t>:</w:t>
      </w:r>
    </w:p>
    <w:p w:rsidR="008E45FC" w:rsidRPr="00C96688" w:rsidRDefault="008E45FC" w:rsidP="008E45FC">
      <w:pPr>
        <w:pStyle w:val="12ref"/>
        <w:rPr>
          <w:rFonts w:eastAsia="SimSun"/>
          <w:lang w:val="id-ID"/>
        </w:rPr>
      </w:pPr>
      <w:r w:rsidRPr="00C96688">
        <w:rPr>
          <w:rFonts w:eastAsia="SimSun"/>
          <w:lang w:val="id-ID"/>
        </w:rPr>
        <w:t xml:space="preserve">Babbie, </w:t>
      </w:r>
      <w:r w:rsidRPr="00C96688">
        <w:rPr>
          <w:rFonts w:eastAsia="SimSun"/>
        </w:rPr>
        <w:t>Earl</w:t>
      </w:r>
      <w:r w:rsidRPr="00C96688">
        <w:rPr>
          <w:rFonts w:eastAsia="SimSun"/>
          <w:lang w:val="id-ID"/>
        </w:rPr>
        <w:t xml:space="preserve">. (2008). </w:t>
      </w:r>
      <w:r w:rsidRPr="00C96688">
        <w:rPr>
          <w:rFonts w:eastAsia="SimSun"/>
          <w:i/>
          <w:lang w:val="id-ID"/>
        </w:rPr>
        <w:t>The basics of social research</w:t>
      </w:r>
      <w:r w:rsidRPr="00C96688">
        <w:rPr>
          <w:rFonts w:eastAsia="SimSun"/>
          <w:lang w:val="id-ID"/>
        </w:rPr>
        <w:t>. Singapore: Thomson Wadsworth.</w:t>
      </w:r>
    </w:p>
    <w:p w:rsidR="008E45FC" w:rsidRPr="00C96688" w:rsidRDefault="008E45FC" w:rsidP="008E45FC">
      <w:pPr>
        <w:pStyle w:val="12ref"/>
        <w:rPr>
          <w:rFonts w:eastAsia="SimSun"/>
          <w:lang w:val="id-ID"/>
        </w:rPr>
      </w:pPr>
      <w:r w:rsidRPr="00C96688">
        <w:rPr>
          <w:rFonts w:eastAsia="SimSun"/>
          <w:lang w:val="id-ID"/>
        </w:rPr>
        <w:t xml:space="preserve">Bogdan, Robert &amp; Steven J. Taylor. (1984). </w:t>
      </w:r>
      <w:r w:rsidRPr="00C96688">
        <w:rPr>
          <w:rFonts w:eastAsia="SimSun"/>
          <w:i/>
          <w:lang w:val="id-ID"/>
        </w:rPr>
        <w:t>Introduction to qualitative research methods, the search for meanings</w:t>
      </w:r>
      <w:r w:rsidRPr="00C96688">
        <w:rPr>
          <w:rFonts w:eastAsia="SimSun"/>
          <w:lang w:val="id-ID"/>
        </w:rPr>
        <w:t>. New York: John Willey and Sons.</w:t>
      </w:r>
    </w:p>
    <w:p w:rsidR="008E45FC" w:rsidRPr="00C96688" w:rsidRDefault="008E45FC" w:rsidP="008E45FC">
      <w:pPr>
        <w:pStyle w:val="12ref"/>
        <w:rPr>
          <w:rFonts w:eastAsia="SimSun"/>
          <w:lang w:val="id-ID"/>
        </w:rPr>
      </w:pPr>
      <w:r w:rsidRPr="00C96688">
        <w:rPr>
          <w:rFonts w:eastAsia="SimSun"/>
          <w:lang w:val="id-ID"/>
        </w:rPr>
        <w:t xml:space="preserve">Bogdan, R.C. &amp; Biklen, S.K. (1992). </w:t>
      </w:r>
      <w:r w:rsidRPr="00C96688">
        <w:rPr>
          <w:rFonts w:eastAsia="SimSun"/>
          <w:i/>
          <w:lang w:val="id-ID"/>
        </w:rPr>
        <w:t>Qualitative research for education: An introduction to theory and methods</w:t>
      </w:r>
      <w:r w:rsidRPr="00C96688">
        <w:rPr>
          <w:rFonts w:eastAsia="SimSun"/>
          <w:lang w:val="id-ID"/>
        </w:rPr>
        <w:t>. Boston: Allyn &amp; Bacon.</w:t>
      </w:r>
    </w:p>
    <w:p w:rsidR="008E45FC" w:rsidRPr="00C96688" w:rsidRDefault="008E45FC" w:rsidP="008E45FC">
      <w:pPr>
        <w:pStyle w:val="12ref"/>
        <w:rPr>
          <w:rFonts w:eastAsia="SimSun"/>
          <w:lang w:val="id-ID"/>
        </w:rPr>
      </w:pPr>
      <w:r w:rsidRPr="00C96688">
        <w:rPr>
          <w:rFonts w:eastAsia="SimSun"/>
          <w:lang w:val="id-ID"/>
        </w:rPr>
        <w:t xml:space="preserve">Creswell, John W. (1994). </w:t>
      </w:r>
      <w:r w:rsidRPr="00C96688">
        <w:rPr>
          <w:rFonts w:eastAsia="SimSun"/>
          <w:i/>
          <w:lang w:val="id-ID"/>
        </w:rPr>
        <w:t>Research design qualitative and quantitative approach</w:t>
      </w:r>
      <w:r w:rsidRPr="00C96688">
        <w:rPr>
          <w:rFonts w:eastAsia="SimSun"/>
          <w:lang w:val="id-ID"/>
        </w:rPr>
        <w:t>. London: Sage.</w:t>
      </w:r>
    </w:p>
    <w:p w:rsidR="008E45FC" w:rsidRPr="00C96688" w:rsidRDefault="008E45FC" w:rsidP="008E45FC">
      <w:pPr>
        <w:pStyle w:val="12ref"/>
        <w:rPr>
          <w:rFonts w:eastAsia="SimSun"/>
          <w:lang w:val="id-ID"/>
        </w:rPr>
      </w:pPr>
      <w:r w:rsidRPr="00C96688">
        <w:rPr>
          <w:rFonts w:eastAsia="SimSun"/>
          <w:lang w:val="id-ID"/>
        </w:rPr>
        <w:t xml:space="preserve">Denzin, Norman K., &amp; Yvonna S. Lincoln (Eds). (1994). </w:t>
      </w:r>
      <w:r w:rsidRPr="00C96688">
        <w:rPr>
          <w:rFonts w:eastAsia="SimSun"/>
          <w:i/>
          <w:lang w:val="id-ID"/>
        </w:rPr>
        <w:t>Handbook of qualitative research</w:t>
      </w:r>
      <w:r w:rsidRPr="00C96688">
        <w:rPr>
          <w:rFonts w:eastAsia="SimSun"/>
          <w:lang w:val="id-ID"/>
        </w:rPr>
        <w:t>. London: Sage.</w:t>
      </w:r>
    </w:p>
    <w:p w:rsidR="008E45FC" w:rsidRPr="00C96688" w:rsidRDefault="008E45FC" w:rsidP="008E45FC">
      <w:pPr>
        <w:pStyle w:val="12ref"/>
        <w:rPr>
          <w:rFonts w:eastAsia="SimSun"/>
          <w:lang w:val="id-ID"/>
        </w:rPr>
      </w:pPr>
      <w:r w:rsidRPr="00C96688">
        <w:rPr>
          <w:rFonts w:eastAsia="SimSun"/>
          <w:lang w:val="id-ID"/>
        </w:rPr>
        <w:t xml:space="preserve">Morse, J.M. (1991). </w:t>
      </w:r>
      <w:r w:rsidRPr="00C96688">
        <w:rPr>
          <w:rFonts w:eastAsia="SimSun"/>
          <w:i/>
          <w:lang w:val="id-ID"/>
        </w:rPr>
        <w:t xml:space="preserve">Approaches to qualitative-quantitative methodological </w:t>
      </w:r>
      <w:r w:rsidRPr="00C96688">
        <w:rPr>
          <w:rFonts w:eastAsia="SimSun"/>
          <w:lang w:val="id-ID"/>
        </w:rPr>
        <w:t>triangulation</w:t>
      </w:r>
      <w:r w:rsidRPr="00C96688">
        <w:rPr>
          <w:rFonts w:eastAsia="SimSun"/>
          <w:i/>
          <w:lang w:val="id-ID"/>
        </w:rPr>
        <w:t>.Nursing Research</w:t>
      </w:r>
      <w:r w:rsidRPr="00C96688">
        <w:rPr>
          <w:rFonts w:eastAsia="SimSun"/>
          <w:lang w:val="id-ID"/>
        </w:rPr>
        <w:t>, 40 (1): 120-123.</w:t>
      </w:r>
    </w:p>
    <w:p w:rsidR="008E45FC" w:rsidRPr="00C96688" w:rsidRDefault="008E45FC" w:rsidP="008E45FC">
      <w:pPr>
        <w:pStyle w:val="12ref"/>
        <w:rPr>
          <w:rFonts w:eastAsia="SimSun"/>
          <w:lang w:val="id-ID"/>
        </w:rPr>
      </w:pPr>
      <w:r w:rsidRPr="00C96688">
        <w:rPr>
          <w:rFonts w:eastAsia="SimSun"/>
          <w:lang w:val="id-ID"/>
        </w:rPr>
        <w:t xml:space="preserve">Neuman, W. Lawrence. (2003). </w:t>
      </w:r>
      <w:r w:rsidRPr="00C96688">
        <w:rPr>
          <w:rFonts w:eastAsia="SimSun"/>
          <w:i/>
          <w:lang w:val="id-ID"/>
        </w:rPr>
        <w:t>Social research methods</w:t>
      </w:r>
      <w:r w:rsidRPr="00C96688">
        <w:rPr>
          <w:rFonts w:eastAsia="SimSun"/>
          <w:lang w:val="id-ID"/>
        </w:rPr>
        <w:t>. Boston: Pearson Education Inc.</w:t>
      </w:r>
    </w:p>
    <w:p w:rsidR="00A57836" w:rsidRDefault="008E45FC" w:rsidP="008E45FC">
      <w:pPr>
        <w:pStyle w:val="12ref"/>
      </w:pPr>
      <w:r w:rsidRPr="00C96688">
        <w:rPr>
          <w:rFonts w:eastAsia="SimSun"/>
          <w:lang w:val="id-ID"/>
        </w:rPr>
        <w:t xml:space="preserve">Stake, Robert E. (1994). </w:t>
      </w:r>
      <w:r w:rsidRPr="00C96688">
        <w:rPr>
          <w:rFonts w:eastAsia="SimSun"/>
          <w:i/>
          <w:lang w:val="id-ID"/>
        </w:rPr>
        <w:t>Case studies</w:t>
      </w:r>
      <w:r w:rsidRPr="00C96688">
        <w:rPr>
          <w:rFonts w:eastAsia="SimSun"/>
          <w:lang w:val="id-ID"/>
        </w:rPr>
        <w:t>. Dalam Norman K. Denzin &amp; Yvonna S. Lincoln (ed), Handbook of Qualitative Research. London: Sage Publications.</w:t>
      </w:r>
    </w:p>
    <w:p w:rsidR="008E45FC" w:rsidRDefault="008E45FC" w:rsidP="00A57836">
      <w:pPr>
        <w:pStyle w:val="2SubMatkul"/>
      </w:pPr>
    </w:p>
    <w:p w:rsidR="00DD1AD9" w:rsidRPr="001775D8" w:rsidRDefault="008E45FC" w:rsidP="00A57836">
      <w:pPr>
        <w:pStyle w:val="2SubMatkul"/>
        <w:rPr>
          <w:lang w:val="id-ID"/>
        </w:rPr>
      </w:pPr>
      <w:r w:rsidRPr="008E45FC">
        <w:rPr>
          <w:lang w:val="id-ID"/>
        </w:rPr>
        <w:t>883250204</w:t>
      </w:r>
      <w:r w:rsidR="00A57836">
        <w:rPr>
          <w:lang w:val="id-ID"/>
        </w:rPr>
        <w:tab/>
      </w:r>
      <w:r>
        <w:rPr>
          <w:lang w:val="id-ID"/>
        </w:rPr>
        <w:t xml:space="preserve">Teori </w:t>
      </w:r>
      <w:r w:rsidRPr="008E45FC">
        <w:rPr>
          <w:lang w:val="id-ID"/>
        </w:rPr>
        <w:t>Sosial</w:t>
      </w:r>
      <w:r>
        <w:rPr>
          <w:lang w:val="id-ID"/>
        </w:rPr>
        <w:t xml:space="preserve"> (</w:t>
      </w:r>
      <w:r>
        <w:t>2</w:t>
      </w:r>
      <w:r w:rsidR="00A57836" w:rsidRPr="00A57836">
        <w:rPr>
          <w:lang w:val="id-ID"/>
        </w:rPr>
        <w:t xml:space="preserve"> sks)</w:t>
      </w:r>
    </w:p>
    <w:p w:rsidR="00DD1AD9" w:rsidRDefault="00A57836" w:rsidP="008E45FC">
      <w:pPr>
        <w:pStyle w:val="Dosen"/>
      </w:pPr>
      <w:r>
        <w:t>Dosen:</w:t>
      </w:r>
      <w:r>
        <w:tab/>
      </w:r>
      <w:r w:rsidR="008E45FC">
        <w:rPr>
          <w:b w:val="0"/>
        </w:rPr>
        <w:t>-</w:t>
      </w:r>
    </w:p>
    <w:p w:rsidR="00A57836" w:rsidRDefault="00A57836" w:rsidP="00DD1AD9">
      <w:pPr>
        <w:pStyle w:val="1SubMatkul"/>
      </w:pPr>
      <w:r w:rsidRPr="00A57836">
        <w:t>Capaian Pembelajaran:</w:t>
      </w:r>
    </w:p>
    <w:p w:rsidR="00A57836" w:rsidRPr="00CE300A" w:rsidRDefault="008E45FC" w:rsidP="00400602">
      <w:pPr>
        <w:pStyle w:val="5ListCap"/>
        <w:numPr>
          <w:ilvl w:val="0"/>
          <w:numId w:val="8"/>
        </w:numPr>
      </w:pPr>
      <w:r w:rsidRPr="003619AB">
        <w:rPr>
          <w:rFonts w:eastAsia="SimSun"/>
        </w:rPr>
        <w:t xml:space="preserve">Mahasiswa mampu </w:t>
      </w:r>
      <w:r w:rsidRPr="003619AB">
        <w:rPr>
          <w:rFonts w:eastAsia="SimSun"/>
          <w:lang w:val="id-ID"/>
        </w:rPr>
        <w:t>menerapkan proposisi-proposisi teori sosial sebagai alat analisis</w:t>
      </w:r>
      <w:r w:rsidRPr="003619AB">
        <w:rPr>
          <w:rFonts w:eastAsia="SimSun"/>
        </w:rPr>
        <w:t>.</w:t>
      </w:r>
    </w:p>
    <w:p w:rsidR="008E45FC" w:rsidRPr="003619AB" w:rsidRDefault="008E45FC" w:rsidP="00400602">
      <w:pPr>
        <w:pStyle w:val="5ListCap"/>
        <w:numPr>
          <w:ilvl w:val="0"/>
          <w:numId w:val="8"/>
        </w:numPr>
        <w:rPr>
          <w:rFonts w:eastAsia="Arial Narrow"/>
        </w:rPr>
      </w:pPr>
      <w:r w:rsidRPr="003619AB">
        <w:rPr>
          <w:rFonts w:eastAsia="Arial Narrow"/>
        </w:rPr>
        <w:br w:type="page"/>
      </w:r>
    </w:p>
    <w:p w:rsidR="00CE300A" w:rsidRDefault="00CE300A" w:rsidP="00CE300A">
      <w:pPr>
        <w:pStyle w:val="1SubMatkul"/>
        <w:rPr>
          <w:rFonts w:eastAsia="Arial Narrow"/>
        </w:rPr>
      </w:pPr>
      <w:r w:rsidRPr="00CE300A">
        <w:rPr>
          <w:rFonts w:eastAsia="Arial Narrow"/>
        </w:rPr>
        <w:lastRenderedPageBreak/>
        <w:t>Deskripsi:</w:t>
      </w:r>
    </w:p>
    <w:p w:rsidR="00CE300A" w:rsidRDefault="008E45FC" w:rsidP="00CE300A">
      <w:pPr>
        <w:pStyle w:val="8Deskripsi"/>
        <w:rPr>
          <w:rFonts w:eastAsia="Arial Narrow"/>
        </w:rPr>
      </w:pPr>
      <w:r w:rsidRPr="00C96688">
        <w:rPr>
          <w:rFonts w:eastAsia="SimSun"/>
          <w:lang w:val="id-ID"/>
        </w:rPr>
        <w:t>Matakuliah teori sosial mengkaji proposisi-proposisi teori struktur fungsional, konflik, fenomenologi, konstruksi sosial hingga posmodernisme. Kajian itu untuk mendukung riset-riset PIPS dengan pendekatan kualitaitf yang diorientasikan pada pengembangan sumber materi IPS.</w:t>
      </w:r>
    </w:p>
    <w:p w:rsidR="00CE300A" w:rsidRDefault="00CE300A" w:rsidP="00CE300A">
      <w:pPr>
        <w:pStyle w:val="1SubMatkul"/>
        <w:rPr>
          <w:rFonts w:eastAsia="Arial Narrow"/>
        </w:rPr>
      </w:pPr>
      <w:r>
        <w:rPr>
          <w:rFonts w:eastAsia="Arial Narrow"/>
        </w:rPr>
        <w:t>Referensi:</w:t>
      </w:r>
    </w:p>
    <w:p w:rsidR="008E45FC" w:rsidRPr="00C96688" w:rsidRDefault="008E45FC" w:rsidP="008E45FC">
      <w:pPr>
        <w:pStyle w:val="12ref"/>
        <w:rPr>
          <w:rFonts w:eastAsia="SimSun"/>
          <w:lang w:val="id-ID"/>
        </w:rPr>
      </w:pPr>
      <w:r w:rsidRPr="00C96688">
        <w:rPr>
          <w:rFonts w:eastAsia="SimSun"/>
          <w:lang w:val="id-ID"/>
        </w:rPr>
        <w:t xml:space="preserve">Bagge, Carsten, 2017, </w:t>
      </w:r>
      <w:r w:rsidRPr="00C96688">
        <w:rPr>
          <w:rFonts w:eastAsia="SimSun"/>
          <w:i/>
          <w:lang w:val="id-ID"/>
        </w:rPr>
        <w:t xml:space="preserve">Social Theory A Text Book, </w:t>
      </w:r>
      <w:r w:rsidRPr="00C96688">
        <w:rPr>
          <w:rFonts w:eastAsia="SimSun"/>
          <w:lang w:val="id-ID"/>
        </w:rPr>
        <w:t>USA: Routledge</w:t>
      </w:r>
    </w:p>
    <w:p w:rsidR="008E45FC" w:rsidRPr="00C96688" w:rsidRDefault="008E45FC" w:rsidP="008E45FC">
      <w:pPr>
        <w:pStyle w:val="12ref"/>
        <w:rPr>
          <w:rFonts w:eastAsia="SimSun"/>
          <w:lang w:val="id-ID"/>
        </w:rPr>
      </w:pPr>
      <w:r w:rsidRPr="00C96688">
        <w:rPr>
          <w:rFonts w:eastAsia="SimSun"/>
          <w:lang w:val="id-ID"/>
        </w:rPr>
        <w:t xml:space="preserve">Ritzer, George, Jeffrey, Stepnisky, 2017, </w:t>
      </w:r>
      <w:r w:rsidRPr="00C96688">
        <w:rPr>
          <w:rFonts w:eastAsia="SimSun"/>
          <w:i/>
          <w:lang w:val="id-ID"/>
        </w:rPr>
        <w:t xml:space="preserve">Contemporary Sociological Theory, </w:t>
      </w:r>
      <w:r w:rsidRPr="00C96688">
        <w:rPr>
          <w:rFonts w:eastAsia="SimSun"/>
          <w:lang w:val="id-ID"/>
        </w:rPr>
        <w:t xml:space="preserve">USA: SAGE. </w:t>
      </w:r>
    </w:p>
    <w:p w:rsidR="00CE300A" w:rsidRDefault="008E45FC" w:rsidP="008E45FC">
      <w:pPr>
        <w:pStyle w:val="12ref"/>
        <w:rPr>
          <w:lang w:val="id-ID"/>
        </w:rPr>
      </w:pPr>
      <w:r w:rsidRPr="00C96688">
        <w:rPr>
          <w:rFonts w:eastAsia="SimSun"/>
          <w:lang w:val="id-ID"/>
        </w:rPr>
        <w:t xml:space="preserve">Ritzer, George, Jeffery, Stpenisky, 2019, </w:t>
      </w:r>
      <w:r w:rsidRPr="00C96688">
        <w:rPr>
          <w:rFonts w:eastAsia="SimSun"/>
          <w:i/>
          <w:lang w:val="id-ID"/>
        </w:rPr>
        <w:t xml:space="preserve">Teori Sosiologi Klasik. </w:t>
      </w:r>
      <w:r w:rsidRPr="00C96688">
        <w:rPr>
          <w:rFonts w:eastAsia="SimSun"/>
          <w:lang w:val="id-ID"/>
        </w:rPr>
        <w:t>terj. Yogjakara; Pustaka Pelajar</w:t>
      </w:r>
    </w:p>
    <w:p w:rsidR="008E45FC" w:rsidRDefault="008E45FC" w:rsidP="00CE300A">
      <w:pPr>
        <w:pStyle w:val="2SubMatkul"/>
      </w:pPr>
    </w:p>
    <w:p w:rsidR="00CE300A" w:rsidRDefault="008E45FC" w:rsidP="00CE300A">
      <w:pPr>
        <w:pStyle w:val="2SubMatkul"/>
      </w:pPr>
      <w:r w:rsidRPr="008E45FC">
        <w:t>884250215</w:t>
      </w:r>
      <w:r w:rsidR="00CE300A">
        <w:tab/>
      </w:r>
      <w:r w:rsidRPr="008E45FC">
        <w:t xml:space="preserve">Studi Lapangan (Internship) </w:t>
      </w:r>
      <w:r>
        <w:t>(2</w:t>
      </w:r>
      <w:r w:rsidR="00CE300A" w:rsidRPr="00CE300A">
        <w:t xml:space="preserve"> sks)</w:t>
      </w:r>
    </w:p>
    <w:p w:rsidR="00CE300A" w:rsidRDefault="00CE300A" w:rsidP="00627167">
      <w:pPr>
        <w:pStyle w:val="Dosen"/>
      </w:pPr>
      <w:r>
        <w:t>Dosen:</w:t>
      </w:r>
      <w:r>
        <w:tab/>
      </w:r>
      <w:r w:rsidR="00627167">
        <w:rPr>
          <w:b w:val="0"/>
        </w:rPr>
        <w:t>-</w:t>
      </w:r>
    </w:p>
    <w:p w:rsidR="00CE300A" w:rsidRDefault="00CE300A" w:rsidP="00CE300A">
      <w:pPr>
        <w:pStyle w:val="1SubMatkul"/>
        <w:rPr>
          <w:rFonts w:eastAsia="Arial Narrow"/>
        </w:rPr>
      </w:pPr>
      <w:r>
        <w:rPr>
          <w:rFonts w:eastAsia="Arial Narrow"/>
        </w:rPr>
        <w:t>Capaian Pembelajaran:</w:t>
      </w:r>
    </w:p>
    <w:p w:rsidR="00CE300A" w:rsidRDefault="008E45FC" w:rsidP="00400602">
      <w:pPr>
        <w:pStyle w:val="5ListCap"/>
        <w:numPr>
          <w:ilvl w:val="0"/>
          <w:numId w:val="9"/>
        </w:numPr>
      </w:pPr>
      <w:r w:rsidRPr="003619AB">
        <w:rPr>
          <w:rFonts w:eastAsia="SimSun"/>
          <w:lang w:val="id-ID" w:eastAsia="en-US"/>
        </w:rPr>
        <w:t>Mahasiswa mampu melakuan kegiatan</w:t>
      </w:r>
      <w:r w:rsidRPr="003619AB">
        <w:rPr>
          <w:rFonts w:eastAsia="SimSun"/>
          <w:lang w:eastAsia="en-US"/>
        </w:rPr>
        <w:t xml:space="preserve"> analisis,</w:t>
      </w:r>
      <w:r w:rsidRPr="003619AB">
        <w:rPr>
          <w:rFonts w:eastAsia="SimSun"/>
          <w:lang w:val="id-ID" w:eastAsia="en-US"/>
        </w:rPr>
        <w:t xml:space="preserve"> sintesis</w:t>
      </w:r>
      <w:r w:rsidRPr="003619AB">
        <w:rPr>
          <w:rFonts w:eastAsia="SimSun"/>
          <w:lang w:eastAsia="en-US"/>
        </w:rPr>
        <w:t>, evaluasi,</w:t>
      </w:r>
      <w:r w:rsidRPr="003619AB">
        <w:rPr>
          <w:rFonts w:eastAsia="SimSun"/>
          <w:lang w:val="id-ID" w:eastAsia="en-US"/>
        </w:rPr>
        <w:t xml:space="preserve"> dan </w:t>
      </w:r>
      <w:r w:rsidRPr="003619AB">
        <w:rPr>
          <w:lang w:val="id-ID"/>
        </w:rPr>
        <w:t>menerap</w:t>
      </w:r>
      <w:r w:rsidRPr="008E45FC">
        <w:t>k</w:t>
      </w:r>
      <w:r w:rsidRPr="003619AB">
        <w:rPr>
          <w:lang w:val="id-ID"/>
        </w:rPr>
        <w:t xml:space="preserve">an cuplikan karya inovatif, </w:t>
      </w:r>
      <w:r w:rsidRPr="003619AB">
        <w:rPr>
          <w:rFonts w:eastAsia="Times New Roman"/>
        </w:rPr>
        <w:t xml:space="preserve">merencanakan, mengelola sumber daya  </w:t>
      </w:r>
      <w:r w:rsidRPr="003619AB">
        <w:rPr>
          <w:rFonts w:eastAsia="Times New Roman"/>
          <w:lang w:val="id-ID"/>
        </w:rPr>
        <w:t>dalam konteks pembelajaran</w:t>
      </w:r>
      <w:r w:rsidRPr="003619AB">
        <w:rPr>
          <w:rFonts w:eastAsia="Times New Roman"/>
        </w:rPr>
        <w:t>.</w:t>
      </w:r>
    </w:p>
    <w:p w:rsidR="00CE300A" w:rsidRDefault="00CE300A" w:rsidP="00CE300A">
      <w:pPr>
        <w:pStyle w:val="1SubMatkul"/>
      </w:pPr>
      <w:r w:rsidRPr="00CE300A">
        <w:t>Deskripsi:</w:t>
      </w:r>
    </w:p>
    <w:p w:rsidR="00CE300A" w:rsidRDefault="008E45FC" w:rsidP="00CE300A">
      <w:pPr>
        <w:pStyle w:val="8Deskripsi"/>
      </w:pPr>
      <w:r w:rsidRPr="00C96688">
        <w:rPr>
          <w:rFonts w:eastAsia="SimSun"/>
          <w:lang w:val="id-ID"/>
        </w:rPr>
        <w:t>Mata kuliah ini mengkaji kegiatan mahasiswa untuk menerapkan teori pendidikan dan pengajaran yang terdiri atas pembekalan di kampus, observasi, dan praktik mengajar di sekolah yang ditunjuk di bawah bimbingan Guru Pamong dan Dosen Pembimbing.</w:t>
      </w:r>
    </w:p>
    <w:p w:rsidR="00CE300A" w:rsidRDefault="00CE300A" w:rsidP="00CE300A">
      <w:pPr>
        <w:pStyle w:val="1SubMatkul"/>
        <w:rPr>
          <w:rFonts w:eastAsia="Arial Narrow"/>
        </w:rPr>
      </w:pPr>
      <w:r w:rsidRPr="001775D8">
        <w:rPr>
          <w:rFonts w:eastAsia="Arial Narrow"/>
        </w:rPr>
        <w:t>Referensi</w:t>
      </w:r>
      <w:r>
        <w:rPr>
          <w:rFonts w:eastAsia="Arial Narrow"/>
        </w:rPr>
        <w:t>:</w:t>
      </w:r>
    </w:p>
    <w:p w:rsidR="008E45FC" w:rsidRPr="00C96688" w:rsidRDefault="008E45FC" w:rsidP="008E45FC">
      <w:pPr>
        <w:pStyle w:val="12ref"/>
        <w:rPr>
          <w:rFonts w:eastAsia="SimSun"/>
          <w:lang w:val="id-ID"/>
        </w:rPr>
      </w:pPr>
      <w:r w:rsidRPr="00C96688">
        <w:rPr>
          <w:rFonts w:eastAsia="SimSun"/>
        </w:rPr>
        <w:t>Arend</w:t>
      </w:r>
      <w:r w:rsidRPr="00C96688">
        <w:rPr>
          <w:rFonts w:eastAsia="SimSun"/>
          <w:lang w:val="id-ID"/>
        </w:rPr>
        <w:t xml:space="preserve">, Richard. (1997). </w:t>
      </w:r>
      <w:r w:rsidRPr="00C96688">
        <w:rPr>
          <w:rFonts w:eastAsia="SimSun"/>
          <w:i/>
          <w:lang w:val="id-ID"/>
        </w:rPr>
        <w:t>Clasroom isntruction and management</w:t>
      </w:r>
      <w:r w:rsidRPr="00C96688">
        <w:rPr>
          <w:rFonts w:eastAsia="SimSun"/>
          <w:lang w:val="id-ID"/>
        </w:rPr>
        <w:t xml:space="preserve">. New York: </w:t>
      </w:r>
      <w:r w:rsidRPr="00C96688">
        <w:rPr>
          <w:rFonts w:eastAsia="SimSun"/>
        </w:rPr>
        <w:t>Longman.</w:t>
      </w:r>
    </w:p>
    <w:p w:rsidR="008E45FC" w:rsidRPr="00C96688" w:rsidRDefault="008E45FC" w:rsidP="008E45FC">
      <w:pPr>
        <w:pStyle w:val="12ref"/>
        <w:rPr>
          <w:rFonts w:eastAsia="SimSun"/>
        </w:rPr>
      </w:pPr>
      <w:r w:rsidRPr="00C96688">
        <w:rPr>
          <w:rFonts w:eastAsia="SimSun"/>
        </w:rPr>
        <w:t xml:space="preserve">NCSS. (1994). </w:t>
      </w:r>
      <w:r w:rsidRPr="00C96688">
        <w:rPr>
          <w:rFonts w:eastAsia="SimSun"/>
          <w:i/>
        </w:rPr>
        <w:t xml:space="preserve">Expectation of exellence: curricullum standards for social studies. </w:t>
      </w:r>
      <w:r w:rsidRPr="00C96688">
        <w:rPr>
          <w:rFonts w:eastAsia="SimSun"/>
        </w:rPr>
        <w:t>Washington.</w:t>
      </w:r>
    </w:p>
    <w:p w:rsidR="008E45FC" w:rsidRDefault="008E45FC" w:rsidP="008E45FC">
      <w:pPr>
        <w:pStyle w:val="12ref"/>
        <w:rPr>
          <w:lang w:val="en-US"/>
        </w:rPr>
      </w:pPr>
      <w:r w:rsidRPr="00C96688">
        <w:rPr>
          <w:rFonts w:eastAsia="SimSun"/>
        </w:rPr>
        <w:t>John U. Michelis dan Jesus Garcia. (1996).</w:t>
      </w:r>
      <w:r w:rsidRPr="00C96688">
        <w:rPr>
          <w:rFonts w:eastAsia="SimSun"/>
          <w:i/>
        </w:rPr>
        <w:t xml:space="preserve"> Sosial studies for children a guide to basic instruction</w:t>
      </w:r>
      <w:r w:rsidRPr="00C96688">
        <w:rPr>
          <w:rFonts w:eastAsia="SimSun"/>
        </w:rPr>
        <w:t>. Boston: Allyn and Bacon.</w:t>
      </w:r>
    </w:p>
    <w:p w:rsidR="008E45FC" w:rsidRDefault="008E45FC" w:rsidP="00BF2801">
      <w:pPr>
        <w:pStyle w:val="2SubMatkul"/>
        <w:rPr>
          <w:lang w:val="en-US"/>
        </w:rPr>
      </w:pPr>
    </w:p>
    <w:p w:rsidR="00BF2801" w:rsidRDefault="00627167" w:rsidP="00BF2801">
      <w:pPr>
        <w:pStyle w:val="2SubMatkul"/>
        <w:rPr>
          <w:lang w:val="en-US"/>
        </w:rPr>
      </w:pPr>
      <w:r w:rsidRPr="00627167">
        <w:rPr>
          <w:lang w:val="en-US"/>
        </w:rPr>
        <w:t>884250215</w:t>
      </w:r>
      <w:r w:rsidR="00BF2801">
        <w:rPr>
          <w:lang w:val="en-US"/>
        </w:rPr>
        <w:tab/>
      </w:r>
      <w:r w:rsidRPr="00627167">
        <w:rPr>
          <w:lang w:val="en-US"/>
        </w:rPr>
        <w:t>Studi Lapangan (Internship)</w:t>
      </w:r>
      <w:r>
        <w:rPr>
          <w:lang w:val="en-US"/>
        </w:rPr>
        <w:t xml:space="preserve"> (2</w:t>
      </w:r>
      <w:r w:rsidR="00BF2801" w:rsidRPr="00BF2801">
        <w:rPr>
          <w:lang w:val="en-US"/>
        </w:rPr>
        <w:t xml:space="preserve"> sks)</w:t>
      </w:r>
    </w:p>
    <w:p w:rsidR="00BF2801" w:rsidRDefault="00BF2801" w:rsidP="00BF2801">
      <w:pPr>
        <w:pStyle w:val="Dosen"/>
        <w:rPr>
          <w:b w:val="0"/>
          <w:lang w:val="en-US"/>
        </w:rPr>
      </w:pPr>
      <w:r w:rsidRPr="00BF2801">
        <w:rPr>
          <w:lang w:val="en-US"/>
        </w:rPr>
        <w:t>Dosen:</w:t>
      </w:r>
      <w:r w:rsidRPr="00BF2801">
        <w:rPr>
          <w:lang w:val="en-US"/>
        </w:rPr>
        <w:tab/>
      </w:r>
      <w:r w:rsidR="00627167">
        <w:rPr>
          <w:b w:val="0"/>
          <w:lang w:val="en-US"/>
        </w:rPr>
        <w:t>-</w:t>
      </w:r>
    </w:p>
    <w:p w:rsidR="00BF2801" w:rsidRDefault="00BF2801" w:rsidP="00BF2801">
      <w:pPr>
        <w:pStyle w:val="Dosen"/>
        <w:rPr>
          <w:rFonts w:eastAsia="Arial Narrow"/>
        </w:rPr>
      </w:pPr>
      <w:r>
        <w:rPr>
          <w:rFonts w:eastAsia="Arial Narrow"/>
        </w:rPr>
        <w:t>Capaian Pembelajaran:</w:t>
      </w:r>
    </w:p>
    <w:p w:rsidR="00BF2801" w:rsidRPr="003619AB" w:rsidRDefault="00627167" w:rsidP="00400602">
      <w:pPr>
        <w:pStyle w:val="5ListCap"/>
        <w:numPr>
          <w:ilvl w:val="0"/>
          <w:numId w:val="10"/>
        </w:numPr>
        <w:rPr>
          <w:b/>
          <w:lang w:val="en-US"/>
        </w:rPr>
      </w:pPr>
      <w:r w:rsidRPr="003619AB">
        <w:rPr>
          <w:rFonts w:eastAsia="SimSun"/>
          <w:lang w:val="id-ID" w:eastAsia="en-US"/>
        </w:rPr>
        <w:t>Mahasiswa mampu melakuan kegiatan</w:t>
      </w:r>
      <w:r w:rsidRPr="003619AB">
        <w:rPr>
          <w:rFonts w:eastAsia="SimSun"/>
          <w:lang w:eastAsia="en-US"/>
        </w:rPr>
        <w:t xml:space="preserve"> analisis,</w:t>
      </w:r>
      <w:r w:rsidRPr="003619AB">
        <w:rPr>
          <w:rFonts w:eastAsia="SimSun"/>
          <w:lang w:val="id-ID" w:eastAsia="en-US"/>
        </w:rPr>
        <w:t xml:space="preserve"> sintesis</w:t>
      </w:r>
      <w:r w:rsidRPr="003619AB">
        <w:rPr>
          <w:rFonts w:eastAsia="SimSun"/>
          <w:lang w:eastAsia="en-US"/>
        </w:rPr>
        <w:t>, evaluasi,</w:t>
      </w:r>
      <w:r w:rsidRPr="003619AB">
        <w:rPr>
          <w:rFonts w:eastAsia="SimSun"/>
          <w:lang w:val="id-ID" w:eastAsia="en-US"/>
        </w:rPr>
        <w:t xml:space="preserve"> dan </w:t>
      </w:r>
      <w:r w:rsidRPr="003619AB">
        <w:rPr>
          <w:lang w:val="id-ID"/>
        </w:rPr>
        <w:t>menerap</w:t>
      </w:r>
      <w:r w:rsidRPr="00627167">
        <w:t>k</w:t>
      </w:r>
      <w:r w:rsidRPr="003619AB">
        <w:rPr>
          <w:lang w:val="id-ID"/>
        </w:rPr>
        <w:t xml:space="preserve">an cuplikan karya inovatif, </w:t>
      </w:r>
      <w:r w:rsidRPr="003619AB">
        <w:rPr>
          <w:rFonts w:eastAsia="Times New Roman"/>
        </w:rPr>
        <w:t xml:space="preserve">merencanakan, mengelola sumber daya  </w:t>
      </w:r>
      <w:r w:rsidRPr="003619AB">
        <w:rPr>
          <w:rFonts w:eastAsia="Times New Roman"/>
          <w:lang w:val="id-ID"/>
        </w:rPr>
        <w:t>dalam konteks pembelajaran</w:t>
      </w:r>
    </w:p>
    <w:p w:rsidR="00655903" w:rsidRDefault="00655903" w:rsidP="00655903">
      <w:pPr>
        <w:pStyle w:val="1SubMatkul"/>
      </w:pPr>
      <w:r w:rsidRPr="00655903">
        <w:t>Deskripsi:</w:t>
      </w:r>
    </w:p>
    <w:p w:rsidR="00655903" w:rsidRDefault="00627167" w:rsidP="00655903">
      <w:pPr>
        <w:pStyle w:val="8Deskripsi"/>
      </w:pPr>
      <w:r w:rsidRPr="00C96688">
        <w:rPr>
          <w:rFonts w:eastAsia="SimSun"/>
          <w:lang w:val="id-ID"/>
        </w:rPr>
        <w:t>Mata kuliah ini mengkaji kegiatan mahasiswa untuk menerapkan teori pendidikan dan pengajaran yang terdiri atas pembekalan di kampus, observasi, dan praktik mengajar di sekolah yang ditunjuk di bawah bimbingan Guru Pamong dan Dosen Pembimbing.</w:t>
      </w:r>
    </w:p>
    <w:p w:rsidR="00655903" w:rsidRDefault="00655903" w:rsidP="00655903">
      <w:pPr>
        <w:pStyle w:val="1SubMatkul"/>
        <w:rPr>
          <w:rFonts w:eastAsia="Arial Narrow"/>
        </w:rPr>
      </w:pPr>
      <w:r w:rsidRPr="001775D8">
        <w:rPr>
          <w:rFonts w:eastAsia="Arial Narrow"/>
        </w:rPr>
        <w:t>Referensi</w:t>
      </w:r>
      <w:r>
        <w:rPr>
          <w:rFonts w:eastAsia="Arial Narrow"/>
        </w:rPr>
        <w:t>:</w:t>
      </w:r>
    </w:p>
    <w:p w:rsidR="00627167" w:rsidRPr="00C96688" w:rsidRDefault="00627167" w:rsidP="00627167">
      <w:pPr>
        <w:pStyle w:val="12ref"/>
        <w:rPr>
          <w:rFonts w:eastAsia="SimSun"/>
          <w:lang w:val="id-ID"/>
        </w:rPr>
      </w:pPr>
      <w:r w:rsidRPr="00C96688">
        <w:rPr>
          <w:rFonts w:eastAsia="SimSun"/>
        </w:rPr>
        <w:t>Arend</w:t>
      </w:r>
      <w:r w:rsidRPr="00C96688">
        <w:rPr>
          <w:rFonts w:eastAsia="SimSun"/>
          <w:lang w:val="id-ID"/>
        </w:rPr>
        <w:t xml:space="preserve">, Richard. (1997). </w:t>
      </w:r>
      <w:r w:rsidRPr="00C96688">
        <w:rPr>
          <w:rFonts w:eastAsia="SimSun"/>
          <w:i/>
          <w:lang w:val="id-ID"/>
        </w:rPr>
        <w:t>Clasroom isntruction and management</w:t>
      </w:r>
      <w:r w:rsidRPr="00C96688">
        <w:rPr>
          <w:rFonts w:eastAsia="SimSun"/>
          <w:lang w:val="id-ID"/>
        </w:rPr>
        <w:t xml:space="preserve">. New York: </w:t>
      </w:r>
      <w:r w:rsidRPr="00C96688">
        <w:rPr>
          <w:rFonts w:eastAsia="SimSun"/>
        </w:rPr>
        <w:t>Longman.</w:t>
      </w:r>
    </w:p>
    <w:p w:rsidR="00627167" w:rsidRPr="00C96688" w:rsidRDefault="00627167" w:rsidP="00627167">
      <w:pPr>
        <w:pStyle w:val="12ref"/>
        <w:rPr>
          <w:rFonts w:eastAsia="SimSun"/>
        </w:rPr>
      </w:pPr>
      <w:r w:rsidRPr="00C96688">
        <w:rPr>
          <w:rFonts w:eastAsia="SimSun"/>
        </w:rPr>
        <w:t xml:space="preserve">NCSS. (1994). </w:t>
      </w:r>
      <w:r w:rsidRPr="00C96688">
        <w:rPr>
          <w:rFonts w:eastAsia="SimSun"/>
          <w:i/>
        </w:rPr>
        <w:t xml:space="preserve">Expectation of exellence: curricullum standards for social studies. </w:t>
      </w:r>
      <w:r w:rsidRPr="00C96688">
        <w:rPr>
          <w:rFonts w:eastAsia="SimSun"/>
        </w:rPr>
        <w:t>Washington.</w:t>
      </w:r>
    </w:p>
    <w:p w:rsidR="00655903" w:rsidRDefault="00627167" w:rsidP="00627167">
      <w:pPr>
        <w:pStyle w:val="12ref"/>
        <w:rPr>
          <w:iCs/>
          <w:lang w:val="id-ID"/>
        </w:rPr>
      </w:pPr>
      <w:r w:rsidRPr="00C96688">
        <w:rPr>
          <w:rFonts w:eastAsia="SimSun"/>
        </w:rPr>
        <w:t>John U. Michelis dan Jesus Garcia. (1996).</w:t>
      </w:r>
      <w:r w:rsidRPr="00C96688">
        <w:rPr>
          <w:rFonts w:eastAsia="SimSun"/>
          <w:i/>
        </w:rPr>
        <w:t xml:space="preserve"> Sosial studies for children a guide to basic instruction</w:t>
      </w:r>
      <w:r w:rsidRPr="00C96688">
        <w:rPr>
          <w:rFonts w:eastAsia="SimSun"/>
        </w:rPr>
        <w:t>. Boston: Allyn and Bacon.</w:t>
      </w:r>
    </w:p>
    <w:p w:rsidR="00627167" w:rsidRDefault="00627167" w:rsidP="00655903">
      <w:pPr>
        <w:pStyle w:val="2SubMatkul"/>
      </w:pPr>
    </w:p>
    <w:p w:rsidR="00655903" w:rsidRDefault="00627167" w:rsidP="00655903">
      <w:pPr>
        <w:pStyle w:val="2SubMatkul"/>
        <w:rPr>
          <w:lang w:val="id-ID"/>
        </w:rPr>
      </w:pPr>
      <w:r w:rsidRPr="00627167">
        <w:rPr>
          <w:lang w:val="id-ID"/>
        </w:rPr>
        <w:t>883250203</w:t>
      </w:r>
      <w:r w:rsidR="00655903">
        <w:rPr>
          <w:lang w:val="id-ID"/>
        </w:rPr>
        <w:tab/>
      </w:r>
      <w:r w:rsidRPr="00627167">
        <w:rPr>
          <w:lang w:val="id-ID"/>
        </w:rPr>
        <w:t>Metodologi Penelitian Kuantitatif PIPS</w:t>
      </w:r>
      <w:r w:rsidR="00655903" w:rsidRPr="00655903">
        <w:rPr>
          <w:lang w:val="id-ID"/>
        </w:rPr>
        <w:t xml:space="preserve"> (</w:t>
      </w:r>
      <w:r>
        <w:t>2</w:t>
      </w:r>
      <w:r w:rsidR="00655903" w:rsidRPr="00655903">
        <w:rPr>
          <w:lang w:val="id-ID"/>
        </w:rPr>
        <w:t xml:space="preserve"> sks)</w:t>
      </w:r>
    </w:p>
    <w:p w:rsidR="00655903" w:rsidRPr="00627167" w:rsidRDefault="00655903" w:rsidP="00627167">
      <w:pPr>
        <w:pStyle w:val="Dosen"/>
      </w:pPr>
      <w:r w:rsidRPr="00655903">
        <w:rPr>
          <w:lang w:val="id-ID"/>
        </w:rPr>
        <w:t>Dosen:</w:t>
      </w:r>
      <w:r w:rsidRPr="00655903">
        <w:rPr>
          <w:lang w:val="id-ID"/>
        </w:rPr>
        <w:tab/>
      </w:r>
      <w:r w:rsidR="00627167">
        <w:rPr>
          <w:b w:val="0"/>
        </w:rPr>
        <w:t>-</w:t>
      </w:r>
    </w:p>
    <w:p w:rsidR="00655903" w:rsidRDefault="00655903" w:rsidP="00655903">
      <w:pPr>
        <w:pStyle w:val="1SubMatkul"/>
        <w:rPr>
          <w:iCs/>
          <w:lang w:val="id-ID"/>
        </w:rPr>
      </w:pPr>
      <w:r>
        <w:rPr>
          <w:rFonts w:eastAsia="Arial Narrow"/>
        </w:rPr>
        <w:t>Capaian Pembelajaran:</w:t>
      </w:r>
    </w:p>
    <w:p w:rsidR="00655903" w:rsidRPr="003619AB" w:rsidRDefault="00627167" w:rsidP="00400602">
      <w:pPr>
        <w:pStyle w:val="5ListCap"/>
        <w:numPr>
          <w:ilvl w:val="0"/>
          <w:numId w:val="11"/>
        </w:numPr>
        <w:rPr>
          <w:iCs/>
          <w:lang w:val="id-ID"/>
        </w:rPr>
      </w:pPr>
      <w:r w:rsidRPr="003619AB">
        <w:rPr>
          <w:rFonts w:eastAsia="SimSun"/>
        </w:rPr>
        <w:t>Mahasiswa mampu memahami tentang prosedur penelitian mencakup  pengertian penelitian ilmiah, prinsip analisis deduktif-induktif; pengajuan masalah penelitian; penyusunan kajian pustaka dan perumusan hipotesis; rancangan penelitian survai,  eksperimen, dan penelitian tindakan kelas (PTK); pengembangan instrumen; dan analisis data;  penarikan kesimpulan, teknik tata tulis ilmiah, penyusunan rencana penelitian, dan format laporan penelitian (tesis) dengan menggunakan statistik terapan.</w:t>
      </w:r>
    </w:p>
    <w:p w:rsidR="00655903" w:rsidRDefault="00655903" w:rsidP="00655903">
      <w:pPr>
        <w:pStyle w:val="1SubMatkul"/>
      </w:pPr>
      <w:r>
        <w:t>Deskripsi:</w:t>
      </w:r>
    </w:p>
    <w:p w:rsidR="00655903" w:rsidRDefault="00627167" w:rsidP="00655903">
      <w:pPr>
        <w:pStyle w:val="8Deskripsi"/>
        <w:rPr>
          <w:lang w:val="id-ID"/>
        </w:rPr>
      </w:pPr>
      <w:r w:rsidRPr="00C96688">
        <w:rPr>
          <w:rFonts w:eastAsia="SimSun"/>
          <w:lang w:val="id-ID"/>
        </w:rPr>
        <w:t xml:space="preserve">Mata kuliah ini mengkaji tentang metodologi penelitian kuantitatif, mulai pembuatan usulan hingga penulisan laporan penelitian dengan fokus butir-butir yang terkait dengan penelitian kuntitatif, termasuk statistik terapan. Pembelajaran </w:t>
      </w:r>
      <w:r w:rsidRPr="00C96688">
        <w:rPr>
          <w:rFonts w:eastAsia="SimSun"/>
          <w:lang w:val="fi-FI"/>
        </w:rPr>
        <w:t>dilakukan</w:t>
      </w:r>
      <w:r w:rsidRPr="00C96688">
        <w:rPr>
          <w:rFonts w:eastAsia="SimSun"/>
          <w:lang w:val="id-ID"/>
        </w:rPr>
        <w:t xml:space="preserve"> dengan tatap muka, terstruktur dan mandiri. Pendekatan pembelajaran tatap muka dengan model </w:t>
      </w:r>
      <w:r w:rsidRPr="00C96688">
        <w:rPr>
          <w:rFonts w:eastAsia="SimSun"/>
          <w:i/>
          <w:lang w:val="id-ID"/>
        </w:rPr>
        <w:t>direct instruction</w:t>
      </w:r>
      <w:r w:rsidRPr="00C96688">
        <w:rPr>
          <w:rFonts w:eastAsia="SimSun"/>
          <w:lang w:val="id-ID"/>
        </w:rPr>
        <w:t>.</w:t>
      </w:r>
    </w:p>
    <w:p w:rsidR="00655903" w:rsidRDefault="00655903" w:rsidP="00655903">
      <w:pPr>
        <w:pStyle w:val="1SubMatkul"/>
        <w:rPr>
          <w:iCs/>
          <w:lang w:val="id-ID"/>
        </w:rPr>
      </w:pPr>
      <w:r w:rsidRPr="001775D8">
        <w:rPr>
          <w:rFonts w:eastAsia="Arial Narrow"/>
        </w:rPr>
        <w:t>Referensi</w:t>
      </w:r>
      <w:r>
        <w:rPr>
          <w:rFonts w:eastAsia="Arial Narrow"/>
        </w:rPr>
        <w:t>:</w:t>
      </w:r>
    </w:p>
    <w:p w:rsidR="00627167" w:rsidRPr="00C96688" w:rsidRDefault="00627167" w:rsidP="00627167">
      <w:pPr>
        <w:pStyle w:val="12ref"/>
        <w:rPr>
          <w:rFonts w:eastAsia="SimSun"/>
          <w:lang w:val="sv-SE"/>
        </w:rPr>
      </w:pPr>
      <w:r w:rsidRPr="00C96688">
        <w:rPr>
          <w:rFonts w:eastAsia="SimSun"/>
          <w:lang w:val="id-ID"/>
        </w:rPr>
        <w:t xml:space="preserve">Chance, Beth L. Dan Rossman, Allan J. (2005). </w:t>
      </w:r>
      <w:r w:rsidRPr="00C96688">
        <w:rPr>
          <w:rFonts w:eastAsia="SimSun"/>
          <w:i/>
          <w:lang w:val="id-ID"/>
        </w:rPr>
        <w:t>Investigating statistical concepts, applications, and methods.</w:t>
      </w:r>
      <w:r w:rsidRPr="00C96688">
        <w:rPr>
          <w:rFonts w:eastAsia="SimSun"/>
          <w:lang w:val="id-ID"/>
        </w:rPr>
        <w:t xml:space="preserve"> Londodn: Duxbury Press.</w:t>
      </w:r>
    </w:p>
    <w:p w:rsidR="00627167" w:rsidRPr="00C96688" w:rsidRDefault="00627167" w:rsidP="00627167">
      <w:pPr>
        <w:pStyle w:val="12ref"/>
        <w:rPr>
          <w:rFonts w:eastAsia="SimSun"/>
          <w:lang w:val="sv-SE"/>
        </w:rPr>
      </w:pPr>
      <w:r w:rsidRPr="00C96688">
        <w:rPr>
          <w:rFonts w:eastAsia="SimSun"/>
          <w:lang w:val="id-ID"/>
        </w:rPr>
        <w:lastRenderedPageBreak/>
        <w:t xml:space="preserve">Popham, W. James. (2000). </w:t>
      </w:r>
      <w:r w:rsidRPr="00C96688">
        <w:rPr>
          <w:rFonts w:eastAsia="SimSun"/>
          <w:i/>
          <w:lang w:val="id-ID"/>
        </w:rPr>
        <w:t>Educational statistics use and interpretation</w:t>
      </w:r>
      <w:r w:rsidRPr="00C96688">
        <w:rPr>
          <w:rFonts w:eastAsia="SimSun"/>
          <w:lang w:val="id-ID"/>
        </w:rPr>
        <w:t xml:space="preserve">. New York: Harper &amp; Row. </w:t>
      </w:r>
    </w:p>
    <w:p w:rsidR="00627167" w:rsidRPr="00C96688" w:rsidRDefault="00627167" w:rsidP="00627167">
      <w:pPr>
        <w:pStyle w:val="12ref"/>
        <w:rPr>
          <w:rFonts w:eastAsia="SimSun"/>
          <w:lang w:val="sv-SE"/>
        </w:rPr>
      </w:pPr>
      <w:r w:rsidRPr="00C96688">
        <w:rPr>
          <w:rFonts w:eastAsia="SimSun"/>
          <w:lang w:val="id-ID"/>
        </w:rPr>
        <w:t xml:space="preserve">Walter R., Borg and Damien, Gall Meridith. (2001). </w:t>
      </w:r>
      <w:r w:rsidRPr="00C96688">
        <w:rPr>
          <w:rFonts w:eastAsia="SimSun"/>
          <w:i/>
          <w:lang w:val="id-ID"/>
        </w:rPr>
        <w:t>Educational Researh</w:t>
      </w:r>
      <w:r w:rsidRPr="00C96688">
        <w:rPr>
          <w:rFonts w:eastAsia="SimSun"/>
          <w:lang w:val="id-ID"/>
        </w:rPr>
        <w:t>. New York: Longman.</w:t>
      </w:r>
    </w:p>
    <w:p w:rsidR="00627167" w:rsidRPr="00C96688" w:rsidRDefault="00627167" w:rsidP="00627167">
      <w:pPr>
        <w:pStyle w:val="12ref"/>
        <w:rPr>
          <w:rFonts w:eastAsia="SimSun"/>
          <w:lang w:val="sv-SE"/>
        </w:rPr>
      </w:pPr>
      <w:r w:rsidRPr="00C96688">
        <w:rPr>
          <w:rFonts w:eastAsia="SimSun"/>
          <w:lang w:val="id-ID"/>
        </w:rPr>
        <w:t xml:space="preserve">Woods, A. (2006). </w:t>
      </w:r>
      <w:r w:rsidRPr="00C96688">
        <w:rPr>
          <w:rFonts w:eastAsia="SimSun"/>
          <w:i/>
          <w:lang w:val="id-ID"/>
        </w:rPr>
        <w:t>Statistics in language studies</w:t>
      </w:r>
      <w:r w:rsidRPr="00C96688">
        <w:rPr>
          <w:rFonts w:eastAsia="SimSun"/>
          <w:lang w:val="id-ID"/>
        </w:rPr>
        <w:t>. Cambridge University Press.</w:t>
      </w:r>
    </w:p>
    <w:p w:rsidR="00627167" w:rsidRPr="00C96688" w:rsidRDefault="00627167" w:rsidP="00627167">
      <w:pPr>
        <w:pStyle w:val="12ref"/>
        <w:rPr>
          <w:rFonts w:eastAsia="SimSun"/>
          <w:lang w:val="sv-SE"/>
        </w:rPr>
      </w:pPr>
      <w:r w:rsidRPr="00C96688">
        <w:t>Wackerly, D.D, Mendenhall III, W, and Scheaffer, R. L. Mathematical Statistic with application. 2008. 7th Ed. Thomson Brooks/Cole. Belmont, CA.</w:t>
      </w:r>
    </w:p>
    <w:p w:rsidR="00627167" w:rsidRPr="00C96688" w:rsidRDefault="00627167" w:rsidP="00627167">
      <w:pPr>
        <w:pStyle w:val="12ref"/>
        <w:rPr>
          <w:rFonts w:eastAsia="SimSun"/>
          <w:lang w:val="sv-SE"/>
        </w:rPr>
      </w:pPr>
      <w:r w:rsidRPr="00C96688">
        <w:t>Rice, J.A. 2007. Mathematical Statistics and Data Analysis. 3rd Ed. Thomson Brooks/Cole. Belmont, CA.</w:t>
      </w:r>
    </w:p>
    <w:p w:rsidR="00627167" w:rsidRPr="00C96688" w:rsidRDefault="00627167" w:rsidP="00627167">
      <w:pPr>
        <w:pStyle w:val="12ref"/>
        <w:rPr>
          <w:rFonts w:eastAsia="SimSun"/>
          <w:lang w:val="sv-SE"/>
        </w:rPr>
      </w:pPr>
      <w:r w:rsidRPr="00C96688">
        <w:t>Casella, G. &amp; R.L. Berger. 1990. Statistical Inference. Wadsworth, Pasific Grove, California.</w:t>
      </w:r>
    </w:p>
    <w:p w:rsidR="00627167" w:rsidRPr="00C96688" w:rsidRDefault="00627167" w:rsidP="00627167">
      <w:pPr>
        <w:pStyle w:val="12ref"/>
        <w:rPr>
          <w:rFonts w:eastAsia="SimSun"/>
          <w:lang w:val="sv-SE"/>
        </w:rPr>
      </w:pPr>
      <w:r w:rsidRPr="00C96688">
        <w:t>Nasoetion, A.H. &amp; A. Rambe. 1984. Teori Statistika untuk Ilmu-ilmu Kuantitatif. Ed. 2. Bhatara Karya Aksara, Jakarta</w:t>
      </w:r>
    </w:p>
    <w:p w:rsidR="00655903" w:rsidRPr="001775D8" w:rsidRDefault="00627167" w:rsidP="00627167">
      <w:pPr>
        <w:pStyle w:val="12ref"/>
      </w:pPr>
      <w:r w:rsidRPr="00C96688">
        <w:t>Dudewicz, E.J. &amp; S.N. Mishra. 1988. Modern Mathematical Statistics. Wiley, New York.</w:t>
      </w:r>
      <w:r w:rsidR="00655903" w:rsidRPr="001775D8">
        <w:t xml:space="preserve"> </w:t>
      </w:r>
    </w:p>
    <w:p w:rsidR="00627167" w:rsidRDefault="00627167" w:rsidP="005844C4">
      <w:pPr>
        <w:pStyle w:val="2SubMatkul"/>
      </w:pPr>
    </w:p>
    <w:p w:rsidR="00655903" w:rsidRDefault="00627167" w:rsidP="005844C4">
      <w:pPr>
        <w:pStyle w:val="2SubMatkul"/>
        <w:rPr>
          <w:iCs/>
          <w:lang w:val="id-ID"/>
        </w:rPr>
      </w:pPr>
      <w:r w:rsidRPr="00627167">
        <w:t>883250205</w:t>
      </w:r>
      <w:r w:rsidR="005844C4">
        <w:tab/>
      </w:r>
      <w:r w:rsidRPr="00627167">
        <w:t xml:space="preserve">Konsep Dasar Ilmu Pengetahuan Sosial </w:t>
      </w:r>
      <w:r w:rsidR="005844C4" w:rsidRPr="001775D8">
        <w:t>(</w:t>
      </w:r>
      <w:r>
        <w:t>2</w:t>
      </w:r>
      <w:r w:rsidR="005844C4" w:rsidRPr="001775D8">
        <w:t xml:space="preserve"> sks)</w:t>
      </w:r>
    </w:p>
    <w:p w:rsidR="00655903" w:rsidRPr="00627167" w:rsidRDefault="005844C4" w:rsidP="00627167">
      <w:pPr>
        <w:pStyle w:val="Dosen"/>
      </w:pPr>
      <w:r w:rsidRPr="005844C4">
        <w:rPr>
          <w:lang w:val="id-ID"/>
        </w:rPr>
        <w:t>Dosen:</w:t>
      </w:r>
      <w:r w:rsidRPr="005844C4">
        <w:rPr>
          <w:lang w:val="id-ID"/>
        </w:rPr>
        <w:tab/>
      </w:r>
      <w:r w:rsidR="00627167">
        <w:rPr>
          <w:b w:val="0"/>
        </w:rPr>
        <w:t>-</w:t>
      </w:r>
    </w:p>
    <w:p w:rsidR="00655903" w:rsidRDefault="005844C4" w:rsidP="005844C4">
      <w:pPr>
        <w:pStyle w:val="1SubMatkul"/>
        <w:rPr>
          <w:rFonts w:eastAsia="Arial Narrow"/>
        </w:rPr>
      </w:pPr>
      <w:r>
        <w:rPr>
          <w:rFonts w:eastAsia="Arial Narrow"/>
        </w:rPr>
        <w:t>Capaian Pembelajaran:</w:t>
      </w:r>
    </w:p>
    <w:p w:rsidR="005844C4" w:rsidRDefault="00627167" w:rsidP="00400602">
      <w:pPr>
        <w:pStyle w:val="5ListCap"/>
        <w:numPr>
          <w:ilvl w:val="0"/>
          <w:numId w:val="12"/>
        </w:numPr>
      </w:pPr>
      <w:r w:rsidRPr="003619AB">
        <w:rPr>
          <w:rFonts w:eastAsia="SimSun"/>
          <w:color w:val="000000"/>
        </w:rPr>
        <w:t>Mahasiswa</w:t>
      </w:r>
      <w:r w:rsidRPr="003619AB">
        <w:rPr>
          <w:rFonts w:eastAsia="SimSun"/>
          <w:lang w:val="id-ID"/>
        </w:rPr>
        <w:t xml:space="preserve"> m</w:t>
      </w:r>
      <w:r w:rsidRPr="003619AB">
        <w:rPr>
          <w:rFonts w:eastAsia="SimSun"/>
          <w:lang w:val="sq-AL"/>
        </w:rPr>
        <w:t>ampu memahami ide dasar, konsep, contoh, hasil, teknik, dan metode, serta strategi pembelajaran IPS.</w:t>
      </w:r>
    </w:p>
    <w:p w:rsidR="005844C4" w:rsidRDefault="005844C4" w:rsidP="005844C4">
      <w:pPr>
        <w:pStyle w:val="1SubMatkul"/>
      </w:pPr>
      <w:r>
        <w:t>Deskripsi:</w:t>
      </w:r>
    </w:p>
    <w:p w:rsidR="005844C4" w:rsidRDefault="00C01B95" w:rsidP="005844C4">
      <w:pPr>
        <w:pStyle w:val="8Deskripsi"/>
      </w:pPr>
      <w:r w:rsidRPr="00C01B95">
        <w:t>Mata kuliah ini  mengkaji tentang  Pendidikan IPS yang ada di tingkat SD, SMP, SMA dari perencanaan hingga pelaksanaan di kelas terkait dengan  penggunaan konsep-konsep, model-model, pendekatan, media, sehingga pada akhirnya diharapkan mampu merancang pembelajaran IPS di Sekolah dengan lebih baik.Pembelajaran dilakukan dengan tatap muka, terstruktur dan mandiri. Pendekatan pembelajaran tatap muka dengan model direct instruction dan cooperative learning.</w:t>
      </w:r>
    </w:p>
    <w:p w:rsidR="005844C4" w:rsidRDefault="005844C4" w:rsidP="005844C4">
      <w:pPr>
        <w:pStyle w:val="1SubMatkul"/>
      </w:pPr>
      <w:r w:rsidRPr="001775D8">
        <w:rPr>
          <w:rFonts w:eastAsia="Arial Narrow"/>
        </w:rPr>
        <w:t>Referensi</w:t>
      </w:r>
      <w:r>
        <w:rPr>
          <w:rFonts w:eastAsia="Arial Narrow"/>
        </w:rPr>
        <w:t>:</w:t>
      </w:r>
    </w:p>
    <w:p w:rsidR="00C01B95" w:rsidRPr="00C96688" w:rsidRDefault="00C01B95" w:rsidP="00C01B95">
      <w:pPr>
        <w:pStyle w:val="12ref"/>
        <w:rPr>
          <w:rFonts w:eastAsia="SimSun"/>
          <w:lang w:val="id-ID"/>
        </w:rPr>
      </w:pPr>
      <w:r w:rsidRPr="00C96688">
        <w:rPr>
          <w:rFonts w:eastAsia="SimSun"/>
          <w:lang w:val="id-ID"/>
        </w:rPr>
        <w:t>NCS</w:t>
      </w:r>
      <w:r w:rsidRPr="00C96688">
        <w:rPr>
          <w:rFonts w:eastAsia="SimSun"/>
        </w:rPr>
        <w:t>.</w:t>
      </w:r>
      <w:r w:rsidRPr="00C96688">
        <w:rPr>
          <w:rFonts w:eastAsia="SimSun"/>
          <w:lang w:val="id-ID"/>
        </w:rPr>
        <w:t xml:space="preserve"> (1994). Curriculum standards for social studies. Washington: NCSS</w:t>
      </w:r>
    </w:p>
    <w:p w:rsidR="00C01B95" w:rsidRPr="00C96688" w:rsidRDefault="00C01B95" w:rsidP="00C01B95">
      <w:pPr>
        <w:pStyle w:val="12ref"/>
        <w:rPr>
          <w:rFonts w:eastAsia="SimSun"/>
          <w:lang w:val="id-ID"/>
        </w:rPr>
      </w:pPr>
      <w:r w:rsidRPr="00C96688">
        <w:rPr>
          <w:rFonts w:eastAsia="SimSun"/>
          <w:lang w:val="id-ID"/>
        </w:rPr>
        <w:t>Massialas, Byron G. and Rodney F. Allen. (1996).Crucial issues in teaching social studies</w:t>
      </w:r>
      <w:r w:rsidRPr="00C96688">
        <w:rPr>
          <w:rFonts w:eastAsia="SimSun"/>
        </w:rPr>
        <w:t xml:space="preserve">. </w:t>
      </w:r>
      <w:r w:rsidRPr="00C96688">
        <w:rPr>
          <w:rFonts w:eastAsia="SimSun"/>
          <w:lang w:val="id-ID"/>
        </w:rPr>
        <w:t>USA: Wadsworth Publishing Company.</w:t>
      </w:r>
    </w:p>
    <w:p w:rsidR="00C01B95" w:rsidRPr="00C96688" w:rsidRDefault="00C01B95" w:rsidP="00C01B95">
      <w:pPr>
        <w:pStyle w:val="12ref"/>
        <w:rPr>
          <w:rFonts w:eastAsia="SimSun"/>
          <w:lang w:val="id-ID"/>
        </w:rPr>
      </w:pPr>
      <w:r w:rsidRPr="00C96688">
        <w:rPr>
          <w:rFonts w:eastAsia="SimSun"/>
          <w:lang w:val="id-ID"/>
        </w:rPr>
        <w:t>Parker, Walter C. (2001)</w:t>
      </w:r>
      <w:r w:rsidRPr="00C96688">
        <w:rPr>
          <w:rFonts w:eastAsia="SimSun"/>
        </w:rPr>
        <w:t xml:space="preserve">. </w:t>
      </w:r>
      <w:r w:rsidRPr="00C96688">
        <w:rPr>
          <w:rFonts w:eastAsia="SimSun"/>
          <w:lang w:val="id-ID"/>
        </w:rPr>
        <w:t>Social studies in elementary education, 11th edition. New Jersey: Merrill Prentice Hall.</w:t>
      </w:r>
    </w:p>
    <w:p w:rsidR="005844C4" w:rsidRDefault="00C01B95" w:rsidP="00C01B95">
      <w:pPr>
        <w:pStyle w:val="12ref"/>
      </w:pPr>
      <w:r w:rsidRPr="00C96688">
        <w:rPr>
          <w:rFonts w:eastAsia="SimSun"/>
          <w:lang w:val="id-ID"/>
        </w:rPr>
        <w:t>Welton, David A, and John T. Mallan. (1999). Children and their world: Strategies for teaching social studies, 6 th, edition. New York: Hougton Mifflin Company.</w:t>
      </w:r>
    </w:p>
    <w:p w:rsidR="00C01B95" w:rsidRDefault="00C01B95" w:rsidP="00774150">
      <w:pPr>
        <w:pStyle w:val="2SubMatkul"/>
      </w:pPr>
    </w:p>
    <w:p w:rsidR="00774150" w:rsidRDefault="00C01B95" w:rsidP="00774150">
      <w:pPr>
        <w:pStyle w:val="2SubMatkul"/>
      </w:pPr>
      <w:r w:rsidRPr="00C01B95">
        <w:t>883250206</w:t>
      </w:r>
      <w:r w:rsidR="00774150">
        <w:tab/>
      </w:r>
      <w:r w:rsidRPr="00C01B95">
        <w:t>Pengembangan Kurikulum Pendidikan IPS</w:t>
      </w:r>
      <w:r>
        <w:t xml:space="preserve"> (2</w:t>
      </w:r>
      <w:r w:rsidR="00774150" w:rsidRPr="001775D8">
        <w:t xml:space="preserve"> sks)</w:t>
      </w:r>
    </w:p>
    <w:p w:rsidR="00774150" w:rsidRDefault="00774150" w:rsidP="00774150">
      <w:pPr>
        <w:pStyle w:val="Dosen"/>
        <w:rPr>
          <w:b w:val="0"/>
        </w:rPr>
      </w:pPr>
      <w:r w:rsidRPr="00774150">
        <w:t>Dosen:</w:t>
      </w:r>
      <w:r w:rsidRPr="00774150">
        <w:tab/>
      </w:r>
      <w:r w:rsidR="00C01B95">
        <w:rPr>
          <w:b w:val="0"/>
        </w:rPr>
        <w:t>-</w:t>
      </w:r>
    </w:p>
    <w:p w:rsidR="00774150" w:rsidRDefault="00774150" w:rsidP="00774150">
      <w:pPr>
        <w:pStyle w:val="1SubMatkul"/>
      </w:pPr>
      <w:r w:rsidRPr="00774150">
        <w:t>Capaian Pembelajaran:</w:t>
      </w:r>
    </w:p>
    <w:p w:rsidR="00774150" w:rsidRPr="003619AB" w:rsidRDefault="00C01B95" w:rsidP="00400602">
      <w:pPr>
        <w:pStyle w:val="5ListCap"/>
        <w:numPr>
          <w:ilvl w:val="0"/>
          <w:numId w:val="13"/>
        </w:numPr>
        <w:rPr>
          <w:b/>
        </w:rPr>
      </w:pPr>
      <w:r w:rsidRPr="003619AB">
        <w:rPr>
          <w:rFonts w:eastAsia="SimSun"/>
          <w:color w:val="000000"/>
        </w:rPr>
        <w:t>Mahasiswa</w:t>
      </w:r>
      <w:r w:rsidRPr="003619AB">
        <w:rPr>
          <w:rFonts w:eastAsia="SimSun"/>
          <w:lang w:val="id-ID"/>
        </w:rPr>
        <w:t xml:space="preserve"> mampu memahami </w:t>
      </w:r>
      <w:r w:rsidRPr="003619AB">
        <w:rPr>
          <w:rFonts w:eastAsia="SimSun"/>
          <w:lang w:val="sq-AL"/>
        </w:rPr>
        <w:t>konsep-konsep dasar kurikulum dan prinsip-prinsip pengembangan kurikulum, merencanakan kegiatan pembelajaran, mengidentifikasi dan menggunakan instruksional media, mengembangkan pemahaman dan keterampilan berfikir, mengembangkan kemampuan berfikir kreatif, mengembangkan elemen-elemen efektif dalam pembelajaran.</w:t>
      </w:r>
    </w:p>
    <w:p w:rsidR="00774150" w:rsidRDefault="00774150" w:rsidP="00774150">
      <w:pPr>
        <w:pStyle w:val="1SubMatkul"/>
      </w:pPr>
      <w:r>
        <w:t>Deskripsi:</w:t>
      </w:r>
    </w:p>
    <w:p w:rsidR="00774150" w:rsidRDefault="00C01B95" w:rsidP="00774150">
      <w:pPr>
        <w:pStyle w:val="8Deskripsi"/>
      </w:pPr>
      <w:r w:rsidRPr="00C96688">
        <w:rPr>
          <w:rFonts w:eastAsia="SimSun"/>
          <w:lang w:val="sv-SE"/>
        </w:rPr>
        <w:t>Mata kuliah ini me</w:t>
      </w:r>
      <w:r w:rsidRPr="00C96688">
        <w:rPr>
          <w:rFonts w:eastAsia="SimSun"/>
          <w:lang w:val="sq-AL"/>
        </w:rPr>
        <w:t>ngkaji Pengembangan kurikulum IPS di sekolah dan PT, kerangka pengorganisasian pada level provinsi dan isu-isu yang harus di perhatikan dalam menyusun kurikulum pendidikan IPS. Pengembangan kurikulum dalam perkuliahan meliputi, konsep-konsep dasar kurikulum dan prinsip-prinsip pengembangan kurikulum, merencanakan kegiatan pembelajaran, mengidentifikasi dan menggunakan instruksional media, mengembangkan pemahaman dan keterampilan berfikir, mengembangkan kemampuan berfikir kreatif, mengembangkan elemen-elemen efektif dalam pembelajaran</w:t>
      </w:r>
      <w:r w:rsidRPr="00C96688">
        <w:rPr>
          <w:rFonts w:eastAsia="SimSun"/>
          <w:lang w:val="id-ID"/>
        </w:rPr>
        <w:t xml:space="preserve">. Pembelajaran dilakukan dengan tatap muka, terstruktur dan mandiri. Pendekatan pembelajaran adalah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Pr="00C96688">
        <w:rPr>
          <w:rFonts w:eastAsia="SimSun"/>
          <w:lang w:val="id-ID"/>
        </w:rPr>
        <w:t>.</w:t>
      </w:r>
    </w:p>
    <w:p w:rsidR="00774150" w:rsidRDefault="00774150" w:rsidP="00774150">
      <w:pPr>
        <w:pStyle w:val="1SubMatkul"/>
        <w:rPr>
          <w:rFonts w:eastAsia="Arial Narrow"/>
        </w:rPr>
      </w:pPr>
      <w:r w:rsidRPr="001775D8">
        <w:rPr>
          <w:rFonts w:eastAsia="Arial Narrow"/>
        </w:rPr>
        <w:t>Referensi</w:t>
      </w:r>
      <w:r>
        <w:rPr>
          <w:rFonts w:eastAsia="Arial Narrow"/>
        </w:rPr>
        <w:t>:</w:t>
      </w:r>
    </w:p>
    <w:p w:rsidR="00C01B95" w:rsidRPr="00C96688" w:rsidRDefault="00C01B95" w:rsidP="00C01B95">
      <w:pPr>
        <w:pStyle w:val="12ref"/>
        <w:rPr>
          <w:rFonts w:eastAsia="SimSun"/>
          <w:lang w:val="id-ID"/>
        </w:rPr>
      </w:pPr>
      <w:r w:rsidRPr="00C96688">
        <w:rPr>
          <w:rFonts w:eastAsia="SimSun"/>
          <w:lang w:val="id-ID"/>
        </w:rPr>
        <w:t>The Social Studies (</w:t>
      </w:r>
      <w:r w:rsidRPr="00C96688">
        <w:rPr>
          <w:rFonts w:eastAsia="SimSun"/>
          <w:i/>
          <w:lang w:val="id-ID"/>
        </w:rPr>
        <w:t>Journal</w:t>
      </w:r>
      <w:r w:rsidRPr="00C96688">
        <w:rPr>
          <w:rFonts w:eastAsia="SimSun"/>
          <w:lang w:val="id-ID"/>
        </w:rPr>
        <w:t>) ISSN-0037-7996</w:t>
      </w:r>
      <w:r w:rsidRPr="00C96688">
        <w:rPr>
          <w:rFonts w:eastAsia="SimSun"/>
        </w:rPr>
        <w:t>.</w:t>
      </w:r>
    </w:p>
    <w:p w:rsidR="00C01B95" w:rsidRPr="00C96688" w:rsidRDefault="00C01B95" w:rsidP="00C01B95">
      <w:pPr>
        <w:pStyle w:val="12ref"/>
        <w:rPr>
          <w:rFonts w:eastAsia="SimSun"/>
          <w:lang w:val="id-ID"/>
        </w:rPr>
      </w:pPr>
      <w:r w:rsidRPr="00C96688">
        <w:rPr>
          <w:rFonts w:eastAsia="SimSun"/>
          <w:lang w:val="id-ID"/>
        </w:rPr>
        <w:t xml:space="preserve">NCSS. (1994). </w:t>
      </w:r>
      <w:r w:rsidRPr="00C96688">
        <w:rPr>
          <w:rFonts w:eastAsia="SimSun"/>
          <w:i/>
          <w:lang w:val="id-ID"/>
        </w:rPr>
        <w:t>Expectation of excellence: curriculum standards for social studies</w:t>
      </w:r>
      <w:r w:rsidRPr="00C96688">
        <w:rPr>
          <w:rFonts w:eastAsia="SimSun"/>
          <w:lang w:val="id-ID"/>
        </w:rPr>
        <w:t>. Washington.</w:t>
      </w:r>
    </w:p>
    <w:p w:rsidR="00774150" w:rsidRDefault="00C01B95" w:rsidP="00C01B95">
      <w:pPr>
        <w:pStyle w:val="12ref"/>
        <w:rPr>
          <w:shd w:val="clear" w:color="auto" w:fill="FFFFFF"/>
        </w:rPr>
      </w:pPr>
      <w:r w:rsidRPr="00C96688">
        <w:rPr>
          <w:rFonts w:eastAsia="SimSun"/>
          <w:lang w:val="id-ID"/>
        </w:rPr>
        <w:t>John U. Michaelis &amp; Jesus Garcia. (1996)</w:t>
      </w:r>
      <w:r w:rsidRPr="00C96688">
        <w:rPr>
          <w:rFonts w:eastAsia="SimSun"/>
          <w:i/>
          <w:lang w:val="id-ID"/>
        </w:rPr>
        <w:t>. Social studies for children a guide to basic instruction.</w:t>
      </w:r>
      <w:r w:rsidRPr="00C96688">
        <w:rPr>
          <w:rFonts w:eastAsia="SimSun"/>
          <w:lang w:val="id-ID"/>
        </w:rPr>
        <w:t xml:space="preserve"> Boston: Allyn and Bacon.</w:t>
      </w:r>
    </w:p>
    <w:p w:rsidR="00C01B95" w:rsidRDefault="00C01B95" w:rsidP="00774150">
      <w:pPr>
        <w:pStyle w:val="2SubMatkul"/>
      </w:pPr>
    </w:p>
    <w:p w:rsidR="00774150" w:rsidRDefault="00C01B95" w:rsidP="00774150">
      <w:pPr>
        <w:pStyle w:val="2SubMatkul"/>
      </w:pPr>
      <w:r w:rsidRPr="00C01B95">
        <w:t>883250207</w:t>
      </w:r>
      <w:r w:rsidR="00774150">
        <w:tab/>
      </w:r>
      <w:r w:rsidRPr="00C01B95">
        <w:t>Rancangan Pembelajaran IPS</w:t>
      </w:r>
      <w:r w:rsidR="00774150" w:rsidRPr="00774150">
        <w:t xml:space="preserve"> (</w:t>
      </w:r>
      <w:r>
        <w:t>2</w:t>
      </w:r>
      <w:r w:rsidR="00774150" w:rsidRPr="00774150">
        <w:t xml:space="preserve"> sks)</w:t>
      </w:r>
    </w:p>
    <w:p w:rsidR="00ED2322" w:rsidRDefault="00ED2322" w:rsidP="00ED2322">
      <w:pPr>
        <w:pStyle w:val="Dosen"/>
        <w:rPr>
          <w:b w:val="0"/>
        </w:rPr>
      </w:pPr>
      <w:r w:rsidRPr="00ED2322">
        <w:t>Dosen:</w:t>
      </w:r>
      <w:r w:rsidRPr="00ED2322">
        <w:tab/>
      </w:r>
      <w:r w:rsidR="00C01B95">
        <w:rPr>
          <w:b w:val="0"/>
        </w:rPr>
        <w:t>-</w:t>
      </w:r>
    </w:p>
    <w:p w:rsidR="00ED2322" w:rsidRDefault="00ED2322" w:rsidP="00ED2322">
      <w:pPr>
        <w:pStyle w:val="1SubMatkul"/>
      </w:pPr>
      <w:r w:rsidRPr="00ED2322">
        <w:t>Capaian Pembelajaran:</w:t>
      </w:r>
    </w:p>
    <w:p w:rsidR="00ED2322" w:rsidRPr="003619AB" w:rsidRDefault="00C01B95" w:rsidP="00400602">
      <w:pPr>
        <w:pStyle w:val="5ListCap"/>
        <w:numPr>
          <w:ilvl w:val="0"/>
          <w:numId w:val="14"/>
        </w:numPr>
        <w:rPr>
          <w:b/>
        </w:rPr>
      </w:pPr>
      <w:r w:rsidRPr="003619AB">
        <w:rPr>
          <w:rFonts w:eastAsia="SimSun"/>
          <w:lang w:val="id-ID"/>
        </w:rPr>
        <w:t>Mahasiswa m</w:t>
      </w:r>
      <w:r w:rsidRPr="003619AB">
        <w:rPr>
          <w:rFonts w:eastAsia="SimSun"/>
        </w:rPr>
        <w:t>ampu mengidentifikasi masalah Rancangan Pembelajaran IPS di Sekolah, merumuskan alternatif pemecahan masalah  secara interdisiplin atau multidisipliner untuk merekomendasikan pemecahan masalah yang terbaik</w:t>
      </w:r>
      <w:r w:rsidRPr="003619AB">
        <w:rPr>
          <w:rFonts w:eastAsia="SimSun"/>
          <w:lang w:val="id-ID"/>
        </w:rPr>
        <w:t xml:space="preserve">, </w:t>
      </w:r>
      <w:r w:rsidRPr="003619AB">
        <w:rPr>
          <w:rFonts w:eastAsia="SimSun"/>
        </w:rPr>
        <w:t xml:space="preserve">melakukan analisis komparatif model disain instruksional sebagai </w:t>
      </w:r>
      <w:r w:rsidRPr="003619AB">
        <w:rPr>
          <w:rFonts w:eastAsia="SimSun"/>
          <w:i/>
        </w:rPr>
        <w:t xml:space="preserve">blue print </w:t>
      </w:r>
      <w:r w:rsidRPr="003619AB">
        <w:rPr>
          <w:rFonts w:eastAsia="SimSun"/>
        </w:rPr>
        <w:t xml:space="preserve">pengembangan rancangan pembelajaran IPS di sekolah yang dikaitkan dengan </w:t>
      </w:r>
      <w:r w:rsidRPr="003619AB">
        <w:rPr>
          <w:rFonts w:eastAsia="SimSun"/>
        </w:rPr>
        <w:lastRenderedPageBreak/>
        <w:t xml:space="preserve">pengetahuan filsafat pendidikan, teori belajar, strategi pembelajaran, sumber belajar dan media pembelajaran, serta </w:t>
      </w:r>
      <w:r w:rsidRPr="003619AB">
        <w:rPr>
          <w:rFonts w:eastAsia="SimSun"/>
          <w:lang w:val="sq-AL"/>
        </w:rPr>
        <w:t>assesmen</w:t>
      </w:r>
      <w:r w:rsidRPr="003619AB">
        <w:rPr>
          <w:rFonts w:eastAsia="SimSun"/>
        </w:rPr>
        <w:t xml:space="preserve"> pembelajaran dalam sistem rancangan pembelajaran IPS di sekolah, mengembangkan rancangan pembelajaran IPS di sekolah baik di dalam kelas maupun di luar kelas berdasarkan pengetahuan prinsip/fungsi/tujuan pembelajaran, perkembangan peserta didik, domain pembelajaran, kurikulum yang berlaku, dan model-model integrasi kurikulum, </w:t>
      </w:r>
      <w:r w:rsidRPr="003619AB">
        <w:rPr>
          <w:rFonts w:eastAsia="SimSun"/>
          <w:lang w:val="sv-SE"/>
        </w:rPr>
        <w:t>mengelola pembelajaran di bidang Pendidikan IPS secara profesional dan inovatif</w:t>
      </w:r>
      <w:r w:rsidRPr="003619AB">
        <w:rPr>
          <w:rFonts w:eastAsia="SimSun"/>
        </w:rPr>
        <w:t>, mempresentasikan, dan membangun komitmen dan integritas profesional dan nilai-nilai etika.</w:t>
      </w:r>
    </w:p>
    <w:p w:rsidR="00ED2322" w:rsidRDefault="00ED2322" w:rsidP="00ED2322">
      <w:pPr>
        <w:pStyle w:val="1SubMatkul"/>
      </w:pPr>
      <w:r>
        <w:t>Deskripsi:</w:t>
      </w:r>
    </w:p>
    <w:p w:rsidR="00ED2322" w:rsidRDefault="00C01B95" w:rsidP="00ED2322">
      <w:pPr>
        <w:pStyle w:val="8Deskripsi"/>
      </w:pPr>
      <w:r w:rsidRPr="00C96688">
        <w:rPr>
          <w:rFonts w:eastAsia="SimSun"/>
          <w:lang w:val="id-ID"/>
        </w:rPr>
        <w:t xml:space="preserve">Mata kuliah ini mengkaji secara </w:t>
      </w:r>
      <w:r w:rsidRPr="00C96688">
        <w:rPr>
          <w:rFonts w:eastAsia="SimSun"/>
        </w:rPr>
        <w:t xml:space="preserve">teoritik dan praktik tentang paradigma pendidikan transformatif, pedagogik kritis, dan </w:t>
      </w:r>
      <w:r w:rsidRPr="00C96688">
        <w:rPr>
          <w:rFonts w:eastAsia="SimSun"/>
          <w:i/>
        </w:rPr>
        <w:t xml:space="preserve">problem possing educatio, problem based learning,project based learning, discovery learning, inquiry learning, </w:t>
      </w:r>
      <w:r w:rsidRPr="00C96688">
        <w:rPr>
          <w:rFonts w:eastAsia="SimSun"/>
        </w:rPr>
        <w:t xml:space="preserve">studi komparatif model-model disain intruksional sebagai </w:t>
      </w:r>
      <w:r w:rsidRPr="00C96688">
        <w:rPr>
          <w:rFonts w:eastAsia="SimSun"/>
          <w:i/>
        </w:rPr>
        <w:t xml:space="preserve">blue print </w:t>
      </w:r>
      <w:r w:rsidRPr="00C96688">
        <w:rPr>
          <w:rFonts w:eastAsia="SimSun"/>
        </w:rPr>
        <w:t xml:space="preserve">rancangan pembelajaran IPS di sekolah;  pensintesaan pengetahuan filsafat pendidikan, teori belajar, strategi pembelajaran, sumber belajar dan media pembelajaran, serta assesmen pembelajaran dalam sistem rancangan pembelajaran IPS di sekolah; menyusun rancangan pembelajaran IPS di sekolah baik di </w:t>
      </w:r>
      <w:r w:rsidRPr="00C96688">
        <w:rPr>
          <w:rFonts w:eastAsia="SimSun"/>
          <w:lang w:val="sq-AL"/>
        </w:rPr>
        <w:t>dalam</w:t>
      </w:r>
      <w:r w:rsidRPr="00C96688">
        <w:rPr>
          <w:rFonts w:eastAsia="SimSun"/>
        </w:rPr>
        <w:t xml:space="preserve"> kelas maupun di luar kelas berdasarkan pengetahuan prinsip/fungsi/tujuan pembelajaran, perkembangan peserta didik, domain pembelajaran, kurikulum yang berlaku, dan model-model integrasi kurikulum. Penilaian meliputi proses dan hasil pembelajaran. </w:t>
      </w:r>
      <w:r w:rsidRPr="00C96688">
        <w:rPr>
          <w:rFonts w:eastAsia="SimSun"/>
          <w:lang w:val="id-ID"/>
        </w:rPr>
        <w:t>Pembelajaran dilakukan dengan tatap muka, terstruktur dan mandiri</w:t>
      </w:r>
      <w:r w:rsidRPr="00C96688">
        <w:rPr>
          <w:rFonts w:eastAsia="SimSun"/>
        </w:rPr>
        <w:t xml:space="preserve"> melalui projek, inkuiri, dan presentasi</w:t>
      </w:r>
      <w:r w:rsidR="00ED2322" w:rsidRPr="00ED2322">
        <w:t>.</w:t>
      </w:r>
    </w:p>
    <w:p w:rsidR="00ED2322" w:rsidRDefault="00ED2322" w:rsidP="00ED2322">
      <w:pPr>
        <w:pStyle w:val="1SubMatkul"/>
      </w:pPr>
      <w:r w:rsidRPr="001775D8">
        <w:rPr>
          <w:rFonts w:eastAsia="Arial Narrow"/>
        </w:rPr>
        <w:t>Referensi</w:t>
      </w:r>
      <w:r>
        <w:rPr>
          <w:rFonts w:eastAsia="Arial Narrow"/>
        </w:rPr>
        <w:t>:</w:t>
      </w:r>
    </w:p>
    <w:p w:rsidR="00C01B95" w:rsidRPr="00C96688" w:rsidRDefault="00C01B95" w:rsidP="00C01B95">
      <w:pPr>
        <w:pStyle w:val="12ref"/>
        <w:rPr>
          <w:rFonts w:eastAsia="SimSun"/>
        </w:rPr>
      </w:pPr>
      <w:r w:rsidRPr="00C96688">
        <w:rPr>
          <w:rFonts w:eastAsia="SimSun"/>
        </w:rPr>
        <w:t xml:space="preserve">Alison, A. Carr-Chellman. (2014). </w:t>
      </w:r>
      <w:r w:rsidRPr="00C96688">
        <w:rPr>
          <w:rFonts w:eastAsia="SimSun"/>
          <w:i/>
        </w:rPr>
        <w:t xml:space="preserve">Instructional design for teachers. </w:t>
      </w:r>
      <w:r w:rsidRPr="00C96688">
        <w:rPr>
          <w:rFonts w:eastAsia="SimSun"/>
        </w:rPr>
        <w:t xml:space="preserve">Tylor and </w:t>
      </w:r>
      <w:r w:rsidRPr="00C96688">
        <w:rPr>
          <w:rFonts w:eastAsia="SimSun"/>
          <w:lang w:val="id-ID"/>
        </w:rPr>
        <w:t>Francis</w:t>
      </w:r>
      <w:r w:rsidRPr="00C96688">
        <w:rPr>
          <w:rFonts w:eastAsia="SimSun"/>
        </w:rPr>
        <w:t>.</w:t>
      </w:r>
    </w:p>
    <w:p w:rsidR="00C01B95" w:rsidRPr="00C96688" w:rsidRDefault="00C01B95" w:rsidP="00C01B95">
      <w:pPr>
        <w:pStyle w:val="12ref"/>
        <w:rPr>
          <w:rFonts w:eastAsia="SimSun"/>
        </w:rPr>
      </w:pPr>
      <w:r w:rsidRPr="00C96688">
        <w:rPr>
          <w:rFonts w:eastAsia="SimSun"/>
          <w:lang w:val="id-ID"/>
        </w:rPr>
        <w:t>Bell</w:t>
      </w:r>
      <w:r w:rsidRPr="00C96688">
        <w:rPr>
          <w:rFonts w:eastAsia="SimSun"/>
        </w:rPr>
        <w:t xml:space="preserve"> hooks. (2013). </w:t>
      </w:r>
      <w:r w:rsidRPr="00C96688">
        <w:rPr>
          <w:rFonts w:eastAsia="SimSun"/>
          <w:i/>
        </w:rPr>
        <w:t>Teaching critical thinking.</w:t>
      </w:r>
      <w:r w:rsidRPr="00C96688">
        <w:rPr>
          <w:rFonts w:eastAsia="SimSun"/>
        </w:rPr>
        <w:t xml:space="preserve"> Tylor and Francis.</w:t>
      </w:r>
    </w:p>
    <w:p w:rsidR="00C01B95" w:rsidRPr="00C96688" w:rsidRDefault="00C01B95" w:rsidP="00C01B95">
      <w:pPr>
        <w:pStyle w:val="12ref"/>
        <w:rPr>
          <w:rFonts w:eastAsia="SimSun"/>
        </w:rPr>
      </w:pPr>
      <w:r w:rsidRPr="00C96688">
        <w:rPr>
          <w:rFonts w:eastAsia="SimSun"/>
        </w:rPr>
        <w:t xml:space="preserve">Carol, </w:t>
      </w:r>
      <w:r w:rsidRPr="00C96688">
        <w:rPr>
          <w:rFonts w:eastAsia="SimSun"/>
          <w:lang w:val="id-ID"/>
        </w:rPr>
        <w:t>Rhoder</w:t>
      </w:r>
      <w:r w:rsidRPr="00C96688">
        <w:rPr>
          <w:rFonts w:eastAsia="SimSun"/>
        </w:rPr>
        <w:t xml:space="preserve">. (2012). </w:t>
      </w:r>
      <w:r w:rsidRPr="00C96688">
        <w:rPr>
          <w:rFonts w:eastAsia="SimSun"/>
          <w:i/>
        </w:rPr>
        <w:t xml:space="preserve">Teaching thinking skill. </w:t>
      </w:r>
      <w:r w:rsidRPr="00C96688">
        <w:rPr>
          <w:rFonts w:eastAsia="SimSun"/>
        </w:rPr>
        <w:t>UK: Taylor and Francis.</w:t>
      </w:r>
    </w:p>
    <w:p w:rsidR="00C01B95" w:rsidRPr="00C96688" w:rsidRDefault="00C01B95" w:rsidP="00C01B95">
      <w:pPr>
        <w:pStyle w:val="12ref"/>
        <w:rPr>
          <w:rFonts w:eastAsia="SimSun"/>
        </w:rPr>
      </w:pPr>
      <w:r w:rsidRPr="00C96688">
        <w:rPr>
          <w:rFonts w:eastAsia="SimSun"/>
        </w:rPr>
        <w:t xml:space="preserve">Charles, M. Reigeluth. (2013). </w:t>
      </w:r>
      <w:r w:rsidRPr="00C96688">
        <w:rPr>
          <w:rFonts w:eastAsia="SimSun"/>
          <w:i/>
        </w:rPr>
        <w:t xml:space="preserve">Instructional-design theories and models. </w:t>
      </w:r>
      <w:r w:rsidRPr="00C96688">
        <w:rPr>
          <w:rFonts w:eastAsia="SimSun"/>
        </w:rPr>
        <w:t>Tylor and Francis.</w:t>
      </w:r>
    </w:p>
    <w:p w:rsidR="00C01B95" w:rsidRPr="00C96688" w:rsidRDefault="00C01B95" w:rsidP="00C01B95">
      <w:pPr>
        <w:pStyle w:val="12ref"/>
        <w:rPr>
          <w:rFonts w:eastAsia="SimSun"/>
        </w:rPr>
      </w:pPr>
      <w:r w:rsidRPr="00C96688">
        <w:rPr>
          <w:rFonts w:eastAsia="SimSun"/>
        </w:rPr>
        <w:t xml:space="preserve">Crawford, Alan. (2009). </w:t>
      </w:r>
      <w:r w:rsidRPr="00C96688">
        <w:rPr>
          <w:rFonts w:eastAsia="SimSun"/>
          <w:i/>
        </w:rPr>
        <w:t xml:space="preserve">teaching and learning strategies for the thinking classroom. </w:t>
      </w:r>
      <w:r w:rsidRPr="00C96688">
        <w:rPr>
          <w:rFonts w:eastAsia="SimSun"/>
        </w:rPr>
        <w:t>New York: The International Debate Education Association.</w:t>
      </w:r>
    </w:p>
    <w:p w:rsidR="00C01B95" w:rsidRPr="00C96688" w:rsidRDefault="00C01B95" w:rsidP="00C01B95">
      <w:pPr>
        <w:pStyle w:val="12ref"/>
        <w:rPr>
          <w:rFonts w:eastAsia="SimSun"/>
        </w:rPr>
      </w:pPr>
      <w:r w:rsidRPr="00C96688">
        <w:rPr>
          <w:rFonts w:eastAsia="SimSun"/>
        </w:rPr>
        <w:t xml:space="preserve">Daniel, L. Stufflebeam; Chris L. S. Coryn. (2014). </w:t>
      </w:r>
      <w:r w:rsidRPr="00C96688">
        <w:rPr>
          <w:rFonts w:eastAsia="SimSun"/>
          <w:i/>
          <w:iCs/>
        </w:rPr>
        <w:t xml:space="preserve">Evaluation theory, models, and applications. </w:t>
      </w:r>
      <w:r w:rsidRPr="00C96688">
        <w:rPr>
          <w:rFonts w:eastAsia="SimSun"/>
          <w:iCs/>
        </w:rPr>
        <w:t>Willey.</w:t>
      </w:r>
    </w:p>
    <w:p w:rsidR="00C01B95" w:rsidRPr="00C96688" w:rsidRDefault="00C01B95" w:rsidP="00C01B95">
      <w:pPr>
        <w:pStyle w:val="12ref"/>
        <w:rPr>
          <w:rFonts w:eastAsia="SimSun"/>
        </w:rPr>
      </w:pPr>
      <w:r w:rsidRPr="00C96688">
        <w:rPr>
          <w:rFonts w:eastAsia="SimSun"/>
        </w:rPr>
        <w:t xml:space="preserve">Fandal. Kevin J. (2013). </w:t>
      </w:r>
      <w:r w:rsidRPr="00C96688">
        <w:rPr>
          <w:rFonts w:eastAsia="SimSun"/>
          <w:i/>
        </w:rPr>
        <w:t xml:space="preserve">strategy for efective learning. </w:t>
      </w:r>
      <w:r w:rsidRPr="00C96688">
        <w:rPr>
          <w:rFonts w:eastAsia="SimSun"/>
        </w:rPr>
        <w:t>Boston: Elsivier.</w:t>
      </w:r>
    </w:p>
    <w:p w:rsidR="00C01B95" w:rsidRPr="00C96688" w:rsidRDefault="00C01B95" w:rsidP="00C01B95">
      <w:pPr>
        <w:pStyle w:val="12ref"/>
        <w:rPr>
          <w:rFonts w:eastAsia="SimSun"/>
        </w:rPr>
      </w:pPr>
      <w:r w:rsidRPr="00C96688">
        <w:rPr>
          <w:rFonts w:eastAsia="SimSun"/>
        </w:rPr>
        <w:t>Margaret, Heritage</w:t>
      </w:r>
      <w:r w:rsidRPr="00C96688">
        <w:rPr>
          <w:rFonts w:eastAsia="SimSun"/>
          <w:i/>
        </w:rPr>
        <w:t xml:space="preserve">. (2010). Formative assessment. </w:t>
      </w:r>
      <w:r w:rsidRPr="00C96688">
        <w:rPr>
          <w:rFonts w:eastAsia="SimSun"/>
        </w:rPr>
        <w:t>Sage Publication.</w:t>
      </w:r>
    </w:p>
    <w:p w:rsidR="00C01B95" w:rsidRPr="00C96688" w:rsidRDefault="00C01B95" w:rsidP="00C01B95">
      <w:pPr>
        <w:pStyle w:val="12ref"/>
        <w:rPr>
          <w:rFonts w:eastAsia="SimSun"/>
        </w:rPr>
      </w:pPr>
      <w:r w:rsidRPr="00C96688">
        <w:rPr>
          <w:rFonts w:eastAsia="SimSun"/>
        </w:rPr>
        <w:t xml:space="preserve">Jack Mezirow; Edward W. Taylor. (2009). </w:t>
      </w:r>
      <w:r w:rsidRPr="00C96688">
        <w:rPr>
          <w:rFonts w:eastAsia="SimSun"/>
          <w:i/>
        </w:rPr>
        <w:t xml:space="preserve">Transformative learning in practice. </w:t>
      </w:r>
      <w:r w:rsidRPr="00C96688">
        <w:rPr>
          <w:rFonts w:eastAsia="SimSun"/>
        </w:rPr>
        <w:t>Wiley</w:t>
      </w:r>
    </w:p>
    <w:p w:rsidR="00C01B95" w:rsidRPr="00C96688" w:rsidRDefault="00C01B95" w:rsidP="00C01B95">
      <w:pPr>
        <w:pStyle w:val="12ref"/>
        <w:rPr>
          <w:rFonts w:eastAsia="SimSun"/>
        </w:rPr>
      </w:pPr>
      <w:r w:rsidRPr="00C96688">
        <w:rPr>
          <w:rFonts w:eastAsia="SimSun"/>
        </w:rPr>
        <w:t xml:space="preserve">Karen, Goodnough. (2013). </w:t>
      </w:r>
      <w:r w:rsidRPr="00C96688">
        <w:rPr>
          <w:rFonts w:eastAsia="SimSun"/>
          <w:i/>
        </w:rPr>
        <w:t xml:space="preserve">Inspiration and innovation in teaching and teacher education. </w:t>
      </w:r>
      <w:r w:rsidRPr="00C96688">
        <w:rPr>
          <w:rFonts w:eastAsia="SimSun"/>
        </w:rPr>
        <w:t>Lexington Book.</w:t>
      </w:r>
    </w:p>
    <w:p w:rsidR="00C01B95" w:rsidRPr="00C96688" w:rsidRDefault="00C01B95" w:rsidP="00C01B95">
      <w:pPr>
        <w:pStyle w:val="12ref"/>
        <w:rPr>
          <w:rFonts w:eastAsia="SimSun"/>
        </w:rPr>
      </w:pPr>
      <w:r w:rsidRPr="00C96688">
        <w:rPr>
          <w:rFonts w:eastAsia="SimSun"/>
        </w:rPr>
        <w:t xml:space="preserve">Knud, Illeris. (2013). </w:t>
      </w:r>
      <w:r w:rsidRPr="00C96688">
        <w:rPr>
          <w:rFonts w:eastAsia="SimSun"/>
          <w:i/>
        </w:rPr>
        <w:t>Transformative learning and identity</w:t>
      </w:r>
      <w:r w:rsidRPr="00C96688">
        <w:rPr>
          <w:rFonts w:eastAsia="SimSun"/>
        </w:rPr>
        <w:t>. Tylor and Francis.</w:t>
      </w:r>
    </w:p>
    <w:p w:rsidR="00C01B95" w:rsidRPr="00C96688" w:rsidRDefault="00C01B95" w:rsidP="00C01B95">
      <w:pPr>
        <w:pStyle w:val="12ref"/>
        <w:rPr>
          <w:rFonts w:eastAsia="SimSun"/>
        </w:rPr>
      </w:pPr>
      <w:r w:rsidRPr="00C96688">
        <w:rPr>
          <w:rFonts w:eastAsia="SimSun"/>
        </w:rPr>
        <w:t xml:space="preserve">Larisa, V. Shavinina. (2013). </w:t>
      </w:r>
      <w:r w:rsidRPr="00C96688">
        <w:rPr>
          <w:rFonts w:eastAsia="SimSun"/>
          <w:i/>
        </w:rPr>
        <w:t>The routledge international handbook of innovation education</w:t>
      </w:r>
      <w:r w:rsidRPr="00C96688">
        <w:rPr>
          <w:rFonts w:eastAsia="SimSun"/>
        </w:rPr>
        <w:t>. Tylor and Francis.</w:t>
      </w:r>
    </w:p>
    <w:p w:rsidR="00C01B95" w:rsidRPr="00C96688" w:rsidRDefault="00C01B95" w:rsidP="00C01B95">
      <w:pPr>
        <w:pStyle w:val="12ref"/>
        <w:rPr>
          <w:rFonts w:eastAsia="SimSun"/>
        </w:rPr>
      </w:pPr>
      <w:r w:rsidRPr="00C96688">
        <w:rPr>
          <w:rFonts w:eastAsia="SimSun"/>
        </w:rPr>
        <w:t xml:space="preserve">Linda, Darling-Hammond. (2014). </w:t>
      </w:r>
      <w:r w:rsidRPr="00C96688">
        <w:rPr>
          <w:rFonts w:eastAsia="SimSun"/>
          <w:i/>
        </w:rPr>
        <w:t xml:space="preserve">Next generation assessment. </w:t>
      </w:r>
      <w:r w:rsidRPr="00C96688">
        <w:rPr>
          <w:rFonts w:eastAsia="SimSun"/>
        </w:rPr>
        <w:t>Wiley.</w:t>
      </w:r>
    </w:p>
    <w:p w:rsidR="00C01B95" w:rsidRPr="00C96688" w:rsidRDefault="00C01B95" w:rsidP="00C01B95">
      <w:pPr>
        <w:pStyle w:val="12ref"/>
        <w:rPr>
          <w:rFonts w:eastAsia="SimSun"/>
        </w:rPr>
      </w:pPr>
      <w:r w:rsidRPr="00C96688">
        <w:rPr>
          <w:rFonts w:eastAsia="SimSun"/>
        </w:rPr>
        <w:t xml:space="preserve">Michael, Hickman; Erin O. Wigginton. (2014). </w:t>
      </w:r>
      <w:r w:rsidRPr="00C96688">
        <w:rPr>
          <w:rFonts w:eastAsia="SimSun"/>
          <w:i/>
        </w:rPr>
        <w:t xml:space="preserve">Cooperative problem-solving activities for social studies. </w:t>
      </w:r>
      <w:r w:rsidRPr="00C96688">
        <w:rPr>
          <w:rFonts w:eastAsia="SimSun"/>
        </w:rPr>
        <w:t>Skyhorse Publishing.</w:t>
      </w:r>
    </w:p>
    <w:p w:rsidR="00C01B95" w:rsidRPr="00C96688" w:rsidRDefault="00C01B95" w:rsidP="00C01B95">
      <w:pPr>
        <w:pStyle w:val="12ref"/>
        <w:rPr>
          <w:rFonts w:eastAsia="SimSun"/>
        </w:rPr>
      </w:pPr>
      <w:r w:rsidRPr="00C96688">
        <w:rPr>
          <w:rFonts w:eastAsia="SimSun"/>
        </w:rPr>
        <w:t xml:space="preserve">Patricia, Broadfoot; Paul Weeden; Jan Winter. (2002) </w:t>
      </w:r>
      <w:r w:rsidRPr="00C96688">
        <w:rPr>
          <w:rFonts w:eastAsia="SimSun"/>
          <w:i/>
        </w:rPr>
        <w:t xml:space="preserve">Assessment. </w:t>
      </w:r>
      <w:r w:rsidRPr="00C96688">
        <w:rPr>
          <w:rFonts w:eastAsia="SimSun"/>
        </w:rPr>
        <w:t>Taylor and Francis.</w:t>
      </w:r>
    </w:p>
    <w:p w:rsidR="00ED2322" w:rsidRDefault="00C01B95" w:rsidP="00C01B95">
      <w:pPr>
        <w:pStyle w:val="12ref"/>
      </w:pPr>
      <w:r w:rsidRPr="00C96688">
        <w:rPr>
          <w:rFonts w:eastAsia="SimSun"/>
        </w:rPr>
        <w:t xml:space="preserve">Sara, Shoob. (2008). </w:t>
      </w:r>
      <w:r w:rsidRPr="00C96688">
        <w:rPr>
          <w:rFonts w:eastAsia="SimSun"/>
          <w:i/>
        </w:rPr>
        <w:t>Teaching social studies today</w:t>
      </w:r>
      <w:r w:rsidRPr="00C96688">
        <w:rPr>
          <w:rFonts w:eastAsia="SimSun"/>
        </w:rPr>
        <w:t>. Teacher Created  Materials Publishing.</w:t>
      </w:r>
    </w:p>
    <w:p w:rsidR="00C01B95" w:rsidRDefault="00C01B95" w:rsidP="00ED2322">
      <w:pPr>
        <w:pStyle w:val="2SubMatkul"/>
      </w:pPr>
    </w:p>
    <w:p w:rsidR="00ED2322" w:rsidRDefault="00C01B95" w:rsidP="00ED2322">
      <w:pPr>
        <w:pStyle w:val="2SubMatkul"/>
      </w:pPr>
      <w:r w:rsidRPr="00C01B95">
        <w:t>883250208</w:t>
      </w:r>
      <w:r w:rsidR="00ED2322">
        <w:tab/>
      </w:r>
      <w:r w:rsidRPr="00C01B95">
        <w:t>Kajian Masalah-masalah Sosial</w:t>
      </w:r>
      <w:r>
        <w:t xml:space="preserve"> (2</w:t>
      </w:r>
      <w:r w:rsidR="00ED2322" w:rsidRPr="00ED2322">
        <w:t xml:space="preserve"> sks)</w:t>
      </w:r>
    </w:p>
    <w:p w:rsidR="00ED2322" w:rsidRDefault="00ED2322" w:rsidP="00C01B95">
      <w:pPr>
        <w:pStyle w:val="Dosen"/>
      </w:pPr>
      <w:r>
        <w:t>Dosen:</w:t>
      </w:r>
      <w:r>
        <w:tab/>
      </w:r>
      <w:r w:rsidR="00C01B95">
        <w:rPr>
          <w:b w:val="0"/>
        </w:rPr>
        <w:t>-</w:t>
      </w:r>
    </w:p>
    <w:p w:rsidR="00ED2322" w:rsidRDefault="00ED2322" w:rsidP="00ED2322">
      <w:pPr>
        <w:pStyle w:val="1SubMatkul"/>
      </w:pPr>
      <w:r w:rsidRPr="00ED2322">
        <w:t>Capaian Pembelajaran:</w:t>
      </w:r>
    </w:p>
    <w:p w:rsidR="00C01B95" w:rsidRPr="003619AB" w:rsidRDefault="00C01B95" w:rsidP="00400602">
      <w:pPr>
        <w:pStyle w:val="5ListCap"/>
        <w:numPr>
          <w:ilvl w:val="0"/>
          <w:numId w:val="15"/>
        </w:numPr>
        <w:rPr>
          <w:rFonts w:eastAsia="SimSun"/>
          <w:lang w:val="sq-AL"/>
        </w:rPr>
      </w:pPr>
      <w:r w:rsidRPr="003619AB">
        <w:rPr>
          <w:rFonts w:eastAsia="SimSun"/>
        </w:rPr>
        <w:t>Mahasiswa</w:t>
      </w:r>
      <w:r w:rsidRPr="003619AB">
        <w:rPr>
          <w:rFonts w:eastAsia="SimSun"/>
          <w:lang w:val="id-ID"/>
        </w:rPr>
        <w:t xml:space="preserve"> m</w:t>
      </w:r>
      <w:r w:rsidRPr="003619AB">
        <w:rPr>
          <w:rFonts w:eastAsia="SimSun"/>
          <w:lang w:val="sq-AL"/>
        </w:rPr>
        <w:t>ampu mengkaji dan merancang perangkat pembelajaran IPS sekolah sesuai dengan masalah-masalah sosial yang muncul di tingkat lokal, nasional, maupun global.</w:t>
      </w:r>
    </w:p>
    <w:p w:rsidR="00ED2322" w:rsidRDefault="00C01B95" w:rsidP="003619AB">
      <w:pPr>
        <w:pStyle w:val="5ListCap"/>
      </w:pPr>
      <w:r w:rsidRPr="00C01B95">
        <w:rPr>
          <w:rFonts w:eastAsia="SimSun"/>
          <w:lang w:val="sq-AL"/>
        </w:rPr>
        <w:t>Mampu menjelaskan berbagai fenomena sosial yang terjadi di masyarakat dan aplikasinya dalam pendidikan, sehingga memiliki kompetensi sebagai pendidik mata pelajaran IPS yang profesional.</w:t>
      </w:r>
    </w:p>
    <w:p w:rsidR="00E0635B" w:rsidRDefault="00E0635B" w:rsidP="00E0635B">
      <w:pPr>
        <w:pStyle w:val="1SubMatkul"/>
      </w:pPr>
      <w:r w:rsidRPr="00E0635B">
        <w:t>Deskripsi:</w:t>
      </w:r>
    </w:p>
    <w:p w:rsidR="00ED2322" w:rsidRDefault="00C01B95" w:rsidP="00E0635B">
      <w:pPr>
        <w:pStyle w:val="8Deskripsi"/>
      </w:pPr>
      <w:r w:rsidRPr="00C96688">
        <w:rPr>
          <w:rFonts w:eastAsia="SimSun"/>
        </w:rPr>
        <w:t>Mengkaji</w:t>
      </w:r>
      <w:r w:rsidRPr="00C96688">
        <w:rPr>
          <w:rFonts w:eastAsia="SimSun"/>
          <w:lang w:val="id-ID"/>
        </w:rPr>
        <w:t xml:space="preserve"> masalah sosial, seperti social inequalities across race, class, gender, dan sexuality; education dan inequality, economic inequality; food dan environment, environmental issues; gendered violence, social stratification/ inequality, drug abuse, prostitution, family problems, racial/ethnic conflict dan seterusnya. Mata kuliah ini mengkaji masalah sosial dari perspektif struktural fungsional, struktural konflik, fenomenologi, perspektif kontruksi sosial dan posmodern. Mata kuliah ini disampaikan dengan diskusi, small reserach dan presentasi.</w:t>
      </w:r>
    </w:p>
    <w:p w:rsidR="00E0635B" w:rsidRDefault="00E0635B" w:rsidP="00E0635B">
      <w:pPr>
        <w:pStyle w:val="1SubMatkul"/>
      </w:pPr>
      <w:r w:rsidRPr="00E0635B">
        <w:t>Referensi</w:t>
      </w:r>
      <w:r>
        <w:t>:</w:t>
      </w:r>
    </w:p>
    <w:p w:rsidR="00C01B95" w:rsidRPr="00C96688" w:rsidRDefault="00C01B95" w:rsidP="00C01B95">
      <w:pPr>
        <w:pStyle w:val="12ref"/>
        <w:rPr>
          <w:rFonts w:eastAsia="SimSun"/>
          <w:lang w:val="sq-AL"/>
        </w:rPr>
      </w:pPr>
      <w:r w:rsidRPr="00C96688">
        <w:rPr>
          <w:rFonts w:eastAsia="SimSun"/>
        </w:rPr>
        <w:t>Anderson</w:t>
      </w:r>
      <w:r w:rsidRPr="00C96688">
        <w:rPr>
          <w:rFonts w:eastAsia="SimSun"/>
          <w:lang w:val="sq-AL"/>
        </w:rPr>
        <w:t xml:space="preserve">, Margaret and Patricia Hill Collins. (2007). Why Race, Class, and Gender Still Matter. in Race, Class, and Gender: An Anthology. </w:t>
      </w:r>
      <w:r w:rsidRPr="00C96688">
        <w:rPr>
          <w:rFonts w:eastAsia="SimSun"/>
          <w:i/>
          <w:lang w:val="sq-AL"/>
        </w:rPr>
        <w:t>Belmont, CA: Thomson Wadsworth Press</w:t>
      </w:r>
      <w:r w:rsidRPr="00C96688">
        <w:rPr>
          <w:rFonts w:eastAsia="SimSun"/>
          <w:lang w:val="sq-AL"/>
        </w:rPr>
        <w:t>, pp. 1-16.</w:t>
      </w:r>
    </w:p>
    <w:p w:rsidR="00C01B95" w:rsidRPr="00C96688" w:rsidRDefault="00C01B95" w:rsidP="00C01B95">
      <w:pPr>
        <w:pStyle w:val="12ref"/>
        <w:rPr>
          <w:rFonts w:eastAsia="SimSun"/>
          <w:lang w:val="sq-AL"/>
        </w:rPr>
      </w:pPr>
      <w:r w:rsidRPr="00C96688">
        <w:rPr>
          <w:rFonts w:eastAsia="SimSun"/>
          <w:lang w:val="sq-AL"/>
        </w:rPr>
        <w:t xml:space="preserve">Best, Joel. (2008). </w:t>
      </w:r>
      <w:r w:rsidRPr="00C96688">
        <w:rPr>
          <w:rFonts w:eastAsia="SimSun"/>
          <w:i/>
          <w:lang w:val="sq-AL"/>
        </w:rPr>
        <w:t>Social problems</w:t>
      </w:r>
      <w:r w:rsidRPr="00C96688">
        <w:rPr>
          <w:rFonts w:eastAsia="SimSun"/>
          <w:lang w:val="sq-AL"/>
        </w:rPr>
        <w:t xml:space="preserve">. New York: W.W. Norton and </w:t>
      </w:r>
      <w:r w:rsidRPr="00C96688">
        <w:rPr>
          <w:rFonts w:eastAsia="SimSun"/>
        </w:rPr>
        <w:t>Company</w:t>
      </w:r>
      <w:r w:rsidRPr="00C96688">
        <w:rPr>
          <w:rFonts w:eastAsia="SimSun"/>
          <w:lang w:val="sq-AL"/>
        </w:rPr>
        <w:t>.</w:t>
      </w:r>
    </w:p>
    <w:p w:rsidR="00C01B95" w:rsidRPr="00C96688" w:rsidRDefault="00C01B95" w:rsidP="00C01B95">
      <w:pPr>
        <w:pStyle w:val="12ref"/>
        <w:rPr>
          <w:rFonts w:eastAsia="SimSun"/>
          <w:b/>
          <w:lang w:val="sq-AL"/>
        </w:rPr>
      </w:pPr>
      <w:r w:rsidRPr="00C96688">
        <w:rPr>
          <w:rFonts w:eastAsia="SimSun"/>
          <w:lang w:val="id-ID"/>
        </w:rPr>
        <w:t xml:space="preserve">E.C. Cuff, W.W. Sharrock and D.W. Francis. (2004). </w:t>
      </w:r>
      <w:r w:rsidRPr="00C96688">
        <w:rPr>
          <w:rFonts w:eastAsia="SimSun"/>
          <w:i/>
          <w:lang w:val="id-ID"/>
        </w:rPr>
        <w:t>Perspectives in sociology</w:t>
      </w:r>
      <w:r w:rsidRPr="00C96688">
        <w:rPr>
          <w:rFonts w:eastAsia="SimSun"/>
          <w:lang w:val="id-ID"/>
        </w:rPr>
        <w:t>. London: Routledge.</w:t>
      </w:r>
    </w:p>
    <w:p w:rsidR="00C01B95" w:rsidRPr="00C96688" w:rsidRDefault="00C01B95" w:rsidP="00C01B95">
      <w:pPr>
        <w:pStyle w:val="12ref"/>
        <w:rPr>
          <w:rFonts w:eastAsia="SimSun"/>
          <w:lang w:val="sq-AL"/>
        </w:rPr>
      </w:pPr>
      <w:r w:rsidRPr="00C96688">
        <w:rPr>
          <w:rFonts w:eastAsia="SimSun"/>
          <w:lang w:val="sq-AL"/>
        </w:rPr>
        <w:t xml:space="preserve">Eitzen, D. Stanley. (2010). </w:t>
      </w:r>
      <w:r w:rsidRPr="00C96688">
        <w:rPr>
          <w:rFonts w:eastAsia="SimSun"/>
          <w:i/>
          <w:lang w:val="sq-AL"/>
        </w:rPr>
        <w:t>Solutions to social problems: lessons from other societies, 5th edition</w:t>
      </w:r>
      <w:r w:rsidRPr="00C96688">
        <w:rPr>
          <w:rFonts w:eastAsia="SimSun"/>
          <w:lang w:val="sq-AL"/>
        </w:rPr>
        <w:t>. (SSP).</w:t>
      </w:r>
    </w:p>
    <w:p w:rsidR="00C01B95" w:rsidRPr="00C96688" w:rsidRDefault="00C01B95" w:rsidP="00C01B95">
      <w:pPr>
        <w:pStyle w:val="12ref"/>
        <w:rPr>
          <w:rFonts w:eastAsia="SimSun"/>
          <w:lang w:val="sq-AL"/>
        </w:rPr>
      </w:pPr>
      <w:r w:rsidRPr="00C96688">
        <w:rPr>
          <w:rFonts w:eastAsia="SimSun"/>
          <w:lang w:val="sq-AL"/>
        </w:rPr>
        <w:t xml:space="preserve">Haralambos and Holborn. (2000). </w:t>
      </w:r>
      <w:r w:rsidRPr="00C96688">
        <w:rPr>
          <w:rFonts w:eastAsia="SimSun"/>
          <w:i/>
          <w:lang w:val="sq-AL"/>
        </w:rPr>
        <w:t>Sociological themes and perspectives</w:t>
      </w:r>
      <w:r w:rsidRPr="00C96688">
        <w:rPr>
          <w:rFonts w:eastAsia="SimSun"/>
          <w:lang w:val="sq-AL"/>
        </w:rPr>
        <w:t>. London: Collins Education.</w:t>
      </w:r>
    </w:p>
    <w:p w:rsidR="00C01B95" w:rsidRPr="00C96688" w:rsidRDefault="00C01B95" w:rsidP="00C01B95">
      <w:pPr>
        <w:pStyle w:val="12ref"/>
        <w:rPr>
          <w:rFonts w:eastAsia="SimSun"/>
          <w:lang w:val="sq-AL"/>
        </w:rPr>
      </w:pPr>
      <w:r w:rsidRPr="00C96688">
        <w:rPr>
          <w:rFonts w:eastAsia="SimSun"/>
          <w:lang w:val="id-ID"/>
        </w:rPr>
        <w:t xml:space="preserve">George Ritzer. (1996). </w:t>
      </w:r>
      <w:r w:rsidRPr="00C96688">
        <w:rPr>
          <w:rFonts w:eastAsia="SimSun"/>
          <w:i/>
          <w:lang w:val="id-ID"/>
        </w:rPr>
        <w:t>Classical sociologycal theory</w:t>
      </w:r>
      <w:r w:rsidRPr="00C96688">
        <w:rPr>
          <w:rFonts w:eastAsia="SimSun"/>
          <w:lang w:val="id-ID"/>
        </w:rPr>
        <w:t>. London:Mc-Grow Hill.</w:t>
      </w:r>
    </w:p>
    <w:p w:rsidR="00C01B95" w:rsidRPr="00C96688" w:rsidRDefault="00C01B95" w:rsidP="00C01B95">
      <w:pPr>
        <w:pStyle w:val="12ref"/>
        <w:rPr>
          <w:rFonts w:eastAsia="SimSun"/>
          <w:lang w:val="sq-AL"/>
        </w:rPr>
      </w:pPr>
      <w:r w:rsidRPr="00C96688">
        <w:rPr>
          <w:rFonts w:eastAsia="SimSun"/>
          <w:lang w:val="id-ID"/>
        </w:rPr>
        <w:t xml:space="preserve">George Ritzer. (1996). </w:t>
      </w:r>
      <w:r w:rsidRPr="00C96688">
        <w:rPr>
          <w:rFonts w:eastAsia="SimSun"/>
          <w:i/>
          <w:lang w:val="id-ID"/>
        </w:rPr>
        <w:t>Modern sociologycal theory</w:t>
      </w:r>
      <w:r w:rsidRPr="00C96688">
        <w:rPr>
          <w:rFonts w:eastAsia="SimSun"/>
          <w:lang w:val="id-ID"/>
        </w:rPr>
        <w:t>. London:Mc-Grow Hill.</w:t>
      </w:r>
    </w:p>
    <w:p w:rsidR="00C01B95" w:rsidRPr="00C96688" w:rsidRDefault="00C01B95" w:rsidP="00C01B95">
      <w:pPr>
        <w:pStyle w:val="12ref"/>
        <w:rPr>
          <w:rFonts w:eastAsia="SimSun"/>
          <w:lang w:val="sq-AL"/>
        </w:rPr>
      </w:pPr>
      <w:r w:rsidRPr="00C96688">
        <w:rPr>
          <w:rFonts w:eastAsia="SimSun"/>
          <w:lang w:val="sq-AL"/>
        </w:rPr>
        <w:t xml:space="preserve">Haralambos and Holborn. (2000). </w:t>
      </w:r>
      <w:r w:rsidRPr="00C96688">
        <w:rPr>
          <w:rFonts w:eastAsia="SimSun"/>
          <w:i/>
          <w:lang w:val="sq-AL"/>
        </w:rPr>
        <w:t>Sociological themes and perspectives</w:t>
      </w:r>
      <w:r w:rsidRPr="00C96688">
        <w:rPr>
          <w:rFonts w:eastAsia="SimSun"/>
          <w:lang w:val="sq-AL"/>
        </w:rPr>
        <w:t>. London: Collins Education.</w:t>
      </w:r>
    </w:p>
    <w:p w:rsidR="00C01B95" w:rsidRPr="00C96688" w:rsidRDefault="00C01B95" w:rsidP="00C01B95">
      <w:pPr>
        <w:pStyle w:val="12ref"/>
        <w:rPr>
          <w:rFonts w:eastAsia="SimSun"/>
          <w:lang w:val="sq-AL"/>
        </w:rPr>
      </w:pPr>
      <w:r w:rsidRPr="00C96688">
        <w:rPr>
          <w:rFonts w:eastAsia="SimSun"/>
          <w:lang w:val="id-ID"/>
        </w:rPr>
        <w:t xml:space="preserve">Jerome Binde (ed). (2001). </w:t>
      </w:r>
      <w:r w:rsidRPr="00C96688">
        <w:rPr>
          <w:rFonts w:eastAsia="SimSun"/>
          <w:i/>
          <w:lang w:val="id-ID"/>
        </w:rPr>
        <w:t>Keys to the 21st century</w:t>
      </w:r>
      <w:r w:rsidRPr="00C96688">
        <w:rPr>
          <w:rFonts w:eastAsia="SimSun"/>
          <w:lang w:val="id-ID"/>
        </w:rPr>
        <w:t xml:space="preserve">. Paris: Unesco </w:t>
      </w:r>
      <w:r w:rsidRPr="00C96688">
        <w:rPr>
          <w:rFonts w:eastAsia="SimSun"/>
          <w:lang w:val="sq-AL"/>
        </w:rPr>
        <w:t>Publishing</w:t>
      </w:r>
      <w:r w:rsidRPr="00C96688">
        <w:rPr>
          <w:rFonts w:eastAsia="SimSun"/>
          <w:lang w:val="id-ID"/>
        </w:rPr>
        <w:t>.</w:t>
      </w:r>
    </w:p>
    <w:p w:rsidR="00C01B95" w:rsidRPr="00C96688" w:rsidRDefault="00C01B95" w:rsidP="00C01B95">
      <w:pPr>
        <w:pStyle w:val="12ref"/>
        <w:rPr>
          <w:rFonts w:eastAsia="SimSun"/>
          <w:lang w:val="sq-AL"/>
        </w:rPr>
      </w:pPr>
      <w:r w:rsidRPr="00C96688">
        <w:rPr>
          <w:rFonts w:eastAsia="SimSun"/>
          <w:lang w:val="sq-AL"/>
        </w:rPr>
        <w:t xml:space="preserve">McKeganey, Neil, and Barnard, Marina. (1996). </w:t>
      </w:r>
      <w:r w:rsidRPr="00C96688">
        <w:rPr>
          <w:rFonts w:eastAsia="SimSun"/>
          <w:i/>
          <w:lang w:val="sq-AL"/>
        </w:rPr>
        <w:t>Sex work on the streets: prostitutes and their clients.</w:t>
      </w:r>
      <w:r w:rsidRPr="00C96688">
        <w:rPr>
          <w:rFonts w:eastAsia="SimSun"/>
          <w:lang w:val="sq-AL"/>
        </w:rPr>
        <w:t xml:space="preserve"> Buckingham: Open University Press</w:t>
      </w:r>
    </w:p>
    <w:p w:rsidR="00C01B95" w:rsidRPr="00C96688" w:rsidRDefault="00C01B95" w:rsidP="00C01B95">
      <w:pPr>
        <w:pStyle w:val="12ref"/>
        <w:rPr>
          <w:rFonts w:eastAsia="SimSun"/>
          <w:lang w:val="sq-AL"/>
        </w:rPr>
      </w:pPr>
      <w:r w:rsidRPr="00C96688">
        <w:rPr>
          <w:rFonts w:eastAsia="SimSun"/>
          <w:lang w:val="sq-AL"/>
        </w:rPr>
        <w:t xml:space="preserve">Mills, C. Wright. (2000). </w:t>
      </w:r>
      <w:r w:rsidRPr="00C96688">
        <w:rPr>
          <w:rFonts w:eastAsia="SimSun"/>
          <w:i/>
          <w:lang w:val="sq-AL"/>
        </w:rPr>
        <w:t>The sociological imagination</w:t>
      </w:r>
      <w:r w:rsidRPr="00C96688">
        <w:rPr>
          <w:rFonts w:eastAsia="SimSun"/>
          <w:lang w:val="sq-AL"/>
        </w:rPr>
        <w:t>. Oxford: Oxford University Press.</w:t>
      </w:r>
    </w:p>
    <w:p w:rsidR="00C01B95" w:rsidRPr="00C96688" w:rsidRDefault="00C01B95" w:rsidP="00C01B95">
      <w:pPr>
        <w:pStyle w:val="12ref"/>
        <w:rPr>
          <w:rFonts w:eastAsia="SimSun"/>
          <w:lang w:val="sq-AL"/>
        </w:rPr>
      </w:pPr>
      <w:r w:rsidRPr="00C96688">
        <w:rPr>
          <w:rFonts w:eastAsia="SimSun"/>
          <w:lang w:val="sq-AL"/>
        </w:rPr>
        <w:lastRenderedPageBreak/>
        <w:t xml:space="preserve">Ritzer, George. (1996). </w:t>
      </w:r>
      <w:r w:rsidRPr="00C96688">
        <w:rPr>
          <w:rFonts w:eastAsia="SimSun"/>
          <w:i/>
          <w:lang w:val="sq-AL"/>
        </w:rPr>
        <w:t>Classical sociological theory</w:t>
      </w:r>
      <w:r w:rsidRPr="00C96688">
        <w:rPr>
          <w:rFonts w:eastAsia="SimSun"/>
          <w:lang w:val="sq-AL"/>
        </w:rPr>
        <w:t>. London: Mc-Grow Hill.</w:t>
      </w:r>
    </w:p>
    <w:p w:rsidR="00C01B95" w:rsidRPr="00C96688" w:rsidRDefault="00C01B95" w:rsidP="00C01B95">
      <w:pPr>
        <w:pStyle w:val="12ref"/>
        <w:rPr>
          <w:rFonts w:eastAsia="SimSun"/>
          <w:lang w:val="sq-AL"/>
        </w:rPr>
      </w:pPr>
      <w:r w:rsidRPr="00C96688">
        <w:rPr>
          <w:rFonts w:eastAsia="SimSun"/>
          <w:lang w:val="sq-AL"/>
        </w:rPr>
        <w:t xml:space="preserve">Ritzer, George. (1996). </w:t>
      </w:r>
      <w:r w:rsidRPr="00C96688">
        <w:rPr>
          <w:rFonts w:eastAsia="SimSun"/>
          <w:i/>
          <w:lang w:val="sq-AL"/>
        </w:rPr>
        <w:t>Modern sociological theory</w:t>
      </w:r>
      <w:r w:rsidRPr="00C96688">
        <w:rPr>
          <w:rFonts w:eastAsia="SimSun"/>
          <w:lang w:val="sq-AL"/>
        </w:rPr>
        <w:t>. London: Mc-Grow Hill.</w:t>
      </w:r>
    </w:p>
    <w:p w:rsidR="00C01B95" w:rsidRPr="00C96688" w:rsidRDefault="00C01B95" w:rsidP="00C01B95">
      <w:pPr>
        <w:pStyle w:val="12ref"/>
        <w:rPr>
          <w:rFonts w:eastAsia="SimSun"/>
          <w:lang w:val="sq-AL"/>
        </w:rPr>
      </w:pPr>
      <w:r w:rsidRPr="00C96688">
        <w:rPr>
          <w:rFonts w:eastAsia="SimSun"/>
          <w:lang w:val="sq-AL"/>
        </w:rPr>
        <w:t xml:space="preserve">Silver, Ira. (2008). </w:t>
      </w:r>
      <w:r w:rsidRPr="00C96688">
        <w:rPr>
          <w:rFonts w:eastAsia="SimSun"/>
          <w:i/>
          <w:lang w:val="sq-AL"/>
        </w:rPr>
        <w:t>Social problems</w:t>
      </w:r>
      <w:r w:rsidRPr="00C96688">
        <w:rPr>
          <w:rFonts w:eastAsia="SimSun"/>
          <w:lang w:val="sq-AL"/>
        </w:rPr>
        <w:t>. New York: W.W. Norton and Company.</w:t>
      </w:r>
    </w:p>
    <w:p w:rsidR="00C01B95" w:rsidRDefault="00C01B95" w:rsidP="00C01B95">
      <w:pPr>
        <w:pStyle w:val="12ref"/>
        <w:rPr>
          <w:rFonts w:eastAsia="SimSun"/>
          <w:color w:val="0000FF"/>
          <w:u w:val="single"/>
          <w:lang w:val="sq-AL"/>
        </w:rPr>
      </w:pPr>
      <w:r w:rsidRPr="00C96688">
        <w:rPr>
          <w:rFonts w:eastAsia="SimSun"/>
          <w:lang w:val="sq-AL"/>
        </w:rPr>
        <w:t>University of Maryland. (2015). ”</w:t>
      </w:r>
      <w:r w:rsidRPr="00C96688">
        <w:rPr>
          <w:rFonts w:eastAsia="SimSun"/>
          <w:i/>
          <w:lang w:val="sq-AL"/>
        </w:rPr>
        <w:t>Introduction to Contemporary SocialProblems</w:t>
      </w:r>
      <w:r w:rsidRPr="00C96688">
        <w:rPr>
          <w:rFonts w:eastAsia="SimSun"/>
          <w:lang w:val="sq-AL"/>
        </w:rPr>
        <w:t xml:space="preserve">”. </w:t>
      </w:r>
      <w:hyperlink r:id="rId9" w:history="1">
        <w:r w:rsidRPr="00C96688">
          <w:rPr>
            <w:rFonts w:eastAsia="SimSun"/>
            <w:color w:val="0000FF"/>
            <w:u w:val="single"/>
            <w:lang w:val="sq-AL"/>
          </w:rPr>
          <w:t>http://www.yourdictionary.com/social-</w:t>
        </w:r>
      </w:hyperlink>
      <w:r w:rsidRPr="00C96688">
        <w:rPr>
          <w:rFonts w:eastAsia="SimSun"/>
          <w:color w:val="0000FF"/>
          <w:u w:val="single"/>
          <w:lang w:val="sq-AL"/>
        </w:rPr>
        <w:t>.</w:t>
      </w:r>
    </w:p>
    <w:p w:rsidR="00C01B95" w:rsidRDefault="00C01B95" w:rsidP="00E0635B">
      <w:pPr>
        <w:pStyle w:val="2SubMatkul"/>
      </w:pPr>
    </w:p>
    <w:p w:rsidR="00E0635B" w:rsidRDefault="00734C99" w:rsidP="00E0635B">
      <w:pPr>
        <w:pStyle w:val="2SubMatkul"/>
      </w:pPr>
      <w:r w:rsidRPr="00734C99">
        <w:t>883250312</w:t>
      </w:r>
      <w:r w:rsidR="00E0635B">
        <w:tab/>
      </w:r>
      <w:r w:rsidRPr="00734C99">
        <w:t xml:space="preserve">Evaluasi Pendidikan IPS </w:t>
      </w:r>
      <w:r w:rsidR="00E0635B" w:rsidRPr="00E0635B">
        <w:t>(</w:t>
      </w:r>
      <w:r>
        <w:t>2</w:t>
      </w:r>
      <w:r w:rsidR="00E0635B" w:rsidRPr="00E0635B">
        <w:t xml:space="preserve"> sks)</w:t>
      </w:r>
    </w:p>
    <w:p w:rsidR="00E0635B" w:rsidRDefault="00E0635B" w:rsidP="00E0635B">
      <w:pPr>
        <w:pStyle w:val="Dosen"/>
        <w:rPr>
          <w:b w:val="0"/>
        </w:rPr>
      </w:pPr>
      <w:r w:rsidRPr="00E0635B">
        <w:t>Dosen:</w:t>
      </w:r>
      <w:r w:rsidRPr="00E0635B">
        <w:tab/>
      </w:r>
      <w:r w:rsidR="00106396">
        <w:rPr>
          <w:b w:val="0"/>
        </w:rPr>
        <w:t>-</w:t>
      </w:r>
    </w:p>
    <w:p w:rsidR="00E0635B" w:rsidRDefault="00E0635B" w:rsidP="00734C99">
      <w:pPr>
        <w:pStyle w:val="1SubMatkul"/>
        <w:tabs>
          <w:tab w:val="left" w:pos="3631"/>
        </w:tabs>
      </w:pPr>
      <w:r w:rsidRPr="00E0635B">
        <w:t>Capaian Pembelajaran:</w:t>
      </w:r>
      <w:r w:rsidR="00734C99">
        <w:tab/>
      </w:r>
    </w:p>
    <w:p w:rsidR="00E0635B" w:rsidRPr="003619AB" w:rsidRDefault="00734C99" w:rsidP="00400602">
      <w:pPr>
        <w:pStyle w:val="5ListCap"/>
        <w:numPr>
          <w:ilvl w:val="0"/>
          <w:numId w:val="16"/>
        </w:numPr>
        <w:rPr>
          <w:b/>
        </w:rPr>
      </w:pPr>
      <w:r w:rsidRPr="003619AB">
        <w:rPr>
          <w:rFonts w:eastAsia="SimSun"/>
          <w:lang w:val="sv-SE"/>
        </w:rPr>
        <w:t>Mampu mengkaji dan merancang perangkat pembelajaran IPS sekolah sesuai dengan isu-isu yang muncul di tingkat lokal, nasional, maupun global.</w:t>
      </w:r>
    </w:p>
    <w:p w:rsidR="00E0635B" w:rsidRPr="00E0635B" w:rsidRDefault="00E0635B" w:rsidP="00E0635B">
      <w:pPr>
        <w:pStyle w:val="1SubMatkul"/>
      </w:pPr>
      <w:r w:rsidRPr="00E0635B">
        <w:t>Deskripsi:</w:t>
      </w:r>
    </w:p>
    <w:p w:rsidR="00E0635B" w:rsidRDefault="00734C99" w:rsidP="00E0635B">
      <w:pPr>
        <w:pStyle w:val="8Deskripsi"/>
      </w:pPr>
      <w:r w:rsidRPr="00C96688">
        <w:rPr>
          <w:rFonts w:eastAsia="SimSun"/>
          <w:lang w:val="sv-SE"/>
        </w:rPr>
        <w:t>Memberikan pengetahuan secara umum jenis-jenis assesmen dan evaluasi serta secara khusus memberikan ketrampilan dalam hal memilih dan menggunakan alat evaluasi yang sesuai dengan pembelajaran IPS di sekolah</w:t>
      </w:r>
      <w:r w:rsidRPr="00C96688">
        <w:rPr>
          <w:rFonts w:eastAsia="SimSun"/>
          <w:lang w:val="id-ID"/>
        </w:rPr>
        <w:t xml:space="preserve">.Pembelajaran dilakukan dengan tatap muka, terstruktur dan mandiri. Pendekatan pembelajaran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00E0635B" w:rsidRPr="00E0635B">
        <w:t>.</w:t>
      </w:r>
    </w:p>
    <w:p w:rsidR="00E0635B" w:rsidRDefault="00E0635B" w:rsidP="00E0635B">
      <w:pPr>
        <w:pStyle w:val="1SubMatkul"/>
      </w:pPr>
      <w:r w:rsidRPr="00E0635B">
        <w:t>Referensi</w:t>
      </w:r>
      <w:r>
        <w:t>:</w:t>
      </w:r>
    </w:p>
    <w:p w:rsidR="00734C99" w:rsidRPr="00C96688" w:rsidRDefault="00734C99" w:rsidP="00734C99">
      <w:pPr>
        <w:pStyle w:val="12ref"/>
        <w:rPr>
          <w:rFonts w:eastAsia="SimSun"/>
          <w:lang w:val="id-ID"/>
        </w:rPr>
      </w:pPr>
      <w:r w:rsidRPr="00C96688">
        <w:rPr>
          <w:rFonts w:eastAsia="SimSun"/>
          <w:lang w:val="id-ID"/>
        </w:rPr>
        <w:t xml:space="preserve">Payne, D. A. (1994). </w:t>
      </w:r>
      <w:r w:rsidRPr="00C96688">
        <w:rPr>
          <w:rFonts w:eastAsia="SimSun"/>
          <w:i/>
          <w:lang w:val="id-ID"/>
        </w:rPr>
        <w:t>Designing educational project and program evaluations.</w:t>
      </w:r>
      <w:r w:rsidRPr="00C96688">
        <w:rPr>
          <w:rFonts w:eastAsia="SimSun"/>
          <w:lang w:val="id-ID"/>
        </w:rPr>
        <w:t xml:space="preserve"> Boston, MA: Kluwer Academic Publishers.</w:t>
      </w:r>
    </w:p>
    <w:p w:rsidR="00734C99" w:rsidRPr="00C96688" w:rsidRDefault="00734C99" w:rsidP="00734C99">
      <w:pPr>
        <w:pStyle w:val="12ref"/>
        <w:rPr>
          <w:rFonts w:eastAsia="SimSun"/>
          <w:lang w:val="id-ID"/>
        </w:rPr>
      </w:pPr>
      <w:r w:rsidRPr="00C96688">
        <w:rPr>
          <w:rFonts w:eastAsia="SimSun"/>
          <w:lang w:val="id-ID"/>
        </w:rPr>
        <w:t xml:space="preserve">Stevens, F, Lawrenz, F., Sharp, L. (1993). </w:t>
      </w:r>
      <w:r w:rsidRPr="00C96688">
        <w:rPr>
          <w:rFonts w:eastAsia="SimSun"/>
          <w:i/>
          <w:lang w:val="id-ID"/>
        </w:rPr>
        <w:t>User-friendly handbook for project evaluation: science, mathematics, engineering and technology education. NSF 93-152, Revised 2/96</w:t>
      </w:r>
      <w:r w:rsidRPr="00C96688">
        <w:rPr>
          <w:rFonts w:eastAsia="SimSun"/>
          <w:lang w:val="id-ID"/>
        </w:rPr>
        <w:t xml:space="preserve">. Washington, DC: National Science Foundation. [available online] </w:t>
      </w:r>
    </w:p>
    <w:p w:rsidR="00734C99" w:rsidRPr="00C96688" w:rsidRDefault="006B612B" w:rsidP="00734C99">
      <w:pPr>
        <w:pStyle w:val="12ref"/>
        <w:rPr>
          <w:rFonts w:eastAsia="SimSun"/>
          <w:lang w:val="id-ID"/>
        </w:rPr>
      </w:pPr>
      <w:hyperlink r:id="rId10" w:tgtFrame="_blank" w:history="1">
        <w:r w:rsidR="00734C99" w:rsidRPr="00C96688">
          <w:rPr>
            <w:rFonts w:eastAsia="SimSun"/>
            <w:lang w:val="id-ID"/>
          </w:rPr>
          <w:t>http://www.ehr.nsf.gov/EHR/RED/_EVAL/handbook/handbook.htm</w:t>
        </w:r>
      </w:hyperlink>
    </w:p>
    <w:p w:rsidR="00E0635B" w:rsidRDefault="00734C99" w:rsidP="00734C99">
      <w:pPr>
        <w:pStyle w:val="12ref"/>
        <w:rPr>
          <w:lang w:val="id-ID"/>
        </w:rPr>
      </w:pPr>
      <w:r w:rsidRPr="00C96688">
        <w:rPr>
          <w:rFonts w:eastAsia="SimSun"/>
          <w:lang w:val="id-ID"/>
        </w:rPr>
        <w:t xml:space="preserve">Tim PEKERTI-AA PASCASARJANAP LPP Universitas Sebelas Maret. (2007). </w:t>
      </w:r>
      <w:r w:rsidRPr="00C96688">
        <w:rPr>
          <w:rFonts w:eastAsia="SimSun"/>
          <w:i/>
          <w:lang w:val="id-ID"/>
        </w:rPr>
        <w:t>Panduan pengembangan kurikulum</w:t>
      </w:r>
      <w:r w:rsidRPr="00C96688">
        <w:rPr>
          <w:rFonts w:eastAsia="SimSun"/>
          <w:lang w:val="id-ID"/>
        </w:rPr>
        <w:t>. Surakarta: Cetakan pertama.</w:t>
      </w:r>
    </w:p>
    <w:p w:rsidR="00734C99" w:rsidRDefault="00734C99" w:rsidP="00E0635B">
      <w:pPr>
        <w:pStyle w:val="2SubMatkul"/>
      </w:pPr>
    </w:p>
    <w:p w:rsidR="00E0635B" w:rsidRDefault="00106396" w:rsidP="00E0635B">
      <w:pPr>
        <w:pStyle w:val="2SubMatkul"/>
      </w:pPr>
      <w:r w:rsidRPr="00106396">
        <w:t>886250209</w:t>
      </w:r>
      <w:r w:rsidR="00E0635B">
        <w:tab/>
      </w:r>
      <w:r w:rsidRPr="00106396">
        <w:t xml:space="preserve">Sejarah dan Perubahan Kehidupan Manusia </w:t>
      </w:r>
      <w:r>
        <w:t>(2</w:t>
      </w:r>
      <w:r w:rsidR="00E0635B" w:rsidRPr="00E0635B">
        <w:t xml:space="preserve"> sks)</w:t>
      </w:r>
    </w:p>
    <w:p w:rsidR="00E0635B" w:rsidRDefault="00E0635B" w:rsidP="00E0635B">
      <w:pPr>
        <w:pStyle w:val="Dosen"/>
        <w:rPr>
          <w:b w:val="0"/>
        </w:rPr>
      </w:pPr>
      <w:r>
        <w:t>Dosen:</w:t>
      </w:r>
      <w:r>
        <w:tab/>
      </w:r>
      <w:r w:rsidR="00106396">
        <w:rPr>
          <w:b w:val="0"/>
        </w:rPr>
        <w:t>-</w:t>
      </w:r>
    </w:p>
    <w:p w:rsidR="00E0635B" w:rsidRDefault="00E0635B" w:rsidP="00E0635B">
      <w:pPr>
        <w:pStyle w:val="1SubMatkul"/>
      </w:pPr>
      <w:r w:rsidRPr="00E0635B">
        <w:t>Capaian Pembelajaran:</w:t>
      </w:r>
    </w:p>
    <w:p w:rsidR="009318AD" w:rsidRPr="003619AB" w:rsidRDefault="00106396" w:rsidP="00400602">
      <w:pPr>
        <w:pStyle w:val="5ListCap"/>
        <w:numPr>
          <w:ilvl w:val="0"/>
          <w:numId w:val="17"/>
        </w:numPr>
        <w:rPr>
          <w:b/>
        </w:rPr>
      </w:pPr>
      <w:r w:rsidRPr="003619AB">
        <w:rPr>
          <w:rFonts w:eastAsia="SimSun"/>
          <w:lang w:val="id-ID"/>
        </w:rPr>
        <w:t xml:space="preserve">Mahasiswa mampu memahami dan </w:t>
      </w:r>
      <w:r w:rsidRPr="003619AB">
        <w:rPr>
          <w:rFonts w:eastAsia="SimSun"/>
          <w:lang w:val="sq-AL"/>
        </w:rPr>
        <w:t>mengkaji munculnya manusia dalam kehidupan dan perubahan-perubahan yang terjadi di bidang sosial,ekonomi, politik, kebudayaan, agama, meliputi dimensi-dimensi lokal, regional, nasional dan Internasional  mulai zaman kuno, zaman pertengahan hingga zaman modern atau mutakhir, serta mengkajihubungan dan perubahan-perubahan atau perkembangan sejarah sebagai ilmu dan kaitannya dengan ilmu-ilmu lain, hubungan sejarah lokal, sejarah nasional dan sejarah atau kejadian berskala dunia.</w:t>
      </w:r>
    </w:p>
    <w:p w:rsidR="009318AD" w:rsidRDefault="009318AD" w:rsidP="009318AD">
      <w:pPr>
        <w:pStyle w:val="1SubMatkul"/>
      </w:pPr>
      <w:r w:rsidRPr="009318AD">
        <w:t>Deskripsi:</w:t>
      </w:r>
    </w:p>
    <w:p w:rsidR="009318AD" w:rsidRDefault="00106396" w:rsidP="009318AD">
      <w:pPr>
        <w:pStyle w:val="8Deskripsi"/>
      </w:pPr>
      <w:r w:rsidRPr="00C96688">
        <w:rPr>
          <w:rFonts w:eastAsia="SimSun"/>
          <w:lang w:val="id-ID"/>
        </w:rPr>
        <w:t xml:space="preserve">Mata kuliah ini mengkaji tentang </w:t>
      </w:r>
      <w:r w:rsidRPr="00C96688">
        <w:rPr>
          <w:rFonts w:eastAsia="SimSun"/>
          <w:lang w:val="sq-AL"/>
        </w:rPr>
        <w:t>munculnya manusia dalam kehidupan dan perubahan-perubahan yang terjadi di bidang sosial,ekonomi, politik, kebudayaan, agama, meliputi dimensi-dimensi lokal, regional, nasional dan Internasional  mulai zaman kuno, zaman pertengahan hingga zaman modern atau mutakhir, serta mengkajihubungan dan perubahan-perubahan atau perkembangan sejarah sebagai ilmu dan kaitannya dengan ilmu-ilmu lain, hubungan sejarah lokal, sejarah nasional dan sejarah atau kejadian berskala dunia.</w:t>
      </w:r>
      <w:r w:rsidRPr="00C96688">
        <w:rPr>
          <w:rFonts w:eastAsia="SimSun"/>
          <w:lang w:val="id-ID"/>
        </w:rPr>
        <w:t xml:space="preserve"> Pembelajaran dilakukan dengan tatap muka, terstruktur dan mandiri. Pendekatan pembelajaran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Pr="00C96688">
        <w:rPr>
          <w:rFonts w:eastAsia="SimSun"/>
          <w:lang w:val="id-ID"/>
        </w:rPr>
        <w:t>.</w:t>
      </w:r>
    </w:p>
    <w:p w:rsidR="009318AD" w:rsidRDefault="009318AD" w:rsidP="009318AD">
      <w:pPr>
        <w:pStyle w:val="1SubMatkul"/>
      </w:pPr>
      <w:r w:rsidRPr="009318AD">
        <w:t>Referensi</w:t>
      </w:r>
      <w:r>
        <w:t>:</w:t>
      </w:r>
    </w:p>
    <w:p w:rsidR="00106396" w:rsidRPr="00C96688" w:rsidRDefault="00106396" w:rsidP="00106396">
      <w:pPr>
        <w:pStyle w:val="12ref"/>
        <w:rPr>
          <w:rFonts w:eastAsia="SimSun"/>
          <w:lang w:val="id-ID"/>
        </w:rPr>
      </w:pPr>
      <w:r w:rsidRPr="00C96688">
        <w:rPr>
          <w:rFonts w:eastAsia="SimSun"/>
          <w:lang w:val="sq-AL"/>
        </w:rPr>
        <w:t>Kasdi</w:t>
      </w:r>
      <w:r w:rsidRPr="00C96688">
        <w:rPr>
          <w:rFonts w:eastAsia="SimSun"/>
          <w:lang w:val="id-ID"/>
        </w:rPr>
        <w:t xml:space="preserve">, </w:t>
      </w:r>
      <w:r w:rsidRPr="00C96688">
        <w:rPr>
          <w:rFonts w:eastAsia="SimSun"/>
          <w:lang w:val="sq-AL"/>
        </w:rPr>
        <w:t>Aminuddin</w:t>
      </w:r>
      <w:r w:rsidRPr="00C96688">
        <w:rPr>
          <w:rFonts w:eastAsia="SimSun"/>
          <w:lang w:val="id-ID"/>
        </w:rPr>
        <w:t xml:space="preserve">. (2007). </w:t>
      </w:r>
      <w:r w:rsidRPr="00C96688">
        <w:rPr>
          <w:rFonts w:eastAsia="SimSun"/>
          <w:i/>
          <w:lang w:val="id-ID"/>
        </w:rPr>
        <w:t>Memahami sejarah</w:t>
      </w:r>
      <w:r w:rsidRPr="00C96688">
        <w:rPr>
          <w:rFonts w:eastAsia="SimSun"/>
          <w:lang w:val="id-ID"/>
        </w:rPr>
        <w:t>. Surabaya: Unesa University Press.</w:t>
      </w:r>
    </w:p>
    <w:p w:rsidR="00106396" w:rsidRPr="00C96688" w:rsidRDefault="00106396" w:rsidP="00106396">
      <w:pPr>
        <w:pStyle w:val="12ref"/>
        <w:rPr>
          <w:rFonts w:eastAsia="SimSun"/>
          <w:lang w:val="id-ID"/>
        </w:rPr>
      </w:pPr>
      <w:r w:rsidRPr="00C96688">
        <w:rPr>
          <w:rFonts w:eastAsia="SimSun"/>
          <w:lang w:val="sq-AL"/>
        </w:rPr>
        <w:t>Basham</w:t>
      </w:r>
      <w:r w:rsidRPr="00C96688">
        <w:rPr>
          <w:rFonts w:eastAsia="SimSun"/>
          <w:lang w:val="id-ID"/>
        </w:rPr>
        <w:t>, A. L.(1961).</w:t>
      </w:r>
      <w:r w:rsidRPr="00C96688">
        <w:rPr>
          <w:rFonts w:eastAsia="SimSun"/>
          <w:i/>
          <w:lang w:val="id-ID"/>
        </w:rPr>
        <w:t>The wonder that was india, a survey of the culture of the indian sub-continent before the coming of the muslims</w:t>
      </w:r>
      <w:r w:rsidRPr="00C96688">
        <w:rPr>
          <w:rFonts w:eastAsia="SimSun"/>
          <w:lang w:val="id-ID"/>
        </w:rPr>
        <w:t>. New York:Grove Press Inc.</w:t>
      </w:r>
    </w:p>
    <w:p w:rsidR="00106396" w:rsidRPr="00C96688" w:rsidRDefault="00106396" w:rsidP="00106396">
      <w:pPr>
        <w:pStyle w:val="12ref"/>
        <w:rPr>
          <w:rFonts w:eastAsia="SimSun"/>
          <w:lang w:val="id-ID"/>
        </w:rPr>
      </w:pPr>
      <w:r w:rsidRPr="00C96688">
        <w:rPr>
          <w:rFonts w:eastAsia="SimSun"/>
          <w:lang w:val="sq-AL"/>
        </w:rPr>
        <w:t>Garraghan</w:t>
      </w:r>
      <w:r w:rsidRPr="00C96688">
        <w:rPr>
          <w:rFonts w:eastAsia="SimSun"/>
          <w:lang w:val="id-ID"/>
        </w:rPr>
        <w:t>, S.J., Gilbert J. (1940).</w:t>
      </w:r>
      <w:r w:rsidRPr="00C96688">
        <w:rPr>
          <w:rFonts w:eastAsia="SimSun"/>
          <w:i/>
          <w:lang w:val="id-ID"/>
        </w:rPr>
        <w:t>A guide to historical method</w:t>
      </w:r>
      <w:r w:rsidRPr="00C96688">
        <w:rPr>
          <w:rFonts w:eastAsia="SimSun"/>
          <w:lang w:val="id-ID"/>
        </w:rPr>
        <w:t xml:space="preserve">. New York. Fordham University Press. </w:t>
      </w:r>
    </w:p>
    <w:p w:rsidR="00106396" w:rsidRPr="00C96688" w:rsidRDefault="00106396" w:rsidP="00106396">
      <w:pPr>
        <w:pStyle w:val="12ref"/>
        <w:rPr>
          <w:rFonts w:eastAsia="SimSun"/>
          <w:lang w:val="id-ID"/>
        </w:rPr>
      </w:pPr>
      <w:r w:rsidRPr="00C96688">
        <w:rPr>
          <w:rFonts w:eastAsia="SimSun"/>
          <w:lang w:val="sq-AL"/>
        </w:rPr>
        <w:t>Gardiner</w:t>
      </w:r>
      <w:r w:rsidRPr="00C96688">
        <w:rPr>
          <w:rFonts w:eastAsia="SimSun"/>
          <w:lang w:val="id-ID"/>
        </w:rPr>
        <w:t>, Ptrick. (1959).</w:t>
      </w:r>
      <w:r w:rsidRPr="00C96688">
        <w:rPr>
          <w:rFonts w:eastAsia="SimSun"/>
          <w:i/>
          <w:lang w:val="id-ID"/>
        </w:rPr>
        <w:t>Theories of history</w:t>
      </w:r>
      <w:r w:rsidRPr="00C96688">
        <w:rPr>
          <w:rFonts w:eastAsia="SimSun"/>
          <w:i/>
        </w:rPr>
        <w:t xml:space="preserve"> c</w:t>
      </w:r>
      <w:r w:rsidRPr="00C96688">
        <w:rPr>
          <w:rFonts w:eastAsia="SimSun"/>
          <w:i/>
          <w:lang w:val="id-ID"/>
        </w:rPr>
        <w:t>ollier macmillan limited</w:t>
      </w:r>
      <w:r w:rsidRPr="00C96688">
        <w:rPr>
          <w:rFonts w:eastAsia="SimSun"/>
        </w:rPr>
        <w:t xml:space="preserve">. </w:t>
      </w:r>
      <w:r w:rsidRPr="00C96688">
        <w:rPr>
          <w:rFonts w:eastAsia="SimSun"/>
          <w:lang w:val="id-ID"/>
        </w:rPr>
        <w:t xml:space="preserve">London New York: The Free Press. </w:t>
      </w:r>
    </w:p>
    <w:p w:rsidR="00106396" w:rsidRPr="00C96688" w:rsidRDefault="00106396" w:rsidP="00106396">
      <w:pPr>
        <w:pStyle w:val="12ref"/>
        <w:rPr>
          <w:rFonts w:eastAsia="SimSun"/>
          <w:lang w:val="id-ID"/>
        </w:rPr>
      </w:pPr>
      <w:r w:rsidRPr="00C96688">
        <w:rPr>
          <w:rFonts w:eastAsia="SimSun"/>
          <w:lang w:val="id-ID"/>
        </w:rPr>
        <w:t xml:space="preserve">Hitti, Philip K.(1970). </w:t>
      </w:r>
      <w:r w:rsidRPr="00C96688">
        <w:rPr>
          <w:rFonts w:eastAsia="SimSun"/>
          <w:i/>
          <w:lang w:val="id-ID"/>
        </w:rPr>
        <w:t>History of the arabs tenth edition, macmillan student editions</w:t>
      </w:r>
      <w:r w:rsidRPr="00C96688">
        <w:rPr>
          <w:rFonts w:eastAsia="SimSun"/>
          <w:lang w:val="id-ID"/>
        </w:rPr>
        <w:t>. London: The MacMillan Press Ltd.</w:t>
      </w:r>
    </w:p>
    <w:p w:rsidR="00106396" w:rsidRPr="00C96688" w:rsidRDefault="00106396" w:rsidP="00106396">
      <w:pPr>
        <w:pStyle w:val="12ref"/>
        <w:rPr>
          <w:rFonts w:eastAsia="SimSun"/>
          <w:lang w:val="id-ID"/>
        </w:rPr>
      </w:pPr>
      <w:r w:rsidRPr="00C96688">
        <w:rPr>
          <w:rFonts w:eastAsia="SimSun"/>
          <w:lang w:val="id-ID"/>
        </w:rPr>
        <w:t>Lucas, Henry S.(1943).</w:t>
      </w:r>
      <w:r w:rsidRPr="00C96688">
        <w:rPr>
          <w:rFonts w:eastAsia="SimSun"/>
          <w:i/>
          <w:lang w:val="id-ID"/>
        </w:rPr>
        <w:t>A short history of civilazation</w:t>
      </w:r>
      <w:r w:rsidRPr="00C96688">
        <w:rPr>
          <w:rFonts w:eastAsia="SimSun"/>
          <w:lang w:val="id-ID"/>
        </w:rPr>
        <w:t>. Inew York &amp; London</w:t>
      </w:r>
      <w:r w:rsidRPr="00C96688">
        <w:rPr>
          <w:rFonts w:eastAsia="SimSun"/>
        </w:rPr>
        <w:t xml:space="preserve">: </w:t>
      </w:r>
      <w:r w:rsidRPr="00C96688">
        <w:rPr>
          <w:rFonts w:eastAsia="SimSun"/>
          <w:lang w:val="id-ID"/>
        </w:rPr>
        <w:t>Mc. Graw-Hill Book Company, Inc.</w:t>
      </w:r>
    </w:p>
    <w:p w:rsidR="00106396" w:rsidRPr="00C96688" w:rsidRDefault="00106396" w:rsidP="00106396">
      <w:pPr>
        <w:pStyle w:val="12ref"/>
        <w:rPr>
          <w:rFonts w:eastAsia="SimSun"/>
          <w:lang w:val="id-ID"/>
        </w:rPr>
      </w:pPr>
      <w:r w:rsidRPr="00C96688">
        <w:rPr>
          <w:rFonts w:eastAsia="SimSun"/>
          <w:lang w:val="id-ID"/>
        </w:rPr>
        <w:t xml:space="preserve">Mulia, T.S. G.(1959). </w:t>
      </w:r>
      <w:r w:rsidRPr="00C96688">
        <w:rPr>
          <w:rFonts w:eastAsia="SimSun"/>
          <w:i/>
          <w:lang w:val="id-ID"/>
        </w:rPr>
        <w:t>Sejarah india</w:t>
      </w:r>
      <w:r w:rsidRPr="00C96688">
        <w:rPr>
          <w:rFonts w:eastAsia="SimSun"/>
          <w:lang w:val="id-ID"/>
        </w:rPr>
        <w:t>. Jakarta: Jambatan.</w:t>
      </w:r>
    </w:p>
    <w:p w:rsidR="00106396" w:rsidRPr="00C96688" w:rsidRDefault="00106396" w:rsidP="00106396">
      <w:pPr>
        <w:pStyle w:val="12ref"/>
        <w:rPr>
          <w:rFonts w:eastAsia="SimSun"/>
          <w:lang w:val="id-ID"/>
        </w:rPr>
      </w:pPr>
      <w:r w:rsidRPr="00C96688">
        <w:rPr>
          <w:rFonts w:eastAsia="SimSun"/>
          <w:lang w:val="id-ID"/>
        </w:rPr>
        <w:t>Nio Yoe Lan</w:t>
      </w:r>
      <w:r w:rsidRPr="00C96688">
        <w:rPr>
          <w:rFonts w:eastAsia="SimSun"/>
        </w:rPr>
        <w:t xml:space="preserve">. </w:t>
      </w:r>
      <w:r w:rsidRPr="00C96688">
        <w:rPr>
          <w:rFonts w:eastAsia="SimSun"/>
          <w:lang w:val="id-ID"/>
        </w:rPr>
        <w:t>(1950)</w:t>
      </w:r>
      <w:r w:rsidRPr="00C96688">
        <w:rPr>
          <w:rFonts w:eastAsia="SimSun"/>
        </w:rPr>
        <w:t xml:space="preserve">. </w:t>
      </w:r>
      <w:r w:rsidRPr="00C96688">
        <w:rPr>
          <w:rFonts w:eastAsia="SimSun"/>
          <w:i/>
          <w:lang w:val="id-ID"/>
        </w:rPr>
        <w:t>Tiongkok sepandjang djaman, djambata</w:t>
      </w:r>
      <w:r w:rsidRPr="00C96688">
        <w:rPr>
          <w:rFonts w:eastAsia="SimSun"/>
          <w:i/>
        </w:rPr>
        <w:t xml:space="preserve">n. </w:t>
      </w:r>
      <w:r w:rsidRPr="00C96688">
        <w:rPr>
          <w:rFonts w:eastAsia="SimSun"/>
        </w:rPr>
        <w:t xml:space="preserve">Jakarta. </w:t>
      </w:r>
    </w:p>
    <w:p w:rsidR="00106396" w:rsidRPr="00C96688" w:rsidRDefault="00106396" w:rsidP="00106396">
      <w:pPr>
        <w:pStyle w:val="12ref"/>
        <w:rPr>
          <w:rFonts w:eastAsia="SimSun"/>
          <w:lang w:val="id-ID"/>
        </w:rPr>
      </w:pPr>
      <w:r w:rsidRPr="00C96688">
        <w:rPr>
          <w:rFonts w:eastAsia="SimSun"/>
          <w:lang w:val="id-ID"/>
        </w:rPr>
        <w:t>Rand Mc. Nally. (1950).</w:t>
      </w:r>
      <w:r w:rsidRPr="00C96688">
        <w:rPr>
          <w:rFonts w:eastAsia="SimSun"/>
          <w:i/>
          <w:lang w:val="id-ID"/>
        </w:rPr>
        <w:t>Atlas of word history</w:t>
      </w:r>
      <w:r w:rsidRPr="00C96688">
        <w:rPr>
          <w:rFonts w:eastAsia="SimSun"/>
          <w:lang w:val="id-ID"/>
        </w:rPr>
        <w:t>. New York: Rand Mc. Nally &amp; Co.</w:t>
      </w:r>
    </w:p>
    <w:p w:rsidR="009318AD" w:rsidRDefault="00106396" w:rsidP="00106396">
      <w:pPr>
        <w:pStyle w:val="12ref"/>
        <w:rPr>
          <w:lang w:val="id-ID"/>
        </w:rPr>
      </w:pPr>
      <w:r w:rsidRPr="00C96688">
        <w:rPr>
          <w:rFonts w:eastAsia="SimSun"/>
          <w:lang w:val="id-ID"/>
        </w:rPr>
        <w:t>Taufik Abdullah. (1985).</w:t>
      </w:r>
      <w:r w:rsidRPr="00C96688">
        <w:rPr>
          <w:rFonts w:eastAsia="SimSun"/>
          <w:i/>
          <w:lang w:val="id-ID"/>
        </w:rPr>
        <w:t>lmu sejarah dan historiografi</w:t>
      </w:r>
      <w:r w:rsidRPr="00C96688">
        <w:rPr>
          <w:rFonts w:eastAsia="SimSun"/>
          <w:lang w:val="id-ID"/>
        </w:rPr>
        <w:t xml:space="preserve">. </w:t>
      </w:r>
      <w:r w:rsidRPr="00C96688">
        <w:rPr>
          <w:rFonts w:eastAsia="SimSun"/>
          <w:lang w:val="fi-FI"/>
        </w:rPr>
        <w:t>Y</w:t>
      </w:r>
      <w:r w:rsidRPr="00C96688">
        <w:rPr>
          <w:rFonts w:eastAsia="SimSun"/>
          <w:lang w:val="id-ID"/>
        </w:rPr>
        <w:t>ayasan Ilmu-ilmu Sosial (YIIS) Leknas LIPI dan PT Gramedia.</w:t>
      </w:r>
    </w:p>
    <w:p w:rsidR="00106396" w:rsidRPr="003619AB" w:rsidRDefault="00106396" w:rsidP="00400602">
      <w:pPr>
        <w:pStyle w:val="5ListCap"/>
        <w:numPr>
          <w:ilvl w:val="0"/>
          <w:numId w:val="8"/>
        </w:numPr>
        <w:rPr>
          <w:rFonts w:eastAsia="Arial Narrow"/>
        </w:rPr>
      </w:pPr>
      <w:r w:rsidRPr="003619AB">
        <w:rPr>
          <w:rFonts w:eastAsia="Arial Narrow"/>
        </w:rPr>
        <w:br w:type="page"/>
      </w:r>
    </w:p>
    <w:p w:rsidR="009318AD" w:rsidRDefault="00106396" w:rsidP="009318AD">
      <w:pPr>
        <w:pStyle w:val="2SubMatkul"/>
      </w:pPr>
      <w:r w:rsidRPr="00106396">
        <w:lastRenderedPageBreak/>
        <w:t>886250210</w:t>
      </w:r>
      <w:r w:rsidR="009318AD">
        <w:tab/>
      </w:r>
      <w:r w:rsidRPr="00106396">
        <w:t>Geografi Lingkungan</w:t>
      </w:r>
      <w:r w:rsidR="009318AD" w:rsidRPr="009318AD">
        <w:t xml:space="preserve"> (</w:t>
      </w:r>
      <w:r>
        <w:t>2</w:t>
      </w:r>
      <w:r w:rsidR="009318AD" w:rsidRPr="009318AD">
        <w:t xml:space="preserve"> sks)</w:t>
      </w:r>
    </w:p>
    <w:p w:rsidR="009318AD" w:rsidRDefault="009318AD" w:rsidP="009318AD">
      <w:pPr>
        <w:pStyle w:val="Dosen"/>
        <w:rPr>
          <w:b w:val="0"/>
        </w:rPr>
      </w:pPr>
      <w:r>
        <w:t>Dosen:</w:t>
      </w:r>
      <w:r>
        <w:tab/>
      </w:r>
      <w:r w:rsidR="00106396">
        <w:rPr>
          <w:b w:val="0"/>
        </w:rPr>
        <w:t>-</w:t>
      </w:r>
    </w:p>
    <w:p w:rsidR="009318AD" w:rsidRDefault="009318AD" w:rsidP="009318AD">
      <w:pPr>
        <w:pStyle w:val="1SubMatkul"/>
      </w:pPr>
      <w:r w:rsidRPr="009318AD">
        <w:t>Capaian Pembelajaran:</w:t>
      </w:r>
    </w:p>
    <w:p w:rsidR="009318AD" w:rsidRPr="003619AB" w:rsidRDefault="00106396" w:rsidP="00400602">
      <w:pPr>
        <w:pStyle w:val="5ListCap"/>
        <w:numPr>
          <w:ilvl w:val="0"/>
          <w:numId w:val="18"/>
        </w:numPr>
        <w:rPr>
          <w:b/>
        </w:rPr>
      </w:pPr>
      <w:r w:rsidRPr="003619AB">
        <w:rPr>
          <w:rFonts w:eastAsia="SimSun"/>
          <w:lang w:val="sv-SE"/>
        </w:rPr>
        <w:t xml:space="preserve">Mahasiswa dapat menguasai konsep Geografi Lingkungan, mampu mengimplementasikan teori, konsep tentang beberapa geografi lingkungan yang meliputi perubahan iklim, pencegahan kerusakan lingkungan serta manajemen SDA dan lingkungan, sebagai manifestasi dari perkembangan </w:t>
      </w:r>
      <w:r w:rsidRPr="003619AB">
        <w:rPr>
          <w:rFonts w:eastAsia="SimSun"/>
          <w:lang w:val="sq-AL"/>
        </w:rPr>
        <w:t>yang</w:t>
      </w:r>
      <w:r w:rsidRPr="003619AB">
        <w:rPr>
          <w:rFonts w:eastAsia="SimSun"/>
          <w:lang w:val="sv-SE"/>
        </w:rPr>
        <w:t xml:space="preserve"> telah kita alami dari satu dekade ke dekade berikutnya. Di bidang lingkungan kita dapati berbagai persoalan terkait lingkungan alam seperti pembakaran hutan, pencemaran sungai, kelangkaan sumber daya alam sebagai dampak perubahan iklim, oleh karenanya dibutuhkan sudut pandang geografi lingkungan untuk menyelesaikan persoalan tersebut.</w:t>
      </w:r>
    </w:p>
    <w:p w:rsidR="009318AD" w:rsidRDefault="009318AD" w:rsidP="009318AD">
      <w:pPr>
        <w:pStyle w:val="1SubMatkul"/>
      </w:pPr>
      <w:r>
        <w:t>Deskripsi:</w:t>
      </w:r>
    </w:p>
    <w:p w:rsidR="009318AD" w:rsidRDefault="00106396" w:rsidP="009318AD">
      <w:pPr>
        <w:pStyle w:val="8Deskripsi"/>
      </w:pPr>
      <w:r w:rsidRPr="00C96688">
        <w:rPr>
          <w:rFonts w:eastAsia="SimSun"/>
          <w:lang w:val="fi-FI"/>
        </w:rPr>
        <w:t>Mata kuliah ini mengkaji tentang konsep Geografi lingkungan. Mata kuliah ini lebih menekankan pada penguasaan t</w:t>
      </w:r>
      <w:r w:rsidRPr="00C96688">
        <w:rPr>
          <w:rFonts w:eastAsia="SimSun"/>
          <w:lang w:val="sv-SE"/>
        </w:rPr>
        <w:t xml:space="preserve">eori, konsep tentang geografi lingkungan yang meliputi perubahan iklim, pencegahan kerusakan lingkungan serta manajemen SDA dan lingkungan. MK ini juga mengkaji berbagai persoalan terkait lingkungan alam seperti pembakaran hutan, pencemaran sungai, kelangkaan sumber daya alam sebagai dampak perubahan iklim, dsb. Oleh karena itu dibutuhkan sudut pandang geografi lingkungan untuk menyelesaikan persoalan tersebut. </w:t>
      </w:r>
      <w:r w:rsidRPr="00C96688">
        <w:rPr>
          <w:rFonts w:eastAsia="SimSun"/>
          <w:lang w:val="id-ID"/>
        </w:rPr>
        <w:t xml:space="preserve">Pembelajaran dilakukan dengan tatap muka, terstruktur dan mandiri. Pendekatan pembelajaran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Pr="00C96688">
        <w:rPr>
          <w:rFonts w:eastAsia="SimSun"/>
          <w:lang w:val="id-ID"/>
        </w:rPr>
        <w:t>.</w:t>
      </w:r>
    </w:p>
    <w:p w:rsidR="009318AD" w:rsidRDefault="009318AD" w:rsidP="009318AD">
      <w:pPr>
        <w:pStyle w:val="1SubMatkul"/>
      </w:pPr>
      <w:r w:rsidRPr="009318AD">
        <w:t>Referensi</w:t>
      </w:r>
      <w:r>
        <w:t>:</w:t>
      </w:r>
    </w:p>
    <w:p w:rsidR="00106396" w:rsidRPr="00C96688" w:rsidRDefault="00106396" w:rsidP="00106396">
      <w:pPr>
        <w:pStyle w:val="12ref"/>
        <w:rPr>
          <w:rFonts w:eastAsia="SimSun"/>
          <w:lang w:val="id-ID"/>
        </w:rPr>
      </w:pPr>
      <w:r w:rsidRPr="00C96688">
        <w:rPr>
          <w:rFonts w:eastAsia="SimSun"/>
          <w:lang w:val="id-ID"/>
        </w:rPr>
        <w:t xml:space="preserve">J. Hopkins. (2010). </w:t>
      </w:r>
      <w:r w:rsidRPr="00C96688">
        <w:rPr>
          <w:rFonts w:eastAsia="SimSun"/>
          <w:i/>
          <w:lang w:val="id-ID"/>
        </w:rPr>
        <w:t>Social geography</w:t>
      </w:r>
      <w:r w:rsidRPr="00C96688">
        <w:rPr>
          <w:rFonts w:eastAsia="SimSun"/>
          <w:lang w:val="id-ID"/>
        </w:rPr>
        <w:t xml:space="preserve">. J. Hopkins Office. </w:t>
      </w:r>
      <w:hyperlink r:id="rId11" w:tgtFrame="_blank" w:history="1">
        <w:r w:rsidRPr="00C96688">
          <w:rPr>
            <w:rFonts w:eastAsia="SimSun"/>
            <w:lang w:val="id-ID"/>
          </w:rPr>
          <w:t>jhopkins@uwo.ca</w:t>
        </w:r>
      </w:hyperlink>
      <w:r w:rsidRPr="00C96688">
        <w:rPr>
          <w:rFonts w:eastAsia="SimSun"/>
          <w:lang w:val="id-ID"/>
        </w:rPr>
        <w:t>.</w:t>
      </w:r>
    </w:p>
    <w:p w:rsidR="00106396" w:rsidRPr="00C96688" w:rsidRDefault="00106396" w:rsidP="00106396">
      <w:pPr>
        <w:pStyle w:val="12ref"/>
        <w:rPr>
          <w:rFonts w:eastAsia="SimSun"/>
          <w:lang w:val="id-ID"/>
        </w:rPr>
      </w:pPr>
      <w:r w:rsidRPr="00C96688">
        <w:rPr>
          <w:rFonts w:eastAsia="SimSun"/>
          <w:lang w:val="id-ID"/>
        </w:rPr>
        <w:t>Vincent</w:t>
      </w:r>
      <w:r w:rsidRPr="00C96688">
        <w:rPr>
          <w:rFonts w:eastAsia="SimSun"/>
        </w:rPr>
        <w:t xml:space="preserve">, </w:t>
      </w:r>
      <w:r w:rsidRPr="00C96688">
        <w:rPr>
          <w:rFonts w:eastAsia="SimSun"/>
          <w:lang w:val="id-ID"/>
        </w:rPr>
        <w:t xml:space="preserve">J Del Casino Jr.(2009). </w:t>
      </w:r>
      <w:r w:rsidRPr="00C96688">
        <w:rPr>
          <w:rFonts w:eastAsia="SimSun"/>
          <w:i/>
          <w:lang w:val="id-ID"/>
        </w:rPr>
        <w:t>Social geography</w:t>
      </w:r>
      <w:r w:rsidRPr="00C96688">
        <w:rPr>
          <w:rFonts w:eastAsia="SimSun"/>
          <w:lang w:val="id-ID"/>
        </w:rPr>
        <w:t>. Philadelphia: Wilhen co.</w:t>
      </w:r>
    </w:p>
    <w:p w:rsidR="009318AD" w:rsidRDefault="00106396" w:rsidP="00106396">
      <w:pPr>
        <w:pStyle w:val="12ref"/>
      </w:pPr>
      <w:r w:rsidRPr="00C96688">
        <w:rPr>
          <w:rFonts w:eastAsia="SimSun"/>
          <w:lang w:val="id-ID"/>
        </w:rPr>
        <w:t>Rachel</w:t>
      </w:r>
      <w:r w:rsidRPr="00C96688">
        <w:rPr>
          <w:rFonts w:eastAsia="SimSun"/>
        </w:rPr>
        <w:t xml:space="preserve">, </w:t>
      </w:r>
      <w:r w:rsidRPr="00C96688">
        <w:rPr>
          <w:rFonts w:eastAsia="SimSun"/>
          <w:lang w:val="id-ID"/>
        </w:rPr>
        <w:t>Pain.(2004)</w:t>
      </w:r>
      <w:r w:rsidRPr="00C96688">
        <w:rPr>
          <w:rFonts w:eastAsia="SimSun"/>
          <w:i/>
          <w:lang w:val="id-ID"/>
        </w:rPr>
        <w:t>. Social geography: Participatory research</w:t>
      </w:r>
      <w:r w:rsidRPr="00C96688">
        <w:rPr>
          <w:rFonts w:eastAsia="SimSun"/>
          <w:lang w:val="id-ID"/>
        </w:rPr>
        <w:t>. United Kingdom: Department of Geography and International Centre for Regional Regeneration and Development Studies, University of Durham, South Road, DurhamDH1 3LE, UK</w:t>
      </w:r>
    </w:p>
    <w:p w:rsidR="00106396" w:rsidRDefault="00106396" w:rsidP="009318AD">
      <w:pPr>
        <w:pStyle w:val="2SubMatkul"/>
      </w:pPr>
    </w:p>
    <w:p w:rsidR="009318AD" w:rsidRDefault="00106396" w:rsidP="009318AD">
      <w:pPr>
        <w:pStyle w:val="2SubMatkul"/>
      </w:pPr>
      <w:r w:rsidRPr="00106396">
        <w:t>883250204</w:t>
      </w:r>
      <w:r w:rsidR="009318AD">
        <w:tab/>
      </w:r>
      <w:r w:rsidRPr="00106396">
        <w:t xml:space="preserve">Pedagogik Transformatif </w:t>
      </w:r>
      <w:r w:rsidR="009318AD" w:rsidRPr="009318AD">
        <w:t>(</w:t>
      </w:r>
      <w:r>
        <w:t>2</w:t>
      </w:r>
      <w:r w:rsidR="009318AD" w:rsidRPr="009318AD">
        <w:t xml:space="preserve"> sks)</w:t>
      </w:r>
    </w:p>
    <w:p w:rsidR="009318AD" w:rsidRDefault="009318AD" w:rsidP="00106396">
      <w:pPr>
        <w:pStyle w:val="Dosen"/>
      </w:pPr>
      <w:r>
        <w:t>Dosen:</w:t>
      </w:r>
      <w:r>
        <w:tab/>
      </w:r>
      <w:r w:rsidR="00106396">
        <w:rPr>
          <w:b w:val="0"/>
        </w:rPr>
        <w:t>-</w:t>
      </w:r>
    </w:p>
    <w:p w:rsidR="009318AD" w:rsidRDefault="009318AD" w:rsidP="009318AD">
      <w:pPr>
        <w:pStyle w:val="1SubMatkul"/>
      </w:pPr>
      <w:r w:rsidRPr="009318AD">
        <w:t>Capaian Pembelajaran:</w:t>
      </w:r>
    </w:p>
    <w:p w:rsidR="00106396" w:rsidRPr="003619AB" w:rsidRDefault="00106396" w:rsidP="00400602">
      <w:pPr>
        <w:pStyle w:val="5ListCap"/>
        <w:numPr>
          <w:ilvl w:val="0"/>
          <w:numId w:val="19"/>
        </w:numPr>
        <w:rPr>
          <w:rFonts w:eastAsia="SimSun"/>
          <w:b/>
          <w:lang w:val="id-ID"/>
        </w:rPr>
      </w:pPr>
      <w:r w:rsidRPr="003619AB">
        <w:rPr>
          <w:rFonts w:eastAsia="SimSun"/>
          <w:lang w:val="id-ID"/>
        </w:rPr>
        <w:t xml:space="preserve">Mahasiswa </w:t>
      </w:r>
      <w:r w:rsidRPr="003619AB">
        <w:rPr>
          <w:rFonts w:eastAsia="Calibri"/>
          <w:lang w:val="id-ID"/>
        </w:rPr>
        <w:t>mampu m</w:t>
      </w:r>
      <w:r w:rsidRPr="003619AB">
        <w:rPr>
          <w:rFonts w:eastAsia="SimSun"/>
        </w:rPr>
        <w:t>emanfaatkan sumber belajar dan media pembelajaran berbantuan TIK untuk mendukung pelaksanaan pembelajaran Pedagogik Transformatif dengan menerapkan teori belajar tertentu</w:t>
      </w:r>
      <w:r w:rsidRPr="003619AB">
        <w:rPr>
          <w:rFonts w:eastAsia="SimSun"/>
          <w:lang w:val="id-ID"/>
        </w:rPr>
        <w:t>, m</w:t>
      </w:r>
      <w:r w:rsidRPr="003619AB">
        <w:rPr>
          <w:rFonts w:eastAsia="SimSun"/>
        </w:rPr>
        <w:t>enguasai teori-teori belajar dan mampu mengaplikasikannya dalam pembelajaran IPS</w:t>
      </w:r>
      <w:r w:rsidRPr="003619AB">
        <w:rPr>
          <w:rFonts w:eastAsia="SimSun"/>
          <w:lang w:val="id-ID"/>
        </w:rPr>
        <w:t>, m</w:t>
      </w:r>
      <w:r w:rsidRPr="003619AB">
        <w:rPr>
          <w:rFonts w:eastAsia="SimSun"/>
        </w:rPr>
        <w:t>embuat keputusan tentang teori belajar yang relevan untuk menyelesaikan kasus pembelajaran tertentu di kelas.</w:t>
      </w:r>
    </w:p>
    <w:p w:rsidR="009318AD" w:rsidRDefault="00106396" w:rsidP="003619AB">
      <w:pPr>
        <w:pStyle w:val="5ListCap"/>
      </w:pPr>
      <w:r w:rsidRPr="00C96688">
        <w:rPr>
          <w:rFonts w:eastAsia="SimSun"/>
        </w:rPr>
        <w:t>Memiliki sikap bertanggung jawab dengan menerapkan pembelajaran sesuai teori belajar yang relevan.</w:t>
      </w:r>
    </w:p>
    <w:p w:rsidR="009318AD" w:rsidRDefault="0098086C" w:rsidP="009318AD">
      <w:pPr>
        <w:pStyle w:val="1SubMatkul"/>
      </w:pPr>
      <w:r>
        <w:t>Deskripsi:</w:t>
      </w:r>
    </w:p>
    <w:p w:rsidR="009318AD" w:rsidRDefault="00106396" w:rsidP="009318AD">
      <w:pPr>
        <w:pStyle w:val="8Deskripsi"/>
      </w:pPr>
      <w:r w:rsidRPr="00C96688">
        <w:rPr>
          <w:rFonts w:eastAsia="SimSun"/>
          <w:lang w:val="sv-SE"/>
        </w:rPr>
        <w:t>Mata kuliah ini me</w:t>
      </w:r>
      <w:r w:rsidRPr="00C96688">
        <w:rPr>
          <w:rFonts w:eastAsia="SimSun"/>
          <w:lang w:val="id-ID"/>
        </w:rPr>
        <w:t xml:space="preserve">ngkaji </w:t>
      </w:r>
      <w:r w:rsidRPr="00C96688">
        <w:rPr>
          <w:rFonts w:eastAsia="SimSun"/>
          <w:color w:val="000000"/>
        </w:rPr>
        <w:t xml:space="preserve">tentang prinsip-prinsip dan cara siswa belajar menurut teori belajar perilaku, teori belajar kognitif, teori belajar sosial,pendekatan konstruktivis, </w:t>
      </w:r>
      <w:r w:rsidRPr="00C96688">
        <w:rPr>
          <w:rFonts w:eastAsia="SimSun"/>
          <w:color w:val="000000"/>
          <w:lang w:val="id-ID"/>
        </w:rPr>
        <w:t xml:space="preserve">gaya belajar, </w:t>
      </w:r>
      <w:r w:rsidRPr="00C96688">
        <w:rPr>
          <w:rFonts w:eastAsia="SimSun"/>
          <w:color w:val="000000"/>
        </w:rPr>
        <w:t xml:space="preserve">serta pemotivasian siswa untuk belajar, </w:t>
      </w:r>
      <w:r w:rsidRPr="00C96688">
        <w:rPr>
          <w:rFonts w:eastAsia="SimSun"/>
          <w:color w:val="000000"/>
          <w:lang w:val="id-ID"/>
        </w:rPr>
        <w:t xml:space="preserve">efikasi diri </w:t>
      </w:r>
      <w:r w:rsidRPr="00C96688">
        <w:rPr>
          <w:rFonts w:eastAsia="SimSun"/>
          <w:color w:val="000000"/>
        </w:rPr>
        <w:t xml:space="preserve">dan </w:t>
      </w:r>
      <w:r w:rsidRPr="00C96688">
        <w:rPr>
          <w:rFonts w:eastAsia="SimSun"/>
          <w:lang w:val="id-ID"/>
        </w:rPr>
        <w:t>pengaplikasiannya</w:t>
      </w:r>
      <w:r w:rsidRPr="00C96688">
        <w:rPr>
          <w:rFonts w:eastAsia="SimSun"/>
          <w:color w:val="000000"/>
        </w:rPr>
        <w:t xml:space="preserve"> dalam pembelajarannya melalui analisis  contoh-contoh kasus di kelas.</w:t>
      </w:r>
      <w:r w:rsidRPr="00C96688">
        <w:rPr>
          <w:rFonts w:eastAsia="SimSun"/>
          <w:lang w:val="id-ID"/>
        </w:rPr>
        <w:t>Perkuliahan dilaksanakan dengan sistem analisis studi kasus, presentasi dan diskusi, tugas proyek, dan refleksi</w:t>
      </w:r>
      <w:r w:rsidR="009318AD" w:rsidRPr="009318AD">
        <w:t>.</w:t>
      </w:r>
    </w:p>
    <w:p w:rsidR="004F7702" w:rsidRDefault="004F7702" w:rsidP="004F7702">
      <w:pPr>
        <w:pStyle w:val="1SubMatkul"/>
      </w:pPr>
      <w:r w:rsidRPr="004F7702">
        <w:t>Referensi</w:t>
      </w:r>
      <w:r>
        <w:t>:</w:t>
      </w:r>
    </w:p>
    <w:p w:rsidR="00106396" w:rsidRPr="00C96688" w:rsidRDefault="00106396" w:rsidP="00106396">
      <w:pPr>
        <w:pStyle w:val="12ref"/>
        <w:rPr>
          <w:rFonts w:eastAsia="SimSun"/>
          <w:lang w:val="id-ID"/>
        </w:rPr>
      </w:pPr>
      <w:r w:rsidRPr="00C96688">
        <w:rPr>
          <w:rFonts w:eastAsia="SimSun"/>
          <w:lang w:val="id-ID"/>
        </w:rPr>
        <w:t xml:space="preserve">Arends, Richard I. (1997). </w:t>
      </w:r>
      <w:r w:rsidRPr="00C96688">
        <w:rPr>
          <w:rFonts w:eastAsia="SimSun"/>
          <w:i/>
          <w:lang w:val="id-ID"/>
        </w:rPr>
        <w:t>Classroom instruction and</w:t>
      </w:r>
      <w:r w:rsidRPr="00C96688">
        <w:rPr>
          <w:rFonts w:eastAsia="SimSun"/>
          <w:lang w:val="id-ID"/>
        </w:rPr>
        <w:t xml:space="preserve"> management. New York: McGraw-Hill.</w:t>
      </w:r>
    </w:p>
    <w:p w:rsidR="00106396" w:rsidRPr="00C96688" w:rsidRDefault="00106396" w:rsidP="00106396">
      <w:pPr>
        <w:pStyle w:val="12ref"/>
        <w:rPr>
          <w:rFonts w:eastAsia="SimSun"/>
          <w:lang w:val="id-ID"/>
        </w:rPr>
      </w:pPr>
      <w:r w:rsidRPr="00C96688">
        <w:rPr>
          <w:rFonts w:eastAsia="SimSun"/>
          <w:lang w:val="id-ID"/>
        </w:rPr>
        <w:t xml:space="preserve">Bandura, A. (1977). </w:t>
      </w:r>
      <w:r w:rsidRPr="00C96688">
        <w:rPr>
          <w:rFonts w:eastAsia="SimSun"/>
          <w:i/>
          <w:lang w:val="id-ID"/>
        </w:rPr>
        <w:t>Social learning theory</w:t>
      </w:r>
      <w:r w:rsidRPr="00C96688">
        <w:rPr>
          <w:rFonts w:eastAsia="SimSun"/>
          <w:lang w:val="id-ID"/>
        </w:rPr>
        <w:t>. Englewood Cliffs, N. J: Prentice-Hall.</w:t>
      </w:r>
    </w:p>
    <w:p w:rsidR="00106396" w:rsidRPr="00C96688" w:rsidRDefault="00106396" w:rsidP="00106396">
      <w:pPr>
        <w:pStyle w:val="12ref"/>
        <w:rPr>
          <w:rFonts w:eastAsia="SimSun"/>
          <w:lang w:val="id-ID"/>
        </w:rPr>
      </w:pPr>
      <w:r w:rsidRPr="00C96688">
        <w:rPr>
          <w:rFonts w:eastAsia="SimSun"/>
          <w:lang w:val="id-ID"/>
        </w:rPr>
        <w:t xml:space="preserve">Eggen, Paul D. &amp; Kauckak, Donald P. (1996). </w:t>
      </w:r>
      <w:r w:rsidRPr="00C96688">
        <w:rPr>
          <w:rFonts w:eastAsia="SimSun"/>
          <w:i/>
          <w:lang w:val="id-ID"/>
        </w:rPr>
        <w:t xml:space="preserve">Strategic for teachers: </w:t>
      </w:r>
      <w:r w:rsidRPr="00C96688">
        <w:rPr>
          <w:rFonts w:eastAsia="SimSun"/>
          <w:lang w:val="id-ID"/>
        </w:rPr>
        <w:t>Teaching</w:t>
      </w:r>
      <w:r w:rsidRPr="00C96688">
        <w:rPr>
          <w:rFonts w:eastAsia="SimSun"/>
          <w:i/>
          <w:lang w:val="id-ID"/>
        </w:rPr>
        <w:t xml:space="preserve"> content and thinking skills</w:t>
      </w:r>
      <w:r w:rsidRPr="00C96688">
        <w:rPr>
          <w:rFonts w:eastAsia="SimSun"/>
          <w:lang w:val="id-ID"/>
        </w:rPr>
        <w:t>. Boston: Allyn and Bacon.</w:t>
      </w:r>
    </w:p>
    <w:p w:rsidR="00106396" w:rsidRPr="00C96688" w:rsidRDefault="00106396" w:rsidP="00106396">
      <w:pPr>
        <w:pStyle w:val="12ref"/>
        <w:rPr>
          <w:rFonts w:eastAsia="SimSun"/>
          <w:lang w:val="id-ID"/>
        </w:rPr>
      </w:pPr>
      <w:r w:rsidRPr="00C96688">
        <w:rPr>
          <w:rFonts w:eastAsia="SimSun"/>
          <w:lang w:val="id-ID"/>
        </w:rPr>
        <w:t xml:space="preserve">Gagne, R. M. (2005). </w:t>
      </w:r>
      <w:r w:rsidRPr="00C96688">
        <w:rPr>
          <w:rFonts w:eastAsia="SimSun"/>
          <w:i/>
          <w:lang w:val="id-ID"/>
        </w:rPr>
        <w:t>The conditions of learning and theory of instruction</w:t>
      </w:r>
      <w:r w:rsidRPr="00C96688">
        <w:rPr>
          <w:rFonts w:eastAsia="SimSun"/>
          <w:lang w:val="id-ID"/>
        </w:rPr>
        <w:t>(4th ed.). New York: Holt, Rinehart &amp; Winston.</w:t>
      </w:r>
    </w:p>
    <w:p w:rsidR="00106396" w:rsidRPr="00C96688" w:rsidRDefault="00106396" w:rsidP="00106396">
      <w:pPr>
        <w:pStyle w:val="12ref"/>
        <w:rPr>
          <w:rFonts w:eastAsia="SimSun"/>
          <w:lang w:val="id-ID"/>
        </w:rPr>
      </w:pPr>
      <w:r w:rsidRPr="00C96688">
        <w:rPr>
          <w:rFonts w:eastAsia="SimSun"/>
          <w:lang w:val="id-ID"/>
        </w:rPr>
        <w:t xml:space="preserve">Gane, R. M., &amp; Brigg, L. J. (1987). </w:t>
      </w:r>
      <w:r w:rsidRPr="00C96688">
        <w:rPr>
          <w:rFonts w:eastAsia="SimSun"/>
          <w:i/>
          <w:lang w:val="id-ID"/>
        </w:rPr>
        <w:t>Principles on instructional design</w:t>
      </w:r>
      <w:r w:rsidRPr="00C96688">
        <w:rPr>
          <w:rFonts w:eastAsia="SimSun"/>
          <w:lang w:val="id-ID"/>
        </w:rPr>
        <w:t>. New York: Holt, Rinehart &amp; Winston.</w:t>
      </w:r>
    </w:p>
    <w:p w:rsidR="00106396" w:rsidRPr="00C96688" w:rsidRDefault="00106396" w:rsidP="00106396">
      <w:pPr>
        <w:pStyle w:val="12ref"/>
        <w:rPr>
          <w:rFonts w:eastAsia="SimSun"/>
          <w:lang w:val="id-ID"/>
        </w:rPr>
      </w:pPr>
      <w:r w:rsidRPr="00C96688">
        <w:rPr>
          <w:rFonts w:eastAsia="SimSun"/>
          <w:lang w:val="id-ID"/>
        </w:rPr>
        <w:t xml:space="preserve">Hergenhahn, B.R. &amp; Olson, Matthew H. (2009). </w:t>
      </w:r>
      <w:r w:rsidRPr="00C96688">
        <w:rPr>
          <w:rFonts w:eastAsia="SimSun"/>
          <w:i/>
          <w:lang w:val="id-ID"/>
        </w:rPr>
        <w:t>Theories of learning</w:t>
      </w:r>
      <w:r w:rsidRPr="00C96688">
        <w:rPr>
          <w:rFonts w:eastAsia="SimSun"/>
          <w:lang w:val="id-ID"/>
        </w:rPr>
        <w:t xml:space="preserve"> (Terjemahan Tri Wibowo B.S). Jakarta: Kencana Prenada Media Group.</w:t>
      </w:r>
    </w:p>
    <w:p w:rsidR="00106396" w:rsidRPr="00C96688" w:rsidRDefault="00106396" w:rsidP="00106396">
      <w:pPr>
        <w:pStyle w:val="12ref"/>
        <w:rPr>
          <w:rFonts w:eastAsia="SimSun"/>
          <w:lang w:val="id-ID"/>
        </w:rPr>
      </w:pPr>
      <w:r w:rsidRPr="00C96688">
        <w:rPr>
          <w:rFonts w:eastAsia="SimSun"/>
          <w:lang w:val="id-ID"/>
        </w:rPr>
        <w:t xml:space="preserve">Hunter, M. (1982). </w:t>
      </w:r>
      <w:r w:rsidRPr="00C96688">
        <w:rPr>
          <w:rFonts w:eastAsia="SimSun"/>
          <w:i/>
          <w:lang w:val="id-ID"/>
        </w:rPr>
        <w:t>Mastering teaching</w:t>
      </w:r>
      <w:r w:rsidRPr="00C96688">
        <w:rPr>
          <w:rFonts w:eastAsia="SimSun"/>
          <w:lang w:val="id-ID"/>
        </w:rPr>
        <w:t>. El Segundo, Calif: TIP Publications.</w:t>
      </w:r>
    </w:p>
    <w:p w:rsidR="00106396" w:rsidRPr="00C96688" w:rsidRDefault="00106396" w:rsidP="00106396">
      <w:pPr>
        <w:pStyle w:val="12ref"/>
        <w:rPr>
          <w:rFonts w:eastAsia="SimSun"/>
          <w:lang w:val="id-ID"/>
        </w:rPr>
      </w:pPr>
      <w:r w:rsidRPr="00C96688">
        <w:rPr>
          <w:rFonts w:eastAsia="SimSun"/>
          <w:lang w:val="id-ID"/>
        </w:rPr>
        <w:t xml:space="preserve">Nur, Muhamad. (2000). </w:t>
      </w:r>
      <w:r w:rsidRPr="00C96688">
        <w:rPr>
          <w:rFonts w:eastAsia="SimSun"/>
          <w:i/>
          <w:lang w:val="id-ID"/>
        </w:rPr>
        <w:t>Strategi-strategi belajar</w:t>
      </w:r>
      <w:r w:rsidRPr="00C96688">
        <w:rPr>
          <w:rFonts w:eastAsia="SimSun"/>
          <w:lang w:val="id-ID"/>
        </w:rPr>
        <w:t>. Surabaya: Pusat Studi Matematika dan Sains.</w:t>
      </w:r>
    </w:p>
    <w:p w:rsidR="0098086C" w:rsidRPr="00106396" w:rsidRDefault="00106396" w:rsidP="00106396">
      <w:pPr>
        <w:pStyle w:val="12ref"/>
        <w:rPr>
          <w:rFonts w:eastAsia="SimSun"/>
        </w:rPr>
      </w:pPr>
      <w:r w:rsidRPr="00C96688">
        <w:rPr>
          <w:rFonts w:eastAsia="SimSun"/>
          <w:lang w:val="id-ID"/>
        </w:rPr>
        <w:t xml:space="preserve">Slavin, Robert E. (1997). </w:t>
      </w:r>
      <w:r w:rsidRPr="00C96688">
        <w:rPr>
          <w:rFonts w:eastAsia="SimSun"/>
          <w:i/>
          <w:lang w:val="id-ID"/>
        </w:rPr>
        <w:t>Educational psychology: Theory and practice</w:t>
      </w:r>
      <w:r w:rsidRPr="00C96688">
        <w:rPr>
          <w:rFonts w:eastAsia="SimSun"/>
          <w:lang w:val="id-ID"/>
        </w:rPr>
        <w:t>. Fifth Ed</w:t>
      </w:r>
      <w:r>
        <w:rPr>
          <w:rFonts w:eastAsia="SimSun"/>
          <w:lang w:val="id-ID"/>
        </w:rPr>
        <w:t>ition. Boston: Allyn and Bacon.</w:t>
      </w:r>
    </w:p>
    <w:p w:rsidR="00106396" w:rsidRDefault="00106396" w:rsidP="0098086C">
      <w:pPr>
        <w:pStyle w:val="2SubMatkul"/>
      </w:pPr>
    </w:p>
    <w:p w:rsidR="004F7702" w:rsidRDefault="00106396" w:rsidP="0098086C">
      <w:pPr>
        <w:pStyle w:val="2SubMatkul"/>
      </w:pPr>
      <w:r w:rsidRPr="00106396">
        <w:t>708562511</w:t>
      </w:r>
      <w:r w:rsidR="0098086C">
        <w:tab/>
      </w:r>
      <w:r w:rsidRPr="00106396">
        <w:t xml:space="preserve">Ekonomi Pembangunan </w:t>
      </w:r>
      <w:r>
        <w:t>(2</w:t>
      </w:r>
      <w:r w:rsidR="0098086C">
        <w:t xml:space="preserve"> sks)</w:t>
      </w:r>
    </w:p>
    <w:p w:rsidR="0098086C" w:rsidRDefault="0098086C" w:rsidP="0098086C">
      <w:pPr>
        <w:pStyle w:val="Dosen"/>
        <w:rPr>
          <w:b w:val="0"/>
        </w:rPr>
      </w:pPr>
      <w:r w:rsidRPr="0098086C">
        <w:t>Dosen:</w:t>
      </w:r>
      <w:r w:rsidRPr="0098086C">
        <w:tab/>
      </w:r>
      <w:r w:rsidR="00106396">
        <w:rPr>
          <w:b w:val="0"/>
        </w:rPr>
        <w:t>-</w:t>
      </w:r>
    </w:p>
    <w:p w:rsidR="0098086C" w:rsidRDefault="0098086C" w:rsidP="0098086C">
      <w:pPr>
        <w:pStyle w:val="1SubMatkul"/>
      </w:pPr>
      <w:r w:rsidRPr="0098086C">
        <w:t>Capaian Pembelajaran:</w:t>
      </w:r>
    </w:p>
    <w:p w:rsidR="0098086C" w:rsidRPr="003619AB" w:rsidRDefault="00106396" w:rsidP="00400602">
      <w:pPr>
        <w:pStyle w:val="5ListCap"/>
        <w:numPr>
          <w:ilvl w:val="0"/>
          <w:numId w:val="20"/>
        </w:numPr>
        <w:rPr>
          <w:b/>
        </w:rPr>
      </w:pPr>
      <w:r w:rsidRPr="003619AB">
        <w:rPr>
          <w:rFonts w:eastAsia="SimSun"/>
          <w:lang w:val="sv-SE"/>
        </w:rPr>
        <w:t>Mahasiswa untuk mengidentifikasi</w:t>
      </w:r>
      <w:r w:rsidRPr="003619AB">
        <w:rPr>
          <w:rFonts w:eastAsia="SimSun"/>
          <w:lang w:val="id-ID"/>
        </w:rPr>
        <w:t xml:space="preserve"> dan </w:t>
      </w:r>
      <w:r w:rsidRPr="003619AB">
        <w:rPr>
          <w:rFonts w:eastAsia="SimSun"/>
          <w:lang w:val="sv-SE"/>
        </w:rPr>
        <w:t xml:space="preserve">menemukan solusi dari berbagai permasalahan pembangunan ekonomi </w:t>
      </w:r>
      <w:r w:rsidRPr="003619AB">
        <w:rPr>
          <w:rFonts w:eastAsia="SimSun"/>
          <w:lang w:val="id-ID"/>
        </w:rPr>
        <w:t xml:space="preserve">di </w:t>
      </w:r>
      <w:r w:rsidRPr="003619AB">
        <w:rPr>
          <w:rFonts w:eastAsia="SimSun"/>
          <w:lang w:val="sv-SE"/>
        </w:rPr>
        <w:t>negara-negara berkembang.</w:t>
      </w:r>
    </w:p>
    <w:p w:rsidR="0098086C" w:rsidRDefault="0098086C" w:rsidP="0098086C">
      <w:pPr>
        <w:pStyle w:val="1SubMatkul"/>
      </w:pPr>
      <w:r>
        <w:lastRenderedPageBreak/>
        <w:t>Deskripsi:</w:t>
      </w:r>
    </w:p>
    <w:p w:rsidR="0098086C" w:rsidRDefault="00106396" w:rsidP="0098086C">
      <w:pPr>
        <w:pStyle w:val="8Deskripsi"/>
      </w:pPr>
      <w:r w:rsidRPr="00C96688">
        <w:rPr>
          <w:rFonts w:eastAsia="SimSun"/>
        </w:rPr>
        <w:t>M</w:t>
      </w:r>
      <w:r w:rsidRPr="00C96688">
        <w:rPr>
          <w:rFonts w:eastAsia="SimSun"/>
          <w:lang w:val="id-ID"/>
        </w:rPr>
        <w:t xml:space="preserve">ata kuliah mengkhususkan diri pada persoalan pembangunan yang telah, sedang, atau akan terjadi di negara-negara berkembang untuk mengembangkan mahasiswanya agar mampu menjadi seorang pengambil keputusan yang lebih baik baik di dunia bisnis maupun untuk peningkatan ekonomi dan kesejahteraan masyarakat.Pembelajaran dilakukan dengan tatap muka, terstruktur dan mandiri. Pendekatan pembelajaran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Pr="00C96688">
        <w:rPr>
          <w:rFonts w:eastAsia="SimSun"/>
          <w:lang w:val="id-ID"/>
        </w:rPr>
        <w:t>.</w:t>
      </w:r>
    </w:p>
    <w:p w:rsidR="0098086C" w:rsidRDefault="0098086C" w:rsidP="0098086C">
      <w:pPr>
        <w:pStyle w:val="1SubMatkul"/>
      </w:pPr>
      <w:r w:rsidRPr="0098086C">
        <w:t>Referensi</w:t>
      </w:r>
      <w:r>
        <w:t>:</w:t>
      </w:r>
    </w:p>
    <w:p w:rsidR="00106396" w:rsidRPr="00C96688" w:rsidRDefault="00106396" w:rsidP="00106396">
      <w:pPr>
        <w:pStyle w:val="12ref"/>
        <w:rPr>
          <w:rFonts w:eastAsia="SimSun"/>
          <w:lang w:val="id-ID"/>
        </w:rPr>
      </w:pPr>
      <w:r w:rsidRPr="00C96688">
        <w:rPr>
          <w:rFonts w:eastAsia="SimSun"/>
          <w:lang w:val="id-ID"/>
        </w:rPr>
        <w:t xml:space="preserve">Arsyad, Lincoln. (1992). </w:t>
      </w:r>
      <w:r w:rsidRPr="00C96688">
        <w:rPr>
          <w:rFonts w:eastAsia="SimSun"/>
          <w:i/>
          <w:lang w:val="id-ID"/>
        </w:rPr>
        <w:t>Ekonomi pembangunan</w:t>
      </w:r>
      <w:r w:rsidRPr="00C96688">
        <w:rPr>
          <w:rFonts w:eastAsia="SimSun"/>
          <w:lang w:val="id-ID"/>
        </w:rPr>
        <w:t>. Yogyakarta: STIE YKPN.</w:t>
      </w:r>
    </w:p>
    <w:p w:rsidR="00106396" w:rsidRPr="00C96688" w:rsidRDefault="00106396" w:rsidP="00106396">
      <w:pPr>
        <w:pStyle w:val="12ref"/>
        <w:rPr>
          <w:rFonts w:eastAsia="SimSun"/>
          <w:lang w:val="id-ID"/>
        </w:rPr>
      </w:pPr>
      <w:r w:rsidRPr="00C96688">
        <w:rPr>
          <w:rFonts w:eastAsia="SimSun"/>
          <w:lang w:val="id-ID"/>
        </w:rPr>
        <w:t xml:space="preserve">ML. Jighan. (1992). </w:t>
      </w:r>
      <w:r w:rsidRPr="00C96688">
        <w:rPr>
          <w:rFonts w:eastAsia="SimSun"/>
          <w:i/>
          <w:lang w:val="id-ID"/>
        </w:rPr>
        <w:t>Ekonomi pembangunan dan perencanaan</w:t>
      </w:r>
      <w:r w:rsidRPr="00C96688">
        <w:rPr>
          <w:rFonts w:eastAsia="SimSun"/>
          <w:lang w:val="id-ID"/>
        </w:rPr>
        <w:t xml:space="preserve">. Jakarta: Rajawali. </w:t>
      </w:r>
    </w:p>
    <w:p w:rsidR="00106396" w:rsidRPr="00C96688" w:rsidRDefault="00106396" w:rsidP="00106396">
      <w:pPr>
        <w:pStyle w:val="12ref"/>
        <w:rPr>
          <w:rFonts w:eastAsia="SimSun"/>
          <w:lang w:val="id-ID"/>
        </w:rPr>
      </w:pPr>
      <w:r w:rsidRPr="00C96688">
        <w:rPr>
          <w:rFonts w:eastAsia="SimSun"/>
          <w:lang w:val="id-ID"/>
        </w:rPr>
        <w:t xml:space="preserve">Mubyarto. (1994). </w:t>
      </w:r>
      <w:r w:rsidRPr="00C96688">
        <w:rPr>
          <w:rFonts w:eastAsia="SimSun"/>
          <w:i/>
          <w:lang w:val="id-ID"/>
        </w:rPr>
        <w:t>Ekonomi pancasila</w:t>
      </w:r>
      <w:r w:rsidRPr="00C96688">
        <w:rPr>
          <w:rFonts w:eastAsia="SimSun"/>
          <w:lang w:val="id-ID"/>
        </w:rPr>
        <w:t>. Yogyakarta: BPFE</w:t>
      </w:r>
      <w:r w:rsidRPr="00C96688">
        <w:rPr>
          <w:rFonts w:eastAsia="SimSun"/>
          <w:lang w:val="fi-FI"/>
        </w:rPr>
        <w:t xml:space="preserve">. </w:t>
      </w:r>
    </w:p>
    <w:p w:rsidR="00106396" w:rsidRPr="00C96688" w:rsidRDefault="00106396" w:rsidP="00106396">
      <w:pPr>
        <w:pStyle w:val="12ref"/>
        <w:rPr>
          <w:rFonts w:eastAsia="SimSun"/>
          <w:lang w:val="id-ID"/>
        </w:rPr>
      </w:pPr>
      <w:r w:rsidRPr="00C96688">
        <w:rPr>
          <w:rFonts w:eastAsia="SimSun"/>
          <w:lang w:val="id-ID"/>
        </w:rPr>
        <w:t xml:space="preserve">Mubyarto. (1994). </w:t>
      </w:r>
      <w:r w:rsidRPr="00C96688">
        <w:rPr>
          <w:rFonts w:eastAsia="SimSun"/>
          <w:i/>
          <w:lang w:val="id-ID"/>
        </w:rPr>
        <w:t xml:space="preserve">Ekonomi kerakyatan: </w:t>
      </w:r>
      <w:r w:rsidRPr="00C96688">
        <w:rPr>
          <w:rFonts w:eastAsia="SimSun"/>
          <w:i/>
        </w:rPr>
        <w:t>L</w:t>
      </w:r>
      <w:r w:rsidRPr="00C96688">
        <w:rPr>
          <w:rFonts w:eastAsia="SimSun"/>
          <w:i/>
          <w:lang w:val="id-ID"/>
        </w:rPr>
        <w:t>embaga ekonomi dan kemasyarakatan nasional</w:t>
      </w:r>
      <w:r w:rsidRPr="00C96688">
        <w:rPr>
          <w:rFonts w:eastAsia="SimSun"/>
          <w:lang w:val="id-ID"/>
        </w:rPr>
        <w:t xml:space="preserve">. Yogyakarta: BPFE. </w:t>
      </w:r>
    </w:p>
    <w:p w:rsidR="0098086C" w:rsidRDefault="00106396" w:rsidP="00106396">
      <w:pPr>
        <w:pStyle w:val="12ref"/>
        <w:rPr>
          <w:lang w:eastAsia="id-ID"/>
        </w:rPr>
      </w:pPr>
      <w:r w:rsidRPr="00C96688">
        <w:rPr>
          <w:rFonts w:eastAsia="SimSun"/>
          <w:lang w:val="id-ID"/>
        </w:rPr>
        <w:t xml:space="preserve">Soejono, Ibnoe. (2003). </w:t>
      </w:r>
      <w:r w:rsidRPr="00C96688">
        <w:rPr>
          <w:rFonts w:eastAsia="SimSun"/>
          <w:i/>
          <w:lang w:val="id-ID"/>
        </w:rPr>
        <w:t>Jati diri koperasi dan nilai ekonomi islam untuk keadilan ekonomi</w:t>
      </w:r>
      <w:r w:rsidRPr="00C96688">
        <w:rPr>
          <w:rFonts w:eastAsia="SimSun"/>
          <w:lang w:val="id-ID"/>
        </w:rPr>
        <w:t>. Jakarta: LSP2I.</w:t>
      </w:r>
    </w:p>
    <w:p w:rsidR="00106396" w:rsidRDefault="00106396" w:rsidP="0098086C">
      <w:pPr>
        <w:pStyle w:val="2SubMatkul"/>
      </w:pPr>
    </w:p>
    <w:p w:rsidR="0098086C" w:rsidRDefault="00106396" w:rsidP="0098086C">
      <w:pPr>
        <w:pStyle w:val="2SubMatkul"/>
      </w:pPr>
      <w:r w:rsidRPr="00106396">
        <w:t>708551517</w:t>
      </w:r>
      <w:r w:rsidR="0098086C">
        <w:tab/>
      </w:r>
      <w:r w:rsidRPr="00106396">
        <w:t>Kajian Kritis Pendidikan Geografi*</w:t>
      </w:r>
      <w:r w:rsidR="0098086C">
        <w:t xml:space="preserve"> (</w:t>
      </w:r>
      <w:r>
        <w:t>2</w:t>
      </w:r>
      <w:r w:rsidR="0098086C">
        <w:t xml:space="preserve"> sks)</w:t>
      </w:r>
    </w:p>
    <w:p w:rsidR="0098086C" w:rsidRDefault="0098086C" w:rsidP="0098086C">
      <w:pPr>
        <w:pStyle w:val="Dosen"/>
        <w:rPr>
          <w:b w:val="0"/>
        </w:rPr>
      </w:pPr>
      <w:r w:rsidRPr="0098086C">
        <w:t>Dosen:</w:t>
      </w:r>
      <w:r w:rsidRPr="0098086C">
        <w:tab/>
      </w:r>
      <w:r w:rsidR="00106396">
        <w:rPr>
          <w:b w:val="0"/>
        </w:rPr>
        <w:t>-</w:t>
      </w:r>
    </w:p>
    <w:p w:rsidR="002763C1" w:rsidRDefault="002763C1" w:rsidP="002763C1">
      <w:pPr>
        <w:pStyle w:val="1SubMatkul"/>
      </w:pPr>
      <w:r w:rsidRPr="002763C1">
        <w:t>Capaian Pembelajaran:</w:t>
      </w:r>
    </w:p>
    <w:p w:rsidR="002763C1" w:rsidRPr="003619AB" w:rsidRDefault="00106396" w:rsidP="00400602">
      <w:pPr>
        <w:pStyle w:val="5ListCap"/>
        <w:numPr>
          <w:ilvl w:val="0"/>
          <w:numId w:val="21"/>
        </w:numPr>
        <w:rPr>
          <w:b/>
        </w:rPr>
      </w:pPr>
      <w:r w:rsidRPr="003619AB">
        <w:rPr>
          <w:rFonts w:eastAsia="SimSun"/>
          <w:lang w:val="sv-SE"/>
        </w:rPr>
        <w:t>M</w:t>
      </w:r>
      <w:r w:rsidRPr="003619AB">
        <w:rPr>
          <w:rFonts w:eastAsia="SimSun"/>
          <w:lang w:val="id-ID"/>
        </w:rPr>
        <w:t>ahasiswa m</w:t>
      </w:r>
      <w:r w:rsidRPr="003619AB">
        <w:rPr>
          <w:rFonts w:eastAsia="SimSun"/>
          <w:lang w:val="sv-SE"/>
        </w:rPr>
        <w:t xml:space="preserve">ampu memahami </w:t>
      </w:r>
      <w:r w:rsidRPr="003619AB">
        <w:rPr>
          <w:rFonts w:eastAsia="SimSun"/>
          <w:lang w:val="id-ID"/>
        </w:rPr>
        <w:t xml:space="preserve">tentang </w:t>
      </w:r>
      <w:r w:rsidRPr="003619AB">
        <w:rPr>
          <w:rFonts w:eastAsia="SimSun"/>
          <w:i/>
          <w:lang w:val="id-ID"/>
        </w:rPr>
        <w:t xml:space="preserve">miss concep </w:t>
      </w:r>
      <w:r w:rsidRPr="003619AB">
        <w:rPr>
          <w:rFonts w:eastAsia="SimSun"/>
          <w:lang w:val="id-ID"/>
        </w:rPr>
        <w:t>geografi dalam pengajaran di sekolah, pendidikan geografi di sekolah, dimensi pendidikan geografi sebagai satu kesatuan objek, subjek dan sasaran pembelajaran, isu-su kritis pendidikan geografi serta kebijakan yang terkait pelaksanaan pendidikan geografi sekolah.</w:t>
      </w:r>
    </w:p>
    <w:p w:rsidR="002763C1" w:rsidRDefault="002763C1" w:rsidP="00106396">
      <w:pPr>
        <w:pStyle w:val="1SubMatkul"/>
        <w:tabs>
          <w:tab w:val="left" w:pos="6048"/>
        </w:tabs>
      </w:pPr>
      <w:r>
        <w:t>Deskripsi:</w:t>
      </w:r>
    </w:p>
    <w:p w:rsidR="002763C1" w:rsidRDefault="00106396" w:rsidP="002763C1">
      <w:pPr>
        <w:pStyle w:val="8Deskripsi"/>
      </w:pPr>
      <w:r w:rsidRPr="00C96688">
        <w:rPr>
          <w:rFonts w:eastAsia="SimSun"/>
          <w:lang w:val="id-ID"/>
        </w:rPr>
        <w:t xml:space="preserve">Mata kuliah ini mengkaji secara mendalam tentang </w:t>
      </w:r>
      <w:r w:rsidRPr="00C96688">
        <w:rPr>
          <w:rFonts w:eastAsia="SimSun"/>
          <w:i/>
          <w:lang w:val="id-ID"/>
        </w:rPr>
        <w:t xml:space="preserve">miss concep </w:t>
      </w:r>
      <w:r w:rsidRPr="00C96688">
        <w:rPr>
          <w:rFonts w:eastAsia="SimSun"/>
          <w:lang w:val="id-ID"/>
        </w:rPr>
        <w:t xml:space="preserve">geografi dalam pengajaran di sekolah, pendidikan geografi di sekolah, dimensi pendidikan geografi sebagai satu kesatuan objek, subjek dan sasaran pembelajaran, isu-su kritis pendidikan geografi serta kebijakan yang terkait pelaksanaan pendidikan geografi sekolah.Pembelajaran dilakukan dengan tatap muka, terstruktur dan mandiri. Pendekatan pembelajaran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Pr="00C96688">
        <w:rPr>
          <w:rFonts w:eastAsia="SimSun"/>
          <w:lang w:val="id-ID"/>
        </w:rPr>
        <w:t>.</w:t>
      </w:r>
    </w:p>
    <w:p w:rsidR="002763C1" w:rsidRDefault="002763C1" w:rsidP="002763C1">
      <w:pPr>
        <w:pStyle w:val="1SubMatkul"/>
      </w:pPr>
      <w:r w:rsidRPr="002763C1">
        <w:t>Referensi</w:t>
      </w:r>
      <w:r>
        <w:t>:</w:t>
      </w:r>
    </w:p>
    <w:p w:rsidR="00106396" w:rsidRPr="00C96688" w:rsidRDefault="00106396" w:rsidP="00106396">
      <w:pPr>
        <w:pStyle w:val="12ref"/>
        <w:rPr>
          <w:rFonts w:eastAsia="SimSun"/>
          <w:lang w:val="id-ID"/>
        </w:rPr>
      </w:pPr>
      <w:r w:rsidRPr="00C96688">
        <w:rPr>
          <w:rFonts w:eastAsia="SimSun"/>
          <w:lang w:val="id-ID"/>
        </w:rPr>
        <w:t>Brown</w:t>
      </w:r>
      <w:r w:rsidRPr="00C96688">
        <w:rPr>
          <w:rFonts w:eastAsia="SimSun"/>
        </w:rPr>
        <w:t xml:space="preserve">, </w:t>
      </w:r>
      <w:r w:rsidRPr="00C96688">
        <w:rPr>
          <w:rFonts w:eastAsia="SimSun"/>
          <w:lang w:val="id-ID"/>
        </w:rPr>
        <w:t xml:space="preserve">E.H. ed. (1980). </w:t>
      </w:r>
      <w:r w:rsidRPr="00C96688">
        <w:rPr>
          <w:rFonts w:eastAsia="SimSun"/>
          <w:i/>
          <w:lang w:val="id-ID"/>
        </w:rPr>
        <w:t>Geography yesterday and tomorrow</w:t>
      </w:r>
      <w:r w:rsidRPr="00C96688">
        <w:rPr>
          <w:rFonts w:eastAsia="SimSun"/>
          <w:lang w:val="id-ID"/>
        </w:rPr>
        <w:t>. New York: Oxford University Press.</w:t>
      </w:r>
    </w:p>
    <w:p w:rsidR="00106396" w:rsidRPr="00C96688" w:rsidRDefault="00106396" w:rsidP="00106396">
      <w:pPr>
        <w:pStyle w:val="12ref"/>
        <w:rPr>
          <w:rFonts w:eastAsia="SimSun"/>
          <w:lang w:val="id-ID"/>
        </w:rPr>
      </w:pPr>
      <w:r w:rsidRPr="00C96688">
        <w:rPr>
          <w:rFonts w:eastAsia="SimSun"/>
          <w:lang w:val="id-ID"/>
        </w:rPr>
        <w:t>Colin</w:t>
      </w:r>
      <w:r w:rsidRPr="00C96688">
        <w:rPr>
          <w:rFonts w:eastAsia="SimSun"/>
        </w:rPr>
        <w:t xml:space="preserve">, </w:t>
      </w:r>
      <w:r w:rsidRPr="00C96688">
        <w:rPr>
          <w:rFonts w:eastAsia="SimSun"/>
          <w:lang w:val="id-ID"/>
        </w:rPr>
        <w:t xml:space="preserve">Marsh.(2005). </w:t>
      </w:r>
      <w:r w:rsidRPr="00C96688">
        <w:rPr>
          <w:rFonts w:eastAsia="SimSun"/>
          <w:i/>
          <w:lang w:val="id-ID"/>
        </w:rPr>
        <w:t>Teaching studies of society and environment</w:t>
      </w:r>
      <w:r w:rsidRPr="00C96688">
        <w:rPr>
          <w:rFonts w:eastAsia="SimSun"/>
          <w:lang w:val="id-ID"/>
        </w:rPr>
        <w:t>. 4 edition. Sydney: National Library  of Australia.</w:t>
      </w:r>
    </w:p>
    <w:p w:rsidR="00106396" w:rsidRPr="00C96688" w:rsidRDefault="00106396" w:rsidP="00106396">
      <w:pPr>
        <w:pStyle w:val="12ref"/>
        <w:rPr>
          <w:rFonts w:eastAsia="SimSun"/>
          <w:lang w:val="id-ID"/>
        </w:rPr>
      </w:pPr>
      <w:r w:rsidRPr="00C96688">
        <w:rPr>
          <w:rFonts w:eastAsia="SimSun"/>
          <w:lang w:val="id-ID"/>
        </w:rPr>
        <w:t>Gregg</w:t>
      </w:r>
      <w:r w:rsidRPr="00C96688">
        <w:rPr>
          <w:rFonts w:eastAsia="SimSun"/>
        </w:rPr>
        <w:t xml:space="preserve">, </w:t>
      </w:r>
      <w:r w:rsidRPr="00C96688">
        <w:rPr>
          <w:rFonts w:eastAsia="SimSun"/>
          <w:lang w:val="id-ID"/>
        </w:rPr>
        <w:t xml:space="preserve">Wassmanesdorf. (1995). </w:t>
      </w:r>
      <w:r w:rsidRPr="00C96688">
        <w:rPr>
          <w:rFonts w:eastAsia="SimSun"/>
          <w:i/>
          <w:lang w:val="id-ID"/>
        </w:rPr>
        <w:t>Geography</w:t>
      </w:r>
      <w:r w:rsidRPr="00C96688">
        <w:rPr>
          <w:rFonts w:eastAsia="SimSun"/>
          <w:lang w:val="id-ID"/>
        </w:rPr>
        <w:t>. Philadelphia: W.B.Saunders Co.</w:t>
      </w:r>
    </w:p>
    <w:p w:rsidR="002763C1" w:rsidRDefault="00106396" w:rsidP="00106396">
      <w:pPr>
        <w:pStyle w:val="12ref"/>
      </w:pPr>
      <w:r w:rsidRPr="00C96688">
        <w:rPr>
          <w:rFonts w:eastAsia="SimSun"/>
          <w:lang w:val="id-ID"/>
        </w:rPr>
        <w:t>Martin</w:t>
      </w:r>
      <w:r w:rsidRPr="00C96688">
        <w:rPr>
          <w:rFonts w:eastAsia="SimSun"/>
        </w:rPr>
        <w:t xml:space="preserve">, </w:t>
      </w:r>
      <w:r w:rsidRPr="00C96688">
        <w:rPr>
          <w:rFonts w:eastAsia="SimSun"/>
          <w:lang w:val="id-ID"/>
        </w:rPr>
        <w:t xml:space="preserve">Kenzer. (1984). </w:t>
      </w:r>
      <w:r w:rsidRPr="00C96688">
        <w:rPr>
          <w:rFonts w:eastAsia="SimSun"/>
          <w:i/>
          <w:lang w:val="id-ID"/>
        </w:rPr>
        <w:t>Prospective geography</w:t>
      </w:r>
      <w:r w:rsidRPr="00C96688">
        <w:rPr>
          <w:rFonts w:eastAsia="SimSun"/>
          <w:lang w:val="id-ID"/>
        </w:rPr>
        <w:t>. New York: Pergamon Press Inc.</w:t>
      </w:r>
    </w:p>
    <w:p w:rsidR="00106396" w:rsidRDefault="00106396" w:rsidP="002763C1">
      <w:pPr>
        <w:pStyle w:val="2SubMatkul"/>
      </w:pPr>
    </w:p>
    <w:p w:rsidR="002763C1" w:rsidRDefault="00106396" w:rsidP="002763C1">
      <w:pPr>
        <w:pStyle w:val="2SubMatkul"/>
      </w:pPr>
      <w:r w:rsidRPr="00106396">
        <w:t>708551518</w:t>
      </w:r>
      <w:r w:rsidR="002763C1">
        <w:tab/>
      </w:r>
      <w:r w:rsidRPr="00106396">
        <w:t>Kajian Kritis Pendidikan Sejarah*</w:t>
      </w:r>
      <w:r>
        <w:t xml:space="preserve"> (2</w:t>
      </w:r>
      <w:r w:rsidR="002763C1" w:rsidRPr="002763C1">
        <w:t xml:space="preserve"> sks)</w:t>
      </w:r>
    </w:p>
    <w:p w:rsidR="002763C1" w:rsidRDefault="002763C1" w:rsidP="002763C1">
      <w:pPr>
        <w:pStyle w:val="Dosen"/>
        <w:rPr>
          <w:b w:val="0"/>
        </w:rPr>
      </w:pPr>
      <w:r w:rsidRPr="002763C1">
        <w:t>Dosen:</w:t>
      </w:r>
      <w:r w:rsidRPr="002763C1">
        <w:tab/>
      </w:r>
      <w:r w:rsidR="00106396">
        <w:rPr>
          <w:b w:val="0"/>
        </w:rPr>
        <w:t>-</w:t>
      </w:r>
    </w:p>
    <w:p w:rsidR="002763C1" w:rsidRDefault="002763C1" w:rsidP="002763C1">
      <w:pPr>
        <w:pStyle w:val="1SubMatkul"/>
      </w:pPr>
      <w:r w:rsidRPr="002763C1">
        <w:t>Capaian Pembelajaran:</w:t>
      </w:r>
    </w:p>
    <w:p w:rsidR="002763C1" w:rsidRPr="003619AB" w:rsidRDefault="00106396" w:rsidP="00400602">
      <w:pPr>
        <w:pStyle w:val="5ListCap"/>
        <w:numPr>
          <w:ilvl w:val="0"/>
          <w:numId w:val="22"/>
        </w:numPr>
        <w:rPr>
          <w:b/>
        </w:rPr>
      </w:pPr>
      <w:r w:rsidRPr="003619AB">
        <w:rPr>
          <w:rFonts w:eastAsia="SimSun"/>
          <w:lang w:val="sv-SE"/>
        </w:rPr>
        <w:t>M</w:t>
      </w:r>
      <w:r w:rsidRPr="003619AB">
        <w:rPr>
          <w:rFonts w:eastAsia="SimSun"/>
          <w:lang w:val="id-ID"/>
        </w:rPr>
        <w:t>ahasiswa m</w:t>
      </w:r>
      <w:r w:rsidRPr="003619AB">
        <w:rPr>
          <w:rFonts w:eastAsia="SimSun"/>
          <w:lang w:val="sv-SE"/>
        </w:rPr>
        <w:t>ampu me</w:t>
      </w:r>
      <w:r w:rsidRPr="003619AB">
        <w:rPr>
          <w:rFonts w:eastAsia="SimSun"/>
          <w:lang w:val="id-ID"/>
        </w:rPr>
        <w:t>nganalisa dan mengkritisi terhadap peristiwa sejarah yang sudah terjadi dari sudut pandnag keilmuan tanpa ada tendensi atau kecenderungan tertentu</w:t>
      </w:r>
    </w:p>
    <w:p w:rsidR="002763C1" w:rsidRDefault="002763C1" w:rsidP="002763C1">
      <w:pPr>
        <w:pStyle w:val="1SubMatkul"/>
      </w:pPr>
      <w:r>
        <w:t>Deskripsi:</w:t>
      </w:r>
    </w:p>
    <w:p w:rsidR="002763C1" w:rsidRDefault="00106396" w:rsidP="002763C1">
      <w:pPr>
        <w:pStyle w:val="8Deskripsi"/>
      </w:pPr>
      <w:r w:rsidRPr="00C96688">
        <w:rPr>
          <w:rFonts w:eastAsia="SimSun"/>
          <w:lang w:val="id-ID"/>
        </w:rPr>
        <w:t xml:space="preserve">Mata kuliah ini mengkaji secara kritis dan menyeluruh pendidikan sejarah di sekolah Indonesia berdasarkan peraturan yang berlaku dan melakukan perbandingan secara kritis pendidikan sejarah di negara lain. Pendekatan pembelajaran tatap muka dengan model </w:t>
      </w:r>
      <w:r w:rsidRPr="00C96688">
        <w:rPr>
          <w:rFonts w:eastAsia="SimSun"/>
          <w:i/>
          <w:lang w:val="id-ID"/>
        </w:rPr>
        <w:t>direct instruction</w:t>
      </w:r>
      <w:r w:rsidRPr="00C96688">
        <w:rPr>
          <w:rFonts w:eastAsia="SimSun"/>
          <w:lang w:val="id-ID"/>
        </w:rPr>
        <w:t xml:space="preserve"> dan </w:t>
      </w:r>
      <w:r w:rsidRPr="00C96688">
        <w:rPr>
          <w:rFonts w:eastAsia="SimSun"/>
          <w:i/>
          <w:lang w:val="id-ID"/>
        </w:rPr>
        <w:t>cooperative learning</w:t>
      </w:r>
      <w:r w:rsidRPr="00C96688">
        <w:rPr>
          <w:rFonts w:eastAsia="SimSun"/>
          <w:lang w:val="id-ID"/>
        </w:rPr>
        <w:t>.</w:t>
      </w:r>
    </w:p>
    <w:p w:rsidR="002763C1" w:rsidRDefault="002763C1" w:rsidP="002763C1">
      <w:pPr>
        <w:pStyle w:val="1SubMatkul"/>
      </w:pPr>
      <w:r w:rsidRPr="002763C1">
        <w:t>Referensi</w:t>
      </w:r>
      <w:r>
        <w:t>:</w:t>
      </w:r>
    </w:p>
    <w:p w:rsidR="00106396" w:rsidRPr="00C96688" w:rsidRDefault="00106396" w:rsidP="00106396">
      <w:pPr>
        <w:pStyle w:val="12ref"/>
        <w:rPr>
          <w:rFonts w:eastAsia="SimSun"/>
          <w:lang w:val="id-ID"/>
        </w:rPr>
      </w:pPr>
      <w:r w:rsidRPr="00C96688">
        <w:rPr>
          <w:rFonts w:eastAsia="SimSun"/>
        </w:rPr>
        <w:t>Aminuddin</w:t>
      </w:r>
      <w:r w:rsidRPr="00C96688">
        <w:rPr>
          <w:rFonts w:eastAsia="SimSun"/>
          <w:lang w:val="id-ID"/>
        </w:rPr>
        <w:t xml:space="preserve"> Kasdi. (2007).</w:t>
      </w:r>
      <w:r w:rsidRPr="00C96688">
        <w:rPr>
          <w:rFonts w:eastAsia="SimSun"/>
          <w:i/>
          <w:lang w:val="id-ID"/>
        </w:rPr>
        <w:t>Memahami sejarah</w:t>
      </w:r>
      <w:r w:rsidRPr="00C96688">
        <w:rPr>
          <w:rFonts w:eastAsia="SimSun"/>
          <w:lang w:val="id-ID"/>
        </w:rPr>
        <w:t>. Surabaya: Unesa University Press.</w:t>
      </w:r>
    </w:p>
    <w:p w:rsidR="00106396" w:rsidRPr="00C96688" w:rsidRDefault="00106396" w:rsidP="00106396">
      <w:pPr>
        <w:pStyle w:val="12ref"/>
        <w:rPr>
          <w:rFonts w:eastAsia="SimSun"/>
          <w:lang w:val="id-ID"/>
        </w:rPr>
      </w:pPr>
      <w:r w:rsidRPr="00C96688">
        <w:rPr>
          <w:rFonts w:eastAsia="SimSun"/>
        </w:rPr>
        <w:t>Asnawi</w:t>
      </w:r>
      <w:r w:rsidRPr="00C96688">
        <w:rPr>
          <w:rFonts w:eastAsia="SimSun"/>
          <w:lang w:val="id-ID"/>
        </w:rPr>
        <w:t xml:space="preserve"> Zainul &amp; Noeh Nasution. (2005). </w:t>
      </w:r>
      <w:r w:rsidRPr="00C96688">
        <w:rPr>
          <w:rFonts w:eastAsia="SimSun"/>
          <w:i/>
          <w:lang w:val="id-ID"/>
        </w:rPr>
        <w:t xml:space="preserve">Penilaian hasil belajar </w:t>
      </w:r>
      <w:r w:rsidRPr="00C96688">
        <w:rPr>
          <w:rFonts w:eastAsia="SimSun"/>
          <w:i/>
        </w:rPr>
        <w:t>dan</w:t>
      </w:r>
      <w:r w:rsidRPr="00C96688">
        <w:rPr>
          <w:rFonts w:eastAsia="SimSun"/>
          <w:i/>
          <w:lang w:val="id-ID"/>
        </w:rPr>
        <w:t xml:space="preserve"> peningkatan aktivitas instruksional</w:t>
      </w:r>
      <w:r w:rsidRPr="00C96688">
        <w:rPr>
          <w:rFonts w:eastAsia="SimSun"/>
          <w:lang w:val="id-ID"/>
        </w:rPr>
        <w:t xml:space="preserve">. Jakarta: Kemristekdikti. </w:t>
      </w:r>
    </w:p>
    <w:p w:rsidR="00106396" w:rsidRPr="00C96688" w:rsidRDefault="00106396" w:rsidP="00106396">
      <w:pPr>
        <w:pStyle w:val="12ref"/>
        <w:rPr>
          <w:rFonts w:eastAsia="SimSun"/>
          <w:lang w:val="id-ID"/>
        </w:rPr>
      </w:pPr>
      <w:r w:rsidRPr="00C96688">
        <w:rPr>
          <w:rFonts w:eastAsia="SimSun"/>
        </w:rPr>
        <w:t>Twi</w:t>
      </w:r>
      <w:r w:rsidRPr="00C96688">
        <w:rPr>
          <w:rFonts w:eastAsia="SimSun"/>
          <w:lang w:val="id-ID"/>
        </w:rPr>
        <w:t xml:space="preserve"> Suparman, M.(2005).</w:t>
      </w:r>
      <w:r w:rsidRPr="00C96688">
        <w:rPr>
          <w:rFonts w:eastAsia="SimSun"/>
          <w:i/>
          <w:lang w:val="id-ID"/>
        </w:rPr>
        <w:t>Garis-garis besar program pengajaran dan satuan acara pengajaran (gbpp &amp; sap), pau peningkatan aktiivitas instruksional</w:t>
      </w:r>
      <w:r w:rsidRPr="00C96688">
        <w:rPr>
          <w:rFonts w:eastAsia="SimSun"/>
          <w:lang w:val="id-ID"/>
        </w:rPr>
        <w:t xml:space="preserve">. Jakarta: Kemristekdikti. </w:t>
      </w:r>
    </w:p>
    <w:p w:rsidR="00106396" w:rsidRPr="00C96688" w:rsidRDefault="00106396" w:rsidP="00106396">
      <w:pPr>
        <w:pStyle w:val="12ref"/>
        <w:rPr>
          <w:rFonts w:eastAsia="SimSun"/>
          <w:lang w:val="id-ID"/>
        </w:rPr>
      </w:pPr>
      <w:r w:rsidRPr="00C96688">
        <w:rPr>
          <w:rFonts w:eastAsia="SimSun"/>
          <w:lang w:val="id-ID"/>
        </w:rPr>
        <w:t>Beny Agus Pribadi &amp; Dewi Padmo Putri. (2005).</w:t>
      </w:r>
      <w:r w:rsidRPr="00C96688">
        <w:rPr>
          <w:rFonts w:eastAsia="SimSun"/>
          <w:i/>
          <w:lang w:val="id-ID"/>
        </w:rPr>
        <w:t xml:space="preserve">Ragam media dalam pembelajaran, </w:t>
      </w:r>
      <w:r w:rsidRPr="00C96688">
        <w:rPr>
          <w:rFonts w:eastAsia="SimSun"/>
          <w:i/>
        </w:rPr>
        <w:t>dan</w:t>
      </w:r>
      <w:r w:rsidRPr="00C96688">
        <w:rPr>
          <w:rFonts w:eastAsia="SimSun"/>
          <w:i/>
          <w:lang w:val="id-ID"/>
        </w:rPr>
        <w:t xml:space="preserve"> peningkiatan aktivitas instruksional</w:t>
      </w:r>
      <w:r w:rsidRPr="00C96688">
        <w:rPr>
          <w:rFonts w:eastAsia="SimSun"/>
          <w:lang w:val="id-ID"/>
        </w:rPr>
        <w:t xml:space="preserve">. Jakarata: Kemristekdikti. </w:t>
      </w:r>
    </w:p>
    <w:p w:rsidR="00106396" w:rsidRPr="00C96688" w:rsidRDefault="00106396" w:rsidP="00106396">
      <w:pPr>
        <w:pStyle w:val="12ref"/>
        <w:rPr>
          <w:rFonts w:eastAsia="SimSun"/>
          <w:lang w:val="id-ID"/>
        </w:rPr>
      </w:pPr>
      <w:r w:rsidRPr="00C96688">
        <w:rPr>
          <w:rFonts w:eastAsia="SimSun"/>
          <w:lang w:val="id-ID"/>
        </w:rPr>
        <w:t>Boehm, G. Richard. (1997).</w:t>
      </w:r>
      <w:r w:rsidRPr="00C96688">
        <w:rPr>
          <w:rFonts w:eastAsia="SimSun"/>
          <w:i/>
          <w:lang w:val="id-ID"/>
        </w:rPr>
        <w:t>Glencoe world geohraphy</w:t>
      </w:r>
      <w:r w:rsidRPr="00C96688">
        <w:rPr>
          <w:rFonts w:eastAsia="SimSun"/>
          <w:lang w:val="id-ID"/>
        </w:rPr>
        <w:t>. Glencoe, New York: National Geography Society.</w:t>
      </w:r>
    </w:p>
    <w:p w:rsidR="00106396" w:rsidRPr="00C96688" w:rsidRDefault="00106396" w:rsidP="00106396">
      <w:pPr>
        <w:pStyle w:val="12ref"/>
        <w:rPr>
          <w:rFonts w:eastAsia="SimSun"/>
          <w:lang w:val="id-ID"/>
        </w:rPr>
      </w:pPr>
      <w:r w:rsidRPr="00C96688">
        <w:rPr>
          <w:rFonts w:eastAsia="SimSun"/>
          <w:lang w:val="id-ID"/>
        </w:rPr>
        <w:t>DH. Burger, Prajudi Atmosudirdjo. (1961).</w:t>
      </w:r>
      <w:r w:rsidRPr="00C96688">
        <w:rPr>
          <w:rFonts w:eastAsia="SimSun"/>
          <w:i/>
          <w:lang w:val="id-ID"/>
        </w:rPr>
        <w:t xml:space="preserve">Sejarah ekonomis-sosiologis </w:t>
      </w:r>
      <w:r w:rsidRPr="00C96688">
        <w:rPr>
          <w:rFonts w:eastAsia="SimSun"/>
          <w:lang w:val="id-ID"/>
        </w:rPr>
        <w:t>indonesia. Jakarta: Prdjnaparamita.</w:t>
      </w:r>
    </w:p>
    <w:p w:rsidR="00106396" w:rsidRPr="00C96688" w:rsidRDefault="00106396" w:rsidP="00106396">
      <w:pPr>
        <w:pStyle w:val="12ref"/>
        <w:rPr>
          <w:rFonts w:eastAsia="SimSun"/>
          <w:lang w:val="id-ID"/>
        </w:rPr>
      </w:pPr>
      <w:r w:rsidRPr="00C96688">
        <w:rPr>
          <w:rFonts w:eastAsia="SimSun"/>
          <w:lang w:val="id-ID"/>
        </w:rPr>
        <w:t>Darlington, Robert &amp;Vicki Greer. (1999).</w:t>
      </w:r>
      <w:r w:rsidRPr="00C96688">
        <w:rPr>
          <w:rFonts w:eastAsia="SimSun"/>
          <w:i/>
          <w:lang w:val="id-ID"/>
        </w:rPr>
        <w:t>A history of people, events, and cultures.</w:t>
      </w:r>
      <w:r w:rsidRPr="00C96688">
        <w:rPr>
          <w:rFonts w:eastAsia="SimSun"/>
          <w:lang w:val="id-ID"/>
        </w:rPr>
        <w:t xml:space="preserve"> Melbourne, Australia: Heinemann. </w:t>
      </w:r>
    </w:p>
    <w:p w:rsidR="00106396" w:rsidRPr="00C96688" w:rsidRDefault="00106396" w:rsidP="00106396">
      <w:pPr>
        <w:pStyle w:val="12ref"/>
        <w:rPr>
          <w:rFonts w:eastAsia="SimSun"/>
          <w:lang w:val="id-ID"/>
        </w:rPr>
      </w:pPr>
      <w:r w:rsidRPr="00C96688">
        <w:rPr>
          <w:rFonts w:eastAsia="SimSun"/>
          <w:lang w:val="id-ID"/>
        </w:rPr>
        <w:t>Donald Scheneider (Chair), cs.(1994).</w:t>
      </w:r>
      <w:r w:rsidRPr="00C96688">
        <w:rPr>
          <w:rFonts w:eastAsia="SimSun"/>
          <w:i/>
          <w:lang w:val="id-ID"/>
        </w:rPr>
        <w:t>Ecpectations of excellent curricullum standards for social studies</w:t>
      </w:r>
      <w:r w:rsidRPr="00C96688">
        <w:rPr>
          <w:rFonts w:eastAsia="SimSun"/>
          <w:lang w:val="id-ID"/>
        </w:rPr>
        <w:t xml:space="preserve">. developped by national council for the social studies. </w:t>
      </w:r>
    </w:p>
    <w:p w:rsidR="00106396" w:rsidRPr="00C96688" w:rsidRDefault="00106396" w:rsidP="00106396">
      <w:pPr>
        <w:pStyle w:val="12ref"/>
        <w:rPr>
          <w:rFonts w:eastAsia="SimSun"/>
          <w:lang w:val="id-ID"/>
        </w:rPr>
      </w:pPr>
      <w:r w:rsidRPr="00C96688">
        <w:rPr>
          <w:rFonts w:eastAsia="SimSun"/>
          <w:lang w:val="id-ID"/>
        </w:rPr>
        <w:t>Forgarty, Mary &amp; Terry, Chris Grudnoff. TT</w:t>
      </w:r>
      <w:r w:rsidRPr="00C96688">
        <w:rPr>
          <w:rFonts w:eastAsia="SimSun"/>
          <w:i/>
          <w:lang w:val="id-ID"/>
        </w:rPr>
        <w:t>. Global environments communities&amp;</w:t>
      </w:r>
      <w:r w:rsidRPr="00C96688">
        <w:rPr>
          <w:rFonts w:eastAsia="SimSun"/>
          <w:lang w:val="id-ID"/>
        </w:rPr>
        <w:t xml:space="preserve">citizenship. Australia: Mc. Graw-Hill. </w:t>
      </w:r>
    </w:p>
    <w:p w:rsidR="00106396" w:rsidRPr="00C96688" w:rsidRDefault="00106396" w:rsidP="00106396">
      <w:pPr>
        <w:pStyle w:val="12ref"/>
        <w:rPr>
          <w:rFonts w:eastAsia="SimSun"/>
          <w:lang w:val="id-ID"/>
        </w:rPr>
      </w:pPr>
      <w:r w:rsidRPr="00C96688">
        <w:rPr>
          <w:rFonts w:eastAsia="SimSun"/>
          <w:lang w:val="id-ID"/>
        </w:rPr>
        <w:t>Marsh, Colin.(1991).</w:t>
      </w:r>
      <w:r w:rsidRPr="00C96688">
        <w:rPr>
          <w:rFonts w:eastAsia="SimSun"/>
          <w:i/>
          <w:lang w:val="id-ID"/>
        </w:rPr>
        <w:t>Teaching social studies</w:t>
      </w:r>
      <w:r w:rsidRPr="00C96688">
        <w:rPr>
          <w:rFonts w:eastAsia="SimSun"/>
          <w:lang w:val="id-ID"/>
        </w:rPr>
        <w:t xml:space="preserve">. New York-London: Prentice Hall. </w:t>
      </w:r>
    </w:p>
    <w:p w:rsidR="00106396" w:rsidRPr="00C96688" w:rsidRDefault="00106396" w:rsidP="00106396">
      <w:pPr>
        <w:pStyle w:val="12ref"/>
        <w:rPr>
          <w:rFonts w:eastAsia="SimSun"/>
          <w:lang w:val="id-ID"/>
        </w:rPr>
      </w:pPr>
      <w:r w:rsidRPr="00C96688">
        <w:rPr>
          <w:rFonts w:eastAsia="SimSun"/>
          <w:lang w:val="id-ID"/>
        </w:rPr>
        <w:t>Ibrahim</w:t>
      </w:r>
      <w:r w:rsidRPr="00C96688">
        <w:rPr>
          <w:rFonts w:eastAsia="SimSun"/>
        </w:rPr>
        <w:t xml:space="preserve">, </w:t>
      </w:r>
      <w:r w:rsidRPr="00C96688">
        <w:rPr>
          <w:rFonts w:eastAsia="SimSun"/>
          <w:lang w:val="id-ID"/>
        </w:rPr>
        <w:t xml:space="preserve"> Muslimin. (2009).</w:t>
      </w:r>
      <w:r w:rsidRPr="00C96688">
        <w:rPr>
          <w:rFonts w:eastAsia="SimSun"/>
          <w:i/>
          <w:lang w:val="id-ID"/>
        </w:rPr>
        <w:t>Dasar-dasar proses belajar</w:t>
      </w:r>
      <w:r w:rsidRPr="00C96688">
        <w:rPr>
          <w:rFonts w:eastAsia="SimSun"/>
          <w:lang w:val="id-ID"/>
        </w:rPr>
        <w:t xml:space="preserve">. Surabaya: Unesa University Press. </w:t>
      </w:r>
    </w:p>
    <w:p w:rsidR="00106396" w:rsidRPr="00C96688" w:rsidRDefault="00106396" w:rsidP="00106396">
      <w:pPr>
        <w:pStyle w:val="12ref"/>
        <w:rPr>
          <w:rFonts w:eastAsia="SimSun"/>
          <w:lang w:val="id-ID"/>
        </w:rPr>
      </w:pPr>
      <w:r w:rsidRPr="00C96688">
        <w:rPr>
          <w:rFonts w:eastAsia="SimSun"/>
          <w:lang w:val="id-ID"/>
        </w:rPr>
        <w:lastRenderedPageBreak/>
        <w:t>Panen</w:t>
      </w:r>
      <w:r w:rsidRPr="00C96688">
        <w:rPr>
          <w:rFonts w:eastAsia="SimSun"/>
        </w:rPr>
        <w:t>,</w:t>
      </w:r>
      <w:r w:rsidRPr="00C96688">
        <w:rPr>
          <w:rFonts w:eastAsia="SimSun"/>
          <w:lang w:val="id-ID"/>
        </w:rPr>
        <w:t xml:space="preserve"> Paulina. (2005).</w:t>
      </w:r>
      <w:r w:rsidRPr="00C96688">
        <w:rPr>
          <w:rFonts w:eastAsia="SimSun"/>
          <w:i/>
          <w:lang w:val="id-ID"/>
        </w:rPr>
        <w:t>Pendidikan sebagai sistem, pau peningkatan aktivitas instruksional</w:t>
      </w:r>
      <w:r w:rsidRPr="00C96688">
        <w:rPr>
          <w:rFonts w:eastAsia="SimSun"/>
          <w:lang w:val="id-ID"/>
        </w:rPr>
        <w:t>. Jakarta: Kemristekdikti.</w:t>
      </w:r>
    </w:p>
    <w:p w:rsidR="00106396" w:rsidRPr="00C96688" w:rsidRDefault="00106396" w:rsidP="00106396">
      <w:pPr>
        <w:pStyle w:val="12ref"/>
        <w:rPr>
          <w:rFonts w:eastAsia="SimSun"/>
          <w:lang w:val="id-ID"/>
        </w:rPr>
      </w:pPr>
      <w:r w:rsidRPr="00C96688">
        <w:rPr>
          <w:rFonts w:eastAsia="SimSun"/>
          <w:lang w:val="id-ID"/>
        </w:rPr>
        <w:t xml:space="preserve">Tim Radaksi Nuansa Aulia. (2009). </w:t>
      </w:r>
      <w:r w:rsidRPr="00C96688">
        <w:rPr>
          <w:rFonts w:eastAsia="SimSun"/>
          <w:i/>
          <w:lang w:val="id-ID"/>
        </w:rPr>
        <w:t>Sistem pendidikan nasional (sisdiknas), undang-undang ri nomor 20 tahun (2003) beserta Penjelasannya, dilengkapi dengan peraturan perundangan yang terkait</w:t>
      </w:r>
      <w:r w:rsidRPr="00C96688">
        <w:rPr>
          <w:rFonts w:eastAsia="SimSun"/>
          <w:lang w:val="id-ID"/>
        </w:rPr>
        <w:t xml:space="preserve">. Bandung: Nuansa Aulia. </w:t>
      </w:r>
    </w:p>
    <w:p w:rsidR="00106396" w:rsidRPr="00C96688" w:rsidRDefault="00106396" w:rsidP="00106396">
      <w:pPr>
        <w:pStyle w:val="12ref"/>
        <w:rPr>
          <w:rFonts w:eastAsia="SimSun"/>
          <w:lang w:val="id-ID"/>
        </w:rPr>
      </w:pPr>
      <w:r w:rsidRPr="00C96688">
        <w:rPr>
          <w:rFonts w:eastAsia="SimSun"/>
          <w:lang w:val="id-ID"/>
        </w:rPr>
        <w:t>Prastati</w:t>
      </w:r>
      <w:r w:rsidRPr="00C96688">
        <w:rPr>
          <w:rFonts w:eastAsia="SimSun"/>
        </w:rPr>
        <w:t>,</w:t>
      </w:r>
      <w:r w:rsidRPr="00C96688">
        <w:rPr>
          <w:rFonts w:eastAsia="SimSun"/>
          <w:lang w:val="id-ID"/>
        </w:rPr>
        <w:t xml:space="preserve"> Trini &amp; Irawan</w:t>
      </w:r>
      <w:r w:rsidRPr="00C96688">
        <w:rPr>
          <w:rFonts w:eastAsia="SimSun"/>
        </w:rPr>
        <w:t>,</w:t>
      </w:r>
      <w:r w:rsidRPr="00C96688">
        <w:rPr>
          <w:rFonts w:eastAsia="SimSun"/>
          <w:lang w:val="id-ID"/>
        </w:rPr>
        <w:t xml:space="preserve"> Prasetya. (2005).</w:t>
      </w:r>
      <w:r w:rsidRPr="00C96688">
        <w:rPr>
          <w:rFonts w:eastAsia="SimSun"/>
          <w:i/>
          <w:lang w:val="id-ID"/>
        </w:rPr>
        <w:t xml:space="preserve">Media sederhana, </w:t>
      </w:r>
      <w:r w:rsidRPr="00C96688">
        <w:rPr>
          <w:rFonts w:eastAsia="SimSun"/>
          <w:i/>
        </w:rPr>
        <w:t>dan</w:t>
      </w:r>
      <w:r w:rsidRPr="00C96688">
        <w:rPr>
          <w:rFonts w:eastAsia="SimSun"/>
          <w:i/>
          <w:lang w:val="id-ID"/>
        </w:rPr>
        <w:t xml:space="preserve"> peningkatan </w:t>
      </w:r>
      <w:r w:rsidRPr="00C96688">
        <w:rPr>
          <w:rFonts w:eastAsia="SimSun"/>
          <w:lang w:val="id-ID"/>
        </w:rPr>
        <w:t>pengembangan</w:t>
      </w:r>
      <w:r w:rsidRPr="00C96688">
        <w:rPr>
          <w:rFonts w:eastAsia="SimSun"/>
          <w:i/>
          <w:lang w:val="id-ID"/>
        </w:rPr>
        <w:t xml:space="preserve"> aktivitas instruksional.</w:t>
      </w:r>
      <w:r w:rsidRPr="00C96688">
        <w:rPr>
          <w:rFonts w:eastAsia="SimSun"/>
          <w:lang w:val="id-ID"/>
        </w:rPr>
        <w:t xml:space="preserve"> Jakarta: Depdiknas. </w:t>
      </w:r>
    </w:p>
    <w:p w:rsidR="002763C1" w:rsidRDefault="00106396" w:rsidP="00106396">
      <w:pPr>
        <w:pStyle w:val="12ref"/>
      </w:pPr>
      <w:r w:rsidRPr="00C96688">
        <w:rPr>
          <w:rFonts w:eastAsia="SimSun"/>
          <w:lang w:val="id-ID"/>
        </w:rPr>
        <w:t>Winataputra</w:t>
      </w:r>
      <w:r w:rsidRPr="00C96688">
        <w:rPr>
          <w:rFonts w:eastAsia="SimSun"/>
        </w:rPr>
        <w:t>,</w:t>
      </w:r>
      <w:r w:rsidRPr="00C96688">
        <w:rPr>
          <w:rFonts w:eastAsia="SimSun"/>
          <w:lang w:val="id-ID"/>
        </w:rPr>
        <w:t xml:space="preserve"> Udin S. (2005).</w:t>
      </w:r>
      <w:r w:rsidRPr="00C96688">
        <w:rPr>
          <w:rFonts w:eastAsia="SimSun"/>
          <w:i/>
          <w:lang w:val="id-ID"/>
        </w:rPr>
        <w:t xml:space="preserve">Model-model pembelajaran inovatif, </w:t>
      </w:r>
      <w:r w:rsidRPr="00C96688">
        <w:rPr>
          <w:rFonts w:eastAsia="SimSun"/>
          <w:i/>
        </w:rPr>
        <w:t>dan</w:t>
      </w:r>
      <w:r w:rsidRPr="00C96688">
        <w:rPr>
          <w:rFonts w:eastAsia="SimSun"/>
          <w:i/>
          <w:lang w:val="id-ID"/>
        </w:rPr>
        <w:t xml:space="preserve"> peningkatan pengembangan aktivitas instruksional</w:t>
      </w:r>
      <w:r w:rsidRPr="00C96688">
        <w:rPr>
          <w:rFonts w:eastAsia="SimSun"/>
          <w:lang w:val="id-ID"/>
        </w:rPr>
        <w:t>. Jakarta: Kemristekdikti.</w:t>
      </w:r>
    </w:p>
    <w:p w:rsidR="003619AB" w:rsidRDefault="003619AB" w:rsidP="009D43AD">
      <w:pPr>
        <w:pStyle w:val="2SubMatkul"/>
      </w:pPr>
    </w:p>
    <w:p w:rsidR="009D43AD" w:rsidRDefault="003619AB" w:rsidP="009D43AD">
      <w:pPr>
        <w:pStyle w:val="2SubMatkul"/>
      </w:pPr>
      <w:r w:rsidRPr="003619AB">
        <w:t>708551521</w:t>
      </w:r>
      <w:r w:rsidR="009D43AD">
        <w:tab/>
      </w:r>
      <w:r w:rsidRPr="003619AB">
        <w:t xml:space="preserve">Kajian Kritis Pendidikan Sosiologi dan Antropologi* </w:t>
      </w:r>
      <w:r>
        <w:t>(2</w:t>
      </w:r>
      <w:r w:rsidR="009D43AD" w:rsidRPr="009D43AD">
        <w:t xml:space="preserve"> sks)</w:t>
      </w:r>
    </w:p>
    <w:p w:rsidR="009D43AD" w:rsidRDefault="009D43AD" w:rsidP="009D43AD">
      <w:pPr>
        <w:pStyle w:val="Dosen"/>
        <w:rPr>
          <w:b w:val="0"/>
        </w:rPr>
      </w:pPr>
      <w:r w:rsidRPr="009D43AD">
        <w:t>Dosen:</w:t>
      </w:r>
      <w:r w:rsidRPr="009D43AD">
        <w:tab/>
      </w:r>
      <w:r w:rsidR="003619AB">
        <w:rPr>
          <w:b w:val="0"/>
        </w:rPr>
        <w:t>-</w:t>
      </w:r>
    </w:p>
    <w:p w:rsidR="009D43AD" w:rsidRDefault="009D43AD" w:rsidP="009D43AD">
      <w:pPr>
        <w:pStyle w:val="1SubMatkul"/>
      </w:pPr>
      <w:r w:rsidRPr="009D43AD">
        <w:t>Capaian Pembelajaran:</w:t>
      </w:r>
    </w:p>
    <w:p w:rsidR="003619AB" w:rsidRPr="003619AB" w:rsidRDefault="003619AB" w:rsidP="00400602">
      <w:pPr>
        <w:pStyle w:val="5ListCap"/>
        <w:numPr>
          <w:ilvl w:val="0"/>
          <w:numId w:val="23"/>
        </w:numPr>
        <w:rPr>
          <w:rFonts w:eastAsia="SimSun"/>
          <w:lang w:val="sv-SE"/>
        </w:rPr>
      </w:pPr>
      <w:r w:rsidRPr="003619AB">
        <w:rPr>
          <w:rFonts w:eastAsia="SimSun"/>
          <w:lang w:val="sv-SE"/>
        </w:rPr>
        <w:t xml:space="preserve">Mampu </w:t>
      </w:r>
      <w:r w:rsidRPr="003619AB">
        <w:rPr>
          <w:rFonts w:eastAsia="SimSun"/>
          <w:shd w:val="clear" w:color="auto" w:fill="FFFFFF"/>
          <w:lang w:val="id-ID"/>
        </w:rPr>
        <w:t>memahami</w:t>
      </w:r>
      <w:r w:rsidRPr="003619AB">
        <w:rPr>
          <w:rFonts w:eastAsia="SimSun"/>
          <w:lang w:val="sv-SE"/>
        </w:rPr>
        <w:t xml:space="preserve"> tentang konsep-konsep, metodologi sosio-kultural dalam pendidikan, serta disajikan aneka kasus dan permasalahan pendidikan serta berbagai kasus dan permasalahan pendidikan. </w:t>
      </w:r>
    </w:p>
    <w:p w:rsidR="009D43AD" w:rsidRPr="009D43AD" w:rsidRDefault="003619AB" w:rsidP="003619AB">
      <w:pPr>
        <w:pStyle w:val="5ListCap"/>
        <w:rPr>
          <w:b/>
        </w:rPr>
      </w:pPr>
      <w:r w:rsidRPr="00C96688">
        <w:rPr>
          <w:rFonts w:eastAsia="SimSun"/>
          <w:lang w:val="id-ID"/>
        </w:rPr>
        <w:t xml:space="preserve">Mampu </w:t>
      </w:r>
      <w:r w:rsidRPr="00C96688">
        <w:rPr>
          <w:rFonts w:eastAsia="SimSun"/>
          <w:shd w:val="clear" w:color="auto" w:fill="FFFFFF"/>
          <w:lang w:val="id-ID"/>
        </w:rPr>
        <w:t>menganalisis</w:t>
      </w:r>
      <w:r w:rsidRPr="00C96688">
        <w:rPr>
          <w:rFonts w:eastAsia="SimSun"/>
          <w:lang w:val="sv-SE"/>
        </w:rPr>
        <w:t>pengetahuan fondasional tentang pentingnya iklim, pendekatan-pendekatan, dan pengaruh-pengaruh sosio-budaya, baik dari sekolah maupun dari luar sekolah (keluarga, peer group, masyarakat-bangsa, dan mass media) dalam masyarakat yang multikultural (pluralistik) dan pendidikan yang paling sesuai dengan manusia (anthropos) Indonesia dalam mewujudkan tujuan pendidikan nasional Indonesia kini dan masa depan.</w:t>
      </w:r>
    </w:p>
    <w:p w:rsidR="009D43AD" w:rsidRDefault="009D43AD" w:rsidP="009D43AD">
      <w:pPr>
        <w:pStyle w:val="1SubMatkul"/>
      </w:pPr>
      <w:r>
        <w:t>Deskripsi:</w:t>
      </w:r>
    </w:p>
    <w:p w:rsidR="009D43AD" w:rsidRDefault="003619AB" w:rsidP="009D43AD">
      <w:pPr>
        <w:pStyle w:val="8Deskripsi"/>
      </w:pPr>
      <w:r w:rsidRPr="00C96688">
        <w:rPr>
          <w:rFonts w:eastAsia="SimSun"/>
          <w:lang w:val="fi-FI"/>
        </w:rPr>
        <w:t xml:space="preserve">Mata kuliah mengaji tentang konsep, metodologi sosio-kultural dalam pendidikan, dan aneka kasus </w:t>
      </w:r>
      <w:r w:rsidRPr="00C96688">
        <w:rPr>
          <w:rFonts w:eastAsia="SimSun"/>
          <w:lang w:val="id-ID"/>
        </w:rPr>
        <w:t>dan</w:t>
      </w:r>
      <w:r w:rsidRPr="00C96688">
        <w:rPr>
          <w:rFonts w:eastAsia="SimSun"/>
          <w:lang w:val="fi-FI"/>
        </w:rPr>
        <w:t xml:space="preserve"> permasalahan pendidikan. Mata kuliah ini meliputi kajian hubungan antara pendidikan dengan masyarakat dan kebudayaan, pendidikan sebagai proses sosial budaya, pendekatan teori kebudayaan dan implikasinya pada pendidikan, struktur sosial dan perkembangan kepribadian, konsep dasar dan tujuan sosialisasi, agen-agen sosialisasi, model sosialisasi, termasuk pola asuh (parenting style) dalam berbagai kebudayaan. Termasuk juga kajian konsep, proses, dan teori perubahan sosial budaya, dampak perubahan sosial budaya terhadap pendidikan, kultur sekolah, cara-cara membangun kultur dan masyarakat sekolah, pendidikan multicultural, dan fenomena sosial budaya dalam pendidikan. Mata kuliah ini disampaikan dengan ceramah, diskusi dan presentasi.</w:t>
      </w:r>
    </w:p>
    <w:p w:rsidR="009D43AD" w:rsidRDefault="009D43AD" w:rsidP="009D43AD">
      <w:pPr>
        <w:pStyle w:val="1SubMatkul"/>
      </w:pPr>
      <w:r w:rsidRPr="009D43AD">
        <w:t>Referensi</w:t>
      </w:r>
      <w:r>
        <w:t>:</w:t>
      </w:r>
    </w:p>
    <w:p w:rsidR="003619AB" w:rsidRPr="00C96688" w:rsidRDefault="003619AB" w:rsidP="003619AB">
      <w:pPr>
        <w:pStyle w:val="12ref"/>
        <w:rPr>
          <w:rFonts w:eastAsia="SimSun"/>
          <w:lang w:val="id-ID"/>
        </w:rPr>
      </w:pPr>
      <w:r w:rsidRPr="00C96688">
        <w:rPr>
          <w:rFonts w:eastAsia="SimSun"/>
          <w:lang w:val="id-ID"/>
        </w:rPr>
        <w:t>Berger, P.L. dan T. Luckmann</w:t>
      </w:r>
      <w:r w:rsidRPr="00C96688">
        <w:rPr>
          <w:rFonts w:eastAsia="SimSun"/>
        </w:rPr>
        <w:t>.</w:t>
      </w:r>
      <w:r w:rsidRPr="00C96688">
        <w:rPr>
          <w:rFonts w:eastAsia="SimSun"/>
          <w:lang w:val="id-ID"/>
        </w:rPr>
        <w:t xml:space="preserve"> (1966). </w:t>
      </w:r>
      <w:r w:rsidRPr="00C96688">
        <w:rPr>
          <w:rFonts w:eastAsia="SimSun"/>
          <w:i/>
          <w:lang w:val="id-ID"/>
        </w:rPr>
        <w:t>The social construction of reality: a Treatise in sociology of knowledge</w:t>
      </w:r>
      <w:r w:rsidRPr="00C96688">
        <w:rPr>
          <w:rFonts w:eastAsia="SimSun"/>
          <w:lang w:val="id-ID"/>
        </w:rPr>
        <w:t>. Harmondsworth: Penguin Books Ltd.</w:t>
      </w:r>
    </w:p>
    <w:p w:rsidR="003619AB" w:rsidRPr="00C96688" w:rsidRDefault="003619AB" w:rsidP="003619AB">
      <w:pPr>
        <w:pStyle w:val="12ref"/>
        <w:rPr>
          <w:rFonts w:eastAsia="SimSun"/>
          <w:lang w:val="id-ID"/>
        </w:rPr>
      </w:pPr>
      <w:r w:rsidRPr="00C96688">
        <w:rPr>
          <w:rFonts w:eastAsia="SimSun"/>
          <w:lang w:val="id-ID"/>
        </w:rPr>
        <w:t xml:space="preserve">Branson, Jan &amp; Don Miller. (1991). </w:t>
      </w:r>
      <w:r w:rsidRPr="00C96688">
        <w:rPr>
          <w:rFonts w:eastAsia="SimSun"/>
          <w:i/>
          <w:lang w:val="id-ID"/>
        </w:rPr>
        <w:t>Pierre bourdieu, in peter beilharz (ed.), a guide to central thinkers of social theory</w:t>
      </w:r>
      <w:r w:rsidRPr="00C96688">
        <w:rPr>
          <w:rFonts w:eastAsia="SimSun"/>
          <w:lang w:val="id-ID"/>
        </w:rPr>
        <w:t>. Sydney: Allen &amp; Unwin, pp. 37-45.</w:t>
      </w:r>
    </w:p>
    <w:p w:rsidR="003619AB" w:rsidRPr="00C96688" w:rsidRDefault="003619AB" w:rsidP="003619AB">
      <w:pPr>
        <w:pStyle w:val="12ref"/>
        <w:rPr>
          <w:rFonts w:eastAsia="SimSun"/>
          <w:lang w:val="id-ID"/>
        </w:rPr>
      </w:pPr>
      <w:r w:rsidRPr="00C96688">
        <w:rPr>
          <w:rFonts w:eastAsia="SimSun"/>
          <w:lang w:val="id-ID"/>
        </w:rPr>
        <w:t xml:space="preserve">Cook, J. dan M. Fonow. (1986). </w:t>
      </w:r>
      <w:r w:rsidRPr="00C96688">
        <w:rPr>
          <w:rFonts w:eastAsia="SimSun"/>
          <w:i/>
          <w:lang w:val="id-ID"/>
        </w:rPr>
        <w:t>Knowledge and women’s interest: Issues of epistemology and methodology in feminist sociological reserch</w:t>
      </w:r>
      <w:r w:rsidRPr="00C96688">
        <w:rPr>
          <w:rFonts w:eastAsia="SimSun"/>
          <w:lang w:val="id-ID"/>
        </w:rPr>
        <w:t xml:space="preserve">. </w:t>
      </w:r>
      <w:r w:rsidRPr="00C96688">
        <w:rPr>
          <w:rFonts w:eastAsia="SimSun"/>
          <w:i/>
          <w:lang w:val="id-ID"/>
        </w:rPr>
        <w:t>Sociological inquiry</w:t>
      </w:r>
      <w:r w:rsidRPr="00C96688">
        <w:rPr>
          <w:rFonts w:eastAsia="SimSun"/>
          <w:lang w:val="id-ID"/>
        </w:rPr>
        <w:t>. 56: 2-29.</w:t>
      </w:r>
    </w:p>
    <w:p w:rsidR="003619AB" w:rsidRPr="00C96688" w:rsidRDefault="003619AB" w:rsidP="003619AB">
      <w:pPr>
        <w:pStyle w:val="12ref"/>
        <w:rPr>
          <w:rFonts w:eastAsia="SimSun"/>
          <w:lang w:val="id-ID"/>
        </w:rPr>
      </w:pPr>
      <w:r w:rsidRPr="00C96688">
        <w:rPr>
          <w:rFonts w:eastAsia="SimSun"/>
          <w:lang w:val="id-ID"/>
        </w:rPr>
        <w:t xml:space="preserve">Douglas, K. (1995). </w:t>
      </w:r>
      <w:r w:rsidRPr="00C96688">
        <w:rPr>
          <w:rFonts w:eastAsia="SimSun"/>
          <w:i/>
          <w:lang w:val="id-ID"/>
        </w:rPr>
        <w:t>Media culture: Cultural studies, identity and politics between the modern and the postmodern</w:t>
      </w:r>
      <w:r w:rsidRPr="00C96688">
        <w:rPr>
          <w:rFonts w:eastAsia="SimSun"/>
          <w:lang w:val="id-ID"/>
        </w:rPr>
        <w:t>. London: Routledge.</w:t>
      </w:r>
    </w:p>
    <w:p w:rsidR="003619AB" w:rsidRPr="00C96688" w:rsidRDefault="003619AB" w:rsidP="003619AB">
      <w:pPr>
        <w:pStyle w:val="12ref"/>
        <w:rPr>
          <w:rFonts w:eastAsia="SimSun"/>
          <w:lang w:val="id-ID"/>
        </w:rPr>
      </w:pPr>
      <w:r w:rsidRPr="00C96688">
        <w:rPr>
          <w:rFonts w:eastAsia="SimSun"/>
          <w:lang w:val="id-ID"/>
        </w:rPr>
        <w:t xml:space="preserve">Fakih, Mansoer. (2003). </w:t>
      </w:r>
      <w:r w:rsidRPr="00C96688">
        <w:rPr>
          <w:rFonts w:eastAsia="SimSun"/>
          <w:i/>
          <w:lang w:val="id-ID"/>
        </w:rPr>
        <w:t>Runtuhnya teori pembangunan dan globalisasi</w:t>
      </w:r>
      <w:r w:rsidRPr="00C96688">
        <w:rPr>
          <w:rFonts w:eastAsia="SimSun"/>
          <w:lang w:val="id-ID"/>
        </w:rPr>
        <w:t>. Yogyakarta: Pustaka Pelajar.</w:t>
      </w:r>
    </w:p>
    <w:p w:rsidR="003619AB" w:rsidRPr="00C96688" w:rsidRDefault="003619AB" w:rsidP="003619AB">
      <w:pPr>
        <w:pStyle w:val="12ref"/>
        <w:rPr>
          <w:rFonts w:eastAsia="SimSun"/>
          <w:lang w:val="id-ID"/>
        </w:rPr>
      </w:pPr>
      <w:r w:rsidRPr="00C96688">
        <w:rPr>
          <w:rFonts w:eastAsia="SimSun"/>
          <w:lang w:val="id-ID"/>
        </w:rPr>
        <w:t xml:space="preserve">Featherstone, M. (1990). </w:t>
      </w:r>
      <w:r w:rsidRPr="00C96688">
        <w:rPr>
          <w:rFonts w:eastAsia="SimSun"/>
          <w:i/>
          <w:lang w:val="id-ID"/>
        </w:rPr>
        <w:t>Global culture: Nationalism. globalization, and modernity</w:t>
      </w:r>
      <w:r w:rsidRPr="00C96688">
        <w:rPr>
          <w:rFonts w:eastAsia="SimSun"/>
          <w:lang w:val="id-ID"/>
        </w:rPr>
        <w:t xml:space="preserve">. London: Sage Publication. </w:t>
      </w:r>
    </w:p>
    <w:p w:rsidR="003619AB" w:rsidRPr="00C96688" w:rsidRDefault="003619AB" w:rsidP="003619AB">
      <w:pPr>
        <w:pStyle w:val="12ref"/>
        <w:rPr>
          <w:rFonts w:eastAsia="SimSun"/>
          <w:lang w:val="id-ID"/>
        </w:rPr>
      </w:pPr>
      <w:r w:rsidRPr="00C96688">
        <w:rPr>
          <w:rFonts w:eastAsia="SimSun"/>
          <w:lang w:val="id-ID"/>
        </w:rPr>
        <w:t xml:space="preserve">Ferguson, C. &amp; Kamara. J. </w:t>
      </w:r>
      <w:r w:rsidRPr="00C96688">
        <w:rPr>
          <w:rFonts w:eastAsia="SimSun"/>
        </w:rPr>
        <w:t>(</w:t>
      </w:r>
      <w:r w:rsidRPr="00C96688">
        <w:rPr>
          <w:rFonts w:eastAsia="SimSun"/>
          <w:lang w:val="id-ID"/>
        </w:rPr>
        <w:t>1993</w:t>
      </w:r>
      <w:r w:rsidRPr="00C96688">
        <w:rPr>
          <w:rFonts w:eastAsia="SimSun"/>
        </w:rPr>
        <w:t>)</w:t>
      </w:r>
      <w:r w:rsidRPr="00C96688">
        <w:rPr>
          <w:rFonts w:eastAsia="SimSun"/>
          <w:lang w:val="id-ID"/>
        </w:rPr>
        <w:t xml:space="preserve">. </w:t>
      </w:r>
      <w:r w:rsidRPr="00C96688">
        <w:rPr>
          <w:rFonts w:eastAsia="SimSun"/>
          <w:i/>
          <w:lang w:val="id-ID"/>
        </w:rPr>
        <w:t>Innovative approaches o education and community service: models and strategies for change and empowerment</w:t>
      </w:r>
      <w:r w:rsidRPr="00C96688">
        <w:rPr>
          <w:rFonts w:eastAsia="SimSun"/>
          <w:lang w:val="id-ID"/>
        </w:rPr>
        <w:t xml:space="preserve">. Boston, MA: University of Massachusetts. </w:t>
      </w:r>
    </w:p>
    <w:p w:rsidR="003619AB" w:rsidRPr="00C96688" w:rsidRDefault="003619AB" w:rsidP="003619AB">
      <w:pPr>
        <w:pStyle w:val="12ref"/>
        <w:rPr>
          <w:rFonts w:eastAsia="SimSun"/>
          <w:lang w:val="id-ID"/>
        </w:rPr>
      </w:pPr>
      <w:r w:rsidRPr="00C96688">
        <w:rPr>
          <w:rFonts w:eastAsia="SimSun"/>
          <w:lang w:val="id-ID"/>
        </w:rPr>
        <w:t xml:space="preserve">Ferguson, C. </w:t>
      </w:r>
      <w:r w:rsidRPr="00C96688">
        <w:rPr>
          <w:rFonts w:eastAsia="SimSun"/>
        </w:rPr>
        <w:t>(</w:t>
      </w:r>
      <w:r w:rsidRPr="00C96688">
        <w:rPr>
          <w:rFonts w:eastAsia="SimSun"/>
          <w:lang w:val="id-ID"/>
        </w:rPr>
        <w:t>1993</w:t>
      </w:r>
      <w:r w:rsidRPr="00C96688">
        <w:rPr>
          <w:rFonts w:eastAsia="SimSun"/>
        </w:rPr>
        <w:t>)</w:t>
      </w:r>
      <w:r w:rsidRPr="00C96688">
        <w:rPr>
          <w:rFonts w:eastAsia="SimSun"/>
          <w:lang w:val="id-ID"/>
        </w:rPr>
        <w:t xml:space="preserve">. </w:t>
      </w:r>
      <w:r w:rsidRPr="00C96688">
        <w:rPr>
          <w:rFonts w:eastAsia="SimSun"/>
          <w:i/>
          <w:lang w:val="id-ID"/>
        </w:rPr>
        <w:t>Institutionalizing cultural awerenest. In ferguson and kamara (eds.), innovative approaches to education and community service</w:t>
      </w:r>
      <w:r w:rsidRPr="00C96688">
        <w:rPr>
          <w:rFonts w:eastAsia="SimSun"/>
          <w:lang w:val="id-ID"/>
        </w:rPr>
        <w:t xml:space="preserve">. Boston, MA: University of Massachusetts. </w:t>
      </w:r>
    </w:p>
    <w:p w:rsidR="003619AB" w:rsidRPr="00C96688" w:rsidRDefault="003619AB" w:rsidP="003619AB">
      <w:pPr>
        <w:pStyle w:val="12ref"/>
        <w:rPr>
          <w:rFonts w:eastAsia="SimSun"/>
          <w:lang w:val="id-ID"/>
        </w:rPr>
      </w:pPr>
      <w:r w:rsidRPr="00C96688">
        <w:rPr>
          <w:rFonts w:eastAsia="SimSun"/>
          <w:lang w:val="id-ID"/>
        </w:rPr>
        <w:t xml:space="preserve">Neo, M &amp; Neo, T.K. </w:t>
      </w:r>
      <w:r w:rsidRPr="00C96688">
        <w:rPr>
          <w:rFonts w:eastAsia="SimSun"/>
        </w:rPr>
        <w:t>(</w:t>
      </w:r>
      <w:r w:rsidRPr="00C96688">
        <w:rPr>
          <w:rFonts w:eastAsia="SimSun"/>
          <w:lang w:val="id-ID"/>
        </w:rPr>
        <w:t>2000</w:t>
      </w:r>
      <w:r w:rsidRPr="00C96688">
        <w:rPr>
          <w:rFonts w:eastAsia="SimSun"/>
        </w:rPr>
        <w:t>)</w:t>
      </w:r>
      <w:r w:rsidRPr="00C96688">
        <w:rPr>
          <w:rFonts w:eastAsia="SimSun"/>
          <w:lang w:val="id-ID"/>
        </w:rPr>
        <w:t xml:space="preserve">. </w:t>
      </w:r>
      <w:r w:rsidRPr="00C96688">
        <w:rPr>
          <w:rFonts w:eastAsia="SimSun"/>
          <w:i/>
          <w:lang w:val="id-ID"/>
        </w:rPr>
        <w:t>Multimedia learning: using multimedia as a platform for instructions and learning in higher education</w:t>
      </w:r>
      <w:r w:rsidRPr="00C96688">
        <w:rPr>
          <w:rFonts w:eastAsia="SimSun"/>
          <w:lang w:val="id-ID"/>
        </w:rPr>
        <w:t>. Proceedings of the Multimedia University International Symposium on Information and Communication Technologies 2000 (M2USIC’2000), PJ Hilton, October 5-6, (2000), pp S3-1.1-1.4.</w:t>
      </w:r>
    </w:p>
    <w:p w:rsidR="003619AB" w:rsidRPr="00C96688" w:rsidRDefault="003619AB" w:rsidP="003619AB">
      <w:pPr>
        <w:pStyle w:val="12ref"/>
        <w:rPr>
          <w:rFonts w:eastAsia="SimSun"/>
          <w:lang w:val="id-ID"/>
        </w:rPr>
      </w:pPr>
      <w:r w:rsidRPr="00C96688">
        <w:rPr>
          <w:rFonts w:eastAsia="SimSun"/>
          <w:lang w:val="id-ID"/>
        </w:rPr>
        <w:t>Roblyer, M.D. and Edward. J.</w:t>
      </w:r>
      <w:r w:rsidRPr="00C96688">
        <w:rPr>
          <w:rFonts w:eastAsia="SimSun"/>
        </w:rPr>
        <w:t xml:space="preserve"> (</w:t>
      </w:r>
      <w:r w:rsidRPr="00C96688">
        <w:rPr>
          <w:rFonts w:eastAsia="SimSun"/>
          <w:lang w:val="id-ID"/>
        </w:rPr>
        <w:t>1998</w:t>
      </w:r>
      <w:r w:rsidRPr="00C96688">
        <w:rPr>
          <w:rFonts w:eastAsia="SimSun"/>
        </w:rPr>
        <w:t>)</w:t>
      </w:r>
      <w:r w:rsidRPr="00C96688">
        <w:rPr>
          <w:rFonts w:eastAsia="SimSun"/>
          <w:lang w:val="id-ID"/>
        </w:rPr>
        <w:t xml:space="preserve">. </w:t>
      </w:r>
      <w:r w:rsidRPr="00C96688">
        <w:rPr>
          <w:rFonts w:eastAsia="SimSun"/>
          <w:i/>
          <w:lang w:val="id-ID"/>
        </w:rPr>
        <w:t>Integrating (second edition).</w:t>
      </w:r>
      <w:r w:rsidRPr="00C96688">
        <w:rPr>
          <w:rFonts w:eastAsia="SimSun"/>
          <w:lang w:val="id-ID"/>
        </w:rPr>
        <w:t xml:space="preserve"> New Jersey: Merrill/Prentice-Hall.</w:t>
      </w:r>
    </w:p>
    <w:p w:rsidR="003619AB" w:rsidRPr="00C96688" w:rsidRDefault="003619AB" w:rsidP="003619AB">
      <w:pPr>
        <w:pStyle w:val="12ref"/>
        <w:rPr>
          <w:rFonts w:eastAsia="SimSun"/>
          <w:lang w:val="id-ID"/>
        </w:rPr>
      </w:pPr>
      <w:r w:rsidRPr="00C96688">
        <w:rPr>
          <w:rFonts w:eastAsia="SimSun"/>
          <w:lang w:val="id-ID"/>
        </w:rPr>
        <w:t>Tapscott. D.</w:t>
      </w:r>
      <w:r w:rsidRPr="00C96688">
        <w:rPr>
          <w:rFonts w:eastAsia="SimSun"/>
        </w:rPr>
        <w:t xml:space="preserve"> (</w:t>
      </w:r>
      <w:r w:rsidRPr="00C96688">
        <w:rPr>
          <w:rFonts w:eastAsia="SimSun"/>
          <w:lang w:val="id-ID"/>
        </w:rPr>
        <w:t>1998</w:t>
      </w:r>
      <w:r w:rsidRPr="00C96688">
        <w:rPr>
          <w:rFonts w:eastAsia="SimSun"/>
        </w:rPr>
        <w:t>)</w:t>
      </w:r>
      <w:r w:rsidRPr="00C96688">
        <w:rPr>
          <w:rFonts w:eastAsia="SimSun"/>
          <w:lang w:val="id-ID"/>
        </w:rPr>
        <w:t xml:space="preserve">. </w:t>
      </w:r>
      <w:r w:rsidRPr="00C96688">
        <w:rPr>
          <w:rFonts w:eastAsia="SimSun"/>
          <w:i/>
          <w:lang w:val="id-ID"/>
        </w:rPr>
        <w:t>Growing up digital: the rise of the net generations</w:t>
      </w:r>
      <w:r w:rsidRPr="00C96688">
        <w:rPr>
          <w:rFonts w:eastAsia="SimSun"/>
          <w:lang w:val="id-ID"/>
        </w:rPr>
        <w:t>. New York: L McGraw-Hill.</w:t>
      </w:r>
    </w:p>
    <w:p w:rsidR="009D43AD" w:rsidRDefault="003619AB" w:rsidP="003619AB">
      <w:pPr>
        <w:pStyle w:val="12ref"/>
        <w:rPr>
          <w:rFonts w:eastAsia="SimSun"/>
        </w:rPr>
      </w:pPr>
      <w:r w:rsidRPr="00C96688">
        <w:rPr>
          <w:rFonts w:eastAsia="SimSun"/>
          <w:lang w:val="id-ID"/>
        </w:rPr>
        <w:t xml:space="preserve">Turner, Bryan. (2000). </w:t>
      </w:r>
      <w:r w:rsidRPr="00C96688">
        <w:rPr>
          <w:rFonts w:eastAsia="SimSun"/>
          <w:i/>
          <w:lang w:val="id-ID"/>
        </w:rPr>
        <w:t xml:space="preserve">Teori-teori sosiologi: </w:t>
      </w:r>
      <w:r w:rsidRPr="00C96688">
        <w:rPr>
          <w:rFonts w:eastAsia="SimSun"/>
          <w:i/>
        </w:rPr>
        <w:t>m</w:t>
      </w:r>
      <w:r w:rsidRPr="00C96688">
        <w:rPr>
          <w:rFonts w:eastAsia="SimSun"/>
          <w:i/>
          <w:lang w:val="id-ID"/>
        </w:rPr>
        <w:t>odernitas dan posmodernitas</w:t>
      </w:r>
      <w:r w:rsidRPr="00C96688">
        <w:rPr>
          <w:rFonts w:eastAsia="SimSun"/>
          <w:lang w:val="id-ID"/>
        </w:rPr>
        <w:t>. Yogyakarta: Pustaka Pelajar.</w:t>
      </w:r>
    </w:p>
    <w:p w:rsidR="003619AB" w:rsidRDefault="003619AB" w:rsidP="003619AB">
      <w:pPr>
        <w:pStyle w:val="2SubMatkul"/>
      </w:pPr>
    </w:p>
    <w:p w:rsidR="003619AB" w:rsidRDefault="003619AB" w:rsidP="003619AB">
      <w:pPr>
        <w:pStyle w:val="2SubMatkul"/>
      </w:pPr>
      <w:r w:rsidRPr="003619AB">
        <w:t>884250222</w:t>
      </w:r>
      <w:r>
        <w:tab/>
      </w:r>
      <w:r w:rsidRPr="003619AB">
        <w:t xml:space="preserve">Proposal </w:t>
      </w:r>
      <w:r>
        <w:t>(2</w:t>
      </w:r>
      <w:r w:rsidRPr="009D43AD">
        <w:t xml:space="preserve"> sks)</w:t>
      </w:r>
    </w:p>
    <w:p w:rsidR="003608AE" w:rsidRDefault="003608AE" w:rsidP="003608AE">
      <w:pPr>
        <w:pStyle w:val="2PrasaratMK"/>
      </w:pPr>
      <w:r>
        <w:t>Prasyarat: Sesuai persyaratan ujian komprehensif</w:t>
      </w:r>
    </w:p>
    <w:p w:rsidR="003619AB" w:rsidRDefault="003619AB" w:rsidP="003619AB">
      <w:pPr>
        <w:pStyle w:val="Dosen"/>
        <w:rPr>
          <w:b w:val="0"/>
        </w:rPr>
      </w:pPr>
      <w:r w:rsidRPr="009D43AD">
        <w:t>Dosen:</w:t>
      </w:r>
      <w:r w:rsidRPr="009D43AD">
        <w:tab/>
      </w:r>
      <w:r>
        <w:rPr>
          <w:b w:val="0"/>
        </w:rPr>
        <w:t>-</w:t>
      </w:r>
    </w:p>
    <w:p w:rsidR="003619AB" w:rsidRDefault="003619AB" w:rsidP="003619AB">
      <w:pPr>
        <w:pStyle w:val="1SubMatkul"/>
      </w:pPr>
      <w:r w:rsidRPr="009D43AD">
        <w:t>Capaian Pembelajaran:</w:t>
      </w:r>
    </w:p>
    <w:p w:rsidR="003619AB" w:rsidRPr="003619AB" w:rsidRDefault="003619AB" w:rsidP="00400602">
      <w:pPr>
        <w:pStyle w:val="5ListCap"/>
        <w:numPr>
          <w:ilvl w:val="0"/>
          <w:numId w:val="24"/>
        </w:numPr>
        <w:rPr>
          <w:b/>
        </w:rPr>
      </w:pPr>
      <w:r w:rsidRPr="003619AB">
        <w:rPr>
          <w:rFonts w:eastAsia="SimSun"/>
          <w:lang w:val="sv-SE"/>
        </w:rPr>
        <w:t>Memiliki kompetensi dalam menyusun perencanaan penelitian tesis dalam bentuk proposal.</w:t>
      </w:r>
    </w:p>
    <w:p w:rsidR="003619AB" w:rsidRDefault="003619AB" w:rsidP="003619AB">
      <w:pPr>
        <w:pStyle w:val="1SubMatkul"/>
      </w:pPr>
      <w:r>
        <w:t>Deskripsi:</w:t>
      </w:r>
    </w:p>
    <w:p w:rsidR="003619AB" w:rsidRDefault="003619AB" w:rsidP="003619AB">
      <w:pPr>
        <w:pStyle w:val="8Deskripsi"/>
      </w:pPr>
      <w:r w:rsidRPr="00C96688">
        <w:rPr>
          <w:rFonts w:eastAsia="SimSun"/>
        </w:rPr>
        <w:t xml:space="preserve">Membina kompetensi mahasiswa dalam: (1) pemilihan topik penelitian disertasi; (2) menyusun latar belakang, perumusan masalah, dan tujuan penelitian; (3) mendeskripsikan variabel-variabel penelitian hingga diperoleh indikator; (4) menyusun desain penelitian, (5) menentukan populasi dan sampel, atau </w:t>
      </w:r>
      <w:r w:rsidRPr="00C96688">
        <w:rPr>
          <w:rFonts w:eastAsia="SimSun"/>
        </w:rPr>
        <w:lastRenderedPageBreak/>
        <w:t>subjek penelitian, (6) membakukan instrumen-instrumen penelitian, dan (7) menentukan teknik analisis data.</w:t>
      </w:r>
    </w:p>
    <w:p w:rsidR="003619AB" w:rsidRDefault="003619AB" w:rsidP="003619AB">
      <w:pPr>
        <w:pStyle w:val="1SubMatkul"/>
      </w:pPr>
      <w:r w:rsidRPr="009D43AD">
        <w:t>Referensi</w:t>
      </w:r>
      <w:r>
        <w:t>:</w:t>
      </w:r>
    </w:p>
    <w:p w:rsidR="003619AB" w:rsidRDefault="003619AB" w:rsidP="003619AB">
      <w:pPr>
        <w:pStyle w:val="12ref"/>
        <w:rPr>
          <w:rFonts w:eastAsia="SimSun"/>
        </w:rPr>
      </w:pPr>
      <w:r w:rsidRPr="003619AB">
        <w:rPr>
          <w:rFonts w:eastAsia="SimSun"/>
        </w:rPr>
        <w:t>Bergantung</w:t>
      </w:r>
      <w:r w:rsidRPr="00C96688">
        <w:rPr>
          <w:rFonts w:eastAsia="SimSun"/>
        </w:rPr>
        <w:t xml:space="preserve"> pada topik penelitian tesis yang dipilih mahasiswa.</w:t>
      </w:r>
    </w:p>
    <w:p w:rsidR="003619AB" w:rsidRDefault="003619AB" w:rsidP="003619AB">
      <w:pPr>
        <w:pStyle w:val="2SubMatkul"/>
      </w:pPr>
    </w:p>
    <w:p w:rsidR="003619AB" w:rsidRDefault="003619AB" w:rsidP="003619AB">
      <w:pPr>
        <w:pStyle w:val="2SubMatkul"/>
      </w:pPr>
      <w:r w:rsidRPr="003619AB">
        <w:t>884250222</w:t>
      </w:r>
      <w:r>
        <w:tab/>
      </w:r>
      <w:r w:rsidRPr="003619AB">
        <w:t>P</w:t>
      </w:r>
      <w:r>
        <w:t>ublikasi</w:t>
      </w:r>
      <w:r w:rsidRPr="003619AB">
        <w:t xml:space="preserve"> </w:t>
      </w:r>
      <w:r>
        <w:t>(2</w:t>
      </w:r>
      <w:r w:rsidRPr="009D43AD">
        <w:t xml:space="preserve"> sks)</w:t>
      </w:r>
    </w:p>
    <w:p w:rsidR="003608AE" w:rsidRDefault="003608AE" w:rsidP="003608AE">
      <w:pPr>
        <w:pStyle w:val="2PrasaratMK"/>
      </w:pPr>
      <w:r>
        <w:t>Prasyarat: Sesuai persyaratan ujian komprehensif</w:t>
      </w:r>
    </w:p>
    <w:p w:rsidR="003619AB" w:rsidRDefault="003619AB" w:rsidP="003619AB">
      <w:pPr>
        <w:pStyle w:val="Dosen"/>
        <w:rPr>
          <w:b w:val="0"/>
        </w:rPr>
      </w:pPr>
      <w:r w:rsidRPr="009D43AD">
        <w:t>Dosen:</w:t>
      </w:r>
      <w:r w:rsidRPr="009D43AD">
        <w:tab/>
      </w:r>
      <w:r>
        <w:rPr>
          <w:b w:val="0"/>
        </w:rPr>
        <w:t>-</w:t>
      </w:r>
    </w:p>
    <w:p w:rsidR="003619AB" w:rsidRDefault="003619AB" w:rsidP="003619AB">
      <w:pPr>
        <w:pStyle w:val="1SubMatkul"/>
      </w:pPr>
      <w:r w:rsidRPr="009D43AD">
        <w:t>Capaian Pembelajaran:</w:t>
      </w:r>
    </w:p>
    <w:p w:rsidR="003619AB" w:rsidRPr="003619AB" w:rsidRDefault="003619AB" w:rsidP="00400602">
      <w:pPr>
        <w:pStyle w:val="5ListCap"/>
        <w:numPr>
          <w:ilvl w:val="0"/>
          <w:numId w:val="25"/>
        </w:numPr>
        <w:rPr>
          <w:b/>
        </w:rPr>
      </w:pPr>
      <w:r w:rsidRPr="003619AB">
        <w:rPr>
          <w:rFonts w:eastAsia="SimSun"/>
        </w:rPr>
        <w:t>Memiliki kompetensi dalam mempublikasikan hasil penelitiannya pada jurnal yang bereputasi dengan memanfaatkan IPTEKS.</w:t>
      </w:r>
    </w:p>
    <w:p w:rsidR="003619AB" w:rsidRDefault="003619AB" w:rsidP="003619AB">
      <w:pPr>
        <w:pStyle w:val="1SubMatkul"/>
      </w:pPr>
      <w:r>
        <w:t>Deskripsi:</w:t>
      </w:r>
    </w:p>
    <w:p w:rsidR="003619AB" w:rsidRDefault="003619AB" w:rsidP="003619AB">
      <w:pPr>
        <w:pStyle w:val="8Deskripsi"/>
      </w:pPr>
      <w:r w:rsidRPr="003619AB">
        <w:rPr>
          <w:rFonts w:eastAsia="SimSun"/>
        </w:rPr>
        <w:t>Matakuliah ini mengkaji cara dalam mencari jurnal yang tepat untuk mempublikasikan hasil penelitian mahasiswa melalui penggunaan IPTEKS.</w:t>
      </w:r>
    </w:p>
    <w:p w:rsidR="003619AB" w:rsidRDefault="003619AB" w:rsidP="003619AB">
      <w:pPr>
        <w:pStyle w:val="1SubMatkul"/>
      </w:pPr>
      <w:r w:rsidRPr="009D43AD">
        <w:t>Referensi</w:t>
      </w:r>
      <w:r>
        <w:t>:</w:t>
      </w:r>
    </w:p>
    <w:p w:rsidR="003619AB" w:rsidRPr="003619AB" w:rsidRDefault="003619AB" w:rsidP="003619AB">
      <w:pPr>
        <w:pStyle w:val="12ref"/>
        <w:rPr>
          <w:rFonts w:eastAsia="SimSun"/>
        </w:rPr>
      </w:pPr>
      <w:r w:rsidRPr="003619AB">
        <w:rPr>
          <w:rFonts w:eastAsia="SimSun"/>
        </w:rPr>
        <w:t>Bergantung</w:t>
      </w:r>
      <w:r>
        <w:rPr>
          <w:rFonts w:eastAsia="SimSun"/>
        </w:rPr>
        <w:t xml:space="preserve"> pada topik penelitian </w:t>
      </w:r>
      <w:r w:rsidRPr="00C96688">
        <w:rPr>
          <w:rFonts w:eastAsia="SimSun"/>
        </w:rPr>
        <w:t>tesis yang dipilih mahasiswa.</w:t>
      </w:r>
    </w:p>
    <w:p w:rsidR="003619AB" w:rsidRDefault="003619AB" w:rsidP="003619AB">
      <w:pPr>
        <w:pStyle w:val="2SubMatkul"/>
      </w:pPr>
    </w:p>
    <w:p w:rsidR="003619AB" w:rsidRDefault="003619AB" w:rsidP="003619AB">
      <w:pPr>
        <w:pStyle w:val="2SubMatkul"/>
      </w:pPr>
      <w:r w:rsidRPr="003619AB">
        <w:t>884250416</w:t>
      </w:r>
      <w:r>
        <w:tab/>
      </w:r>
      <w:r w:rsidR="002C36F9">
        <w:t>Tesis</w:t>
      </w:r>
      <w:r w:rsidRPr="003619AB">
        <w:t xml:space="preserve"> </w:t>
      </w:r>
      <w:r w:rsidR="00224222">
        <w:t>(6</w:t>
      </w:r>
      <w:bookmarkStart w:id="0" w:name="_GoBack"/>
      <w:bookmarkEnd w:id="0"/>
      <w:r w:rsidRPr="009D43AD">
        <w:t xml:space="preserve"> sks)</w:t>
      </w:r>
    </w:p>
    <w:p w:rsidR="003608AE" w:rsidRDefault="003608AE" w:rsidP="003608AE">
      <w:pPr>
        <w:pStyle w:val="2PrasaratMK"/>
      </w:pPr>
      <w:r>
        <w:t>Prasyarat: Sudah menempuh matakuliah Metode Penelitian</w:t>
      </w:r>
    </w:p>
    <w:p w:rsidR="003619AB" w:rsidRDefault="003619AB" w:rsidP="003619AB">
      <w:pPr>
        <w:pStyle w:val="Dosen"/>
        <w:rPr>
          <w:b w:val="0"/>
        </w:rPr>
      </w:pPr>
      <w:r w:rsidRPr="009D43AD">
        <w:t>Dosen:</w:t>
      </w:r>
      <w:r w:rsidRPr="009D43AD">
        <w:tab/>
      </w:r>
      <w:r>
        <w:rPr>
          <w:b w:val="0"/>
        </w:rPr>
        <w:t>-</w:t>
      </w:r>
    </w:p>
    <w:p w:rsidR="003619AB" w:rsidRDefault="003619AB" w:rsidP="003619AB">
      <w:pPr>
        <w:pStyle w:val="1SubMatkul"/>
      </w:pPr>
      <w:r w:rsidRPr="009D43AD">
        <w:t>Capaian Pembelajaran:</w:t>
      </w:r>
    </w:p>
    <w:p w:rsidR="003619AB" w:rsidRPr="003619AB" w:rsidRDefault="003619AB" w:rsidP="00400602">
      <w:pPr>
        <w:pStyle w:val="5ListCap"/>
        <w:numPr>
          <w:ilvl w:val="0"/>
          <w:numId w:val="26"/>
        </w:numPr>
        <w:rPr>
          <w:b/>
        </w:rPr>
      </w:pPr>
      <w:r w:rsidRPr="003619AB">
        <w:rPr>
          <w:rFonts w:eastAsia="SimSun"/>
          <w:lang w:val="id-ID"/>
        </w:rPr>
        <w:t xml:space="preserve">Mahasiswa mampu </w:t>
      </w:r>
      <w:r w:rsidRPr="003619AB">
        <w:rPr>
          <w:rFonts w:eastAsia="SimSun"/>
          <w:lang w:val="sv-SE"/>
        </w:rPr>
        <w:t>membuat</w:t>
      </w:r>
      <w:r w:rsidRPr="003619AB">
        <w:rPr>
          <w:rFonts w:eastAsia="SimSun"/>
          <w:lang w:val="id-ID"/>
        </w:rPr>
        <w:t xml:space="preserve">, menulis, dan mempresentasikan </w:t>
      </w:r>
      <w:r w:rsidRPr="003619AB">
        <w:rPr>
          <w:rFonts w:eastAsia="SimSun"/>
          <w:lang w:val="sv-SE"/>
        </w:rPr>
        <w:t>karya ilmiah</w:t>
      </w:r>
      <w:r w:rsidRPr="003619AB">
        <w:rPr>
          <w:rFonts w:eastAsia="SimSun"/>
          <w:lang w:val="id-ID"/>
        </w:rPr>
        <w:t xml:space="preserve"> berupa tesis sebagai hasil penelitian yang yang dilakukan secara mandiri di bawah bimbingan dosen dan mempresentasikan dalam ujian tesis.</w:t>
      </w:r>
    </w:p>
    <w:p w:rsidR="003619AB" w:rsidRDefault="003619AB" w:rsidP="003619AB">
      <w:pPr>
        <w:pStyle w:val="1SubMatkul"/>
      </w:pPr>
      <w:r>
        <w:t>Deskripsi:</w:t>
      </w:r>
    </w:p>
    <w:p w:rsidR="003619AB" w:rsidRDefault="003619AB" w:rsidP="003619AB">
      <w:pPr>
        <w:pStyle w:val="8Deskripsi"/>
      </w:pPr>
      <w:r w:rsidRPr="00C96688">
        <w:rPr>
          <w:rFonts w:eastAsia="SimSun"/>
          <w:lang w:val="sv-SE"/>
        </w:rPr>
        <w:t>Ma</w:t>
      </w:r>
      <w:r w:rsidRPr="00C96688">
        <w:rPr>
          <w:rFonts w:eastAsia="SimSun"/>
          <w:lang w:val="id-ID"/>
        </w:rPr>
        <w:t xml:space="preserve">ta </w:t>
      </w:r>
      <w:r w:rsidRPr="00C96688">
        <w:rPr>
          <w:rFonts w:eastAsia="SimSun"/>
          <w:lang w:val="sv-SE"/>
        </w:rPr>
        <w:t>k</w:t>
      </w:r>
      <w:r w:rsidRPr="00C96688">
        <w:rPr>
          <w:rFonts w:eastAsia="SimSun"/>
          <w:lang w:val="id-ID"/>
        </w:rPr>
        <w:t>uliah dirancang</w:t>
      </w:r>
      <w:r w:rsidRPr="00C96688">
        <w:rPr>
          <w:rFonts w:eastAsia="SimSun"/>
        </w:rPr>
        <w:t xml:space="preserve"> untuk memberikan ketajaman analisis mahasiswa terhadap berbagai isu</w:t>
      </w:r>
      <w:r w:rsidRPr="00C96688">
        <w:rPr>
          <w:rFonts w:eastAsia="SimSun"/>
          <w:lang w:val="id-ID"/>
        </w:rPr>
        <w:t>,</w:t>
      </w:r>
      <w:r w:rsidRPr="00C96688">
        <w:rPr>
          <w:rFonts w:eastAsia="SimSun"/>
        </w:rPr>
        <w:t xml:space="preserve"> kebijakan</w:t>
      </w:r>
      <w:r w:rsidRPr="00C96688">
        <w:rPr>
          <w:rFonts w:eastAsia="SimSun"/>
          <w:lang w:val="id-ID"/>
        </w:rPr>
        <w:t xml:space="preserve">, praktik pembelajaran IPS di sekolah dan masyarakat dalam lingkup lokal, regional, nasional, dan internasional </w:t>
      </w:r>
      <w:r w:rsidRPr="00C96688">
        <w:rPr>
          <w:rFonts w:eastAsia="SimSun"/>
        </w:rPr>
        <w:t>sesuai minat mahasiswa</w:t>
      </w:r>
      <w:r w:rsidRPr="00C96688">
        <w:rPr>
          <w:rFonts w:eastAsia="SimSun"/>
          <w:lang w:val="id-ID"/>
        </w:rPr>
        <w:t xml:space="preserve"> yang ditulis dalam bentuk karya ilmiah yang otentik berdasarkan kaidah-kaidah ilmiah.</w:t>
      </w:r>
    </w:p>
    <w:p w:rsidR="003619AB" w:rsidRDefault="003619AB" w:rsidP="003619AB">
      <w:pPr>
        <w:pStyle w:val="1SubMatkul"/>
      </w:pPr>
      <w:r w:rsidRPr="009D43AD">
        <w:t>Referensi</w:t>
      </w:r>
      <w:r>
        <w:t>:</w:t>
      </w:r>
    </w:p>
    <w:p w:rsidR="003619AB" w:rsidRPr="003619AB" w:rsidRDefault="003619AB" w:rsidP="003619AB">
      <w:pPr>
        <w:pStyle w:val="12ref"/>
        <w:rPr>
          <w:rFonts w:eastAsia="SimSun"/>
        </w:rPr>
      </w:pPr>
      <w:r w:rsidRPr="003619AB">
        <w:rPr>
          <w:rFonts w:eastAsia="SimSun"/>
        </w:rPr>
        <w:t>Pedoman penulisan tesis dan disertasi Pascasarjana, Universitas Negeri Surabaya</w:t>
      </w:r>
    </w:p>
    <w:sectPr w:rsidR="003619AB" w:rsidRPr="003619AB" w:rsidSect="002552EC">
      <w:footerReference w:type="even" r:id="rId12"/>
      <w:footerReference w:type="default" r:id="rId13"/>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2B" w:rsidRDefault="006B612B" w:rsidP="00120131">
      <w:pPr>
        <w:spacing w:after="0" w:line="240" w:lineRule="auto"/>
      </w:pPr>
      <w:r>
        <w:separator/>
      </w:r>
    </w:p>
  </w:endnote>
  <w:endnote w:type="continuationSeparator" w:id="0">
    <w:p w:rsidR="006B612B" w:rsidRDefault="006B612B"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1D5t00">
    <w:altName w:val="Times New Roman"/>
    <w:panose1 w:val="00000000000000000000"/>
    <w:charset w:val="00"/>
    <w:family w:val="roman"/>
    <w:notTrueType/>
    <w:pitch w:val="default"/>
  </w:font>
  <w:font w:name="CalisMTBo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7" w:rsidRPr="00855B36" w:rsidRDefault="00627167"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224222" w:rsidRPr="00224222">
      <w:rPr>
        <w:rFonts w:asciiTheme="majorHAnsi" w:eastAsiaTheme="majorEastAsia" w:hAnsiTheme="majorHAnsi" w:cstheme="majorBidi"/>
        <w:i/>
        <w:noProof/>
        <w:sz w:val="16"/>
        <w:szCs w:val="16"/>
      </w:rPr>
      <w:t>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7" w:rsidRDefault="006271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224222" w:rsidRPr="00224222">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2B" w:rsidRDefault="006B612B" w:rsidP="00120131">
      <w:pPr>
        <w:spacing w:after="0" w:line="240" w:lineRule="auto"/>
      </w:pPr>
      <w:r>
        <w:separator/>
      </w:r>
    </w:p>
  </w:footnote>
  <w:footnote w:type="continuationSeparator" w:id="0">
    <w:p w:rsidR="006B612B" w:rsidRDefault="006B612B"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21C26E06"/>
    <w:lvl w:ilvl="0" w:tplc="6658C9E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37D7E"/>
    <w:rsid w:val="00041FD9"/>
    <w:rsid w:val="00052676"/>
    <w:rsid w:val="00073732"/>
    <w:rsid w:val="00081060"/>
    <w:rsid w:val="00081B3C"/>
    <w:rsid w:val="00087191"/>
    <w:rsid w:val="000915DA"/>
    <w:rsid w:val="000C23D6"/>
    <w:rsid w:val="000C280C"/>
    <w:rsid w:val="000C3B4C"/>
    <w:rsid w:val="000D4B29"/>
    <w:rsid w:val="000E44EF"/>
    <w:rsid w:val="000E5825"/>
    <w:rsid w:val="000E59A8"/>
    <w:rsid w:val="000F1EEC"/>
    <w:rsid w:val="000F4BB4"/>
    <w:rsid w:val="000F7136"/>
    <w:rsid w:val="00101B74"/>
    <w:rsid w:val="001055C1"/>
    <w:rsid w:val="00106396"/>
    <w:rsid w:val="00110E28"/>
    <w:rsid w:val="00120131"/>
    <w:rsid w:val="00124EAD"/>
    <w:rsid w:val="00124FE2"/>
    <w:rsid w:val="00132317"/>
    <w:rsid w:val="00132717"/>
    <w:rsid w:val="0013334F"/>
    <w:rsid w:val="00144C91"/>
    <w:rsid w:val="00152DC8"/>
    <w:rsid w:val="00172289"/>
    <w:rsid w:val="001775D8"/>
    <w:rsid w:val="00183B7A"/>
    <w:rsid w:val="0019040B"/>
    <w:rsid w:val="001A071E"/>
    <w:rsid w:val="001A1FD8"/>
    <w:rsid w:val="001A74B1"/>
    <w:rsid w:val="001A7F94"/>
    <w:rsid w:val="001B3FD8"/>
    <w:rsid w:val="001C7FA6"/>
    <w:rsid w:val="001F400C"/>
    <w:rsid w:val="002036E4"/>
    <w:rsid w:val="00203823"/>
    <w:rsid w:val="00213C82"/>
    <w:rsid w:val="00215196"/>
    <w:rsid w:val="00216BDE"/>
    <w:rsid w:val="00217DE6"/>
    <w:rsid w:val="00224222"/>
    <w:rsid w:val="002242AB"/>
    <w:rsid w:val="00232850"/>
    <w:rsid w:val="00232E0E"/>
    <w:rsid w:val="002330F2"/>
    <w:rsid w:val="00243060"/>
    <w:rsid w:val="0024760B"/>
    <w:rsid w:val="00251B41"/>
    <w:rsid w:val="0025471A"/>
    <w:rsid w:val="002552EC"/>
    <w:rsid w:val="00271F2D"/>
    <w:rsid w:val="00271FA3"/>
    <w:rsid w:val="00276320"/>
    <w:rsid w:val="002763C1"/>
    <w:rsid w:val="002844B5"/>
    <w:rsid w:val="002909A7"/>
    <w:rsid w:val="00290D54"/>
    <w:rsid w:val="00291247"/>
    <w:rsid w:val="00296BAD"/>
    <w:rsid w:val="0029729F"/>
    <w:rsid w:val="002A10BE"/>
    <w:rsid w:val="002A30B1"/>
    <w:rsid w:val="002A6BAB"/>
    <w:rsid w:val="002B204C"/>
    <w:rsid w:val="002B3708"/>
    <w:rsid w:val="002C36F9"/>
    <w:rsid w:val="002D7375"/>
    <w:rsid w:val="002F6FB3"/>
    <w:rsid w:val="0030453A"/>
    <w:rsid w:val="00314FA8"/>
    <w:rsid w:val="00321CAE"/>
    <w:rsid w:val="003327DB"/>
    <w:rsid w:val="00334D32"/>
    <w:rsid w:val="003462B4"/>
    <w:rsid w:val="003550E4"/>
    <w:rsid w:val="00355489"/>
    <w:rsid w:val="003564B4"/>
    <w:rsid w:val="003608AE"/>
    <w:rsid w:val="003619AB"/>
    <w:rsid w:val="00365E6E"/>
    <w:rsid w:val="00370A62"/>
    <w:rsid w:val="0037422F"/>
    <w:rsid w:val="003748DB"/>
    <w:rsid w:val="00376C3C"/>
    <w:rsid w:val="00384AE3"/>
    <w:rsid w:val="003958F0"/>
    <w:rsid w:val="003A23B8"/>
    <w:rsid w:val="003B0D37"/>
    <w:rsid w:val="003B5F84"/>
    <w:rsid w:val="003B6BD4"/>
    <w:rsid w:val="003B7FF5"/>
    <w:rsid w:val="003C5363"/>
    <w:rsid w:val="003D207F"/>
    <w:rsid w:val="003D23F8"/>
    <w:rsid w:val="003D3B0E"/>
    <w:rsid w:val="003E24F5"/>
    <w:rsid w:val="003E3FD2"/>
    <w:rsid w:val="003F043A"/>
    <w:rsid w:val="003F61E4"/>
    <w:rsid w:val="004002AF"/>
    <w:rsid w:val="00400602"/>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B0E61"/>
    <w:rsid w:val="004C3F4E"/>
    <w:rsid w:val="004F7702"/>
    <w:rsid w:val="005126D3"/>
    <w:rsid w:val="00513B33"/>
    <w:rsid w:val="00515F69"/>
    <w:rsid w:val="00517D81"/>
    <w:rsid w:val="00524236"/>
    <w:rsid w:val="00527628"/>
    <w:rsid w:val="00531DA0"/>
    <w:rsid w:val="00534F5A"/>
    <w:rsid w:val="00545021"/>
    <w:rsid w:val="00546875"/>
    <w:rsid w:val="00547AB9"/>
    <w:rsid w:val="00550511"/>
    <w:rsid w:val="00560EFF"/>
    <w:rsid w:val="005749B0"/>
    <w:rsid w:val="005777E6"/>
    <w:rsid w:val="005844C4"/>
    <w:rsid w:val="005A048C"/>
    <w:rsid w:val="005A5D60"/>
    <w:rsid w:val="005A7683"/>
    <w:rsid w:val="005C5A32"/>
    <w:rsid w:val="005D1957"/>
    <w:rsid w:val="005E3871"/>
    <w:rsid w:val="005E5BEA"/>
    <w:rsid w:val="005F0D27"/>
    <w:rsid w:val="005F3577"/>
    <w:rsid w:val="00600BA8"/>
    <w:rsid w:val="006037A5"/>
    <w:rsid w:val="00612BD3"/>
    <w:rsid w:val="006214D8"/>
    <w:rsid w:val="00625295"/>
    <w:rsid w:val="00627167"/>
    <w:rsid w:val="00627A93"/>
    <w:rsid w:val="00644275"/>
    <w:rsid w:val="00644C81"/>
    <w:rsid w:val="006459CD"/>
    <w:rsid w:val="00651B58"/>
    <w:rsid w:val="00655903"/>
    <w:rsid w:val="0067746C"/>
    <w:rsid w:val="0068737F"/>
    <w:rsid w:val="00691646"/>
    <w:rsid w:val="006978AA"/>
    <w:rsid w:val="006B279B"/>
    <w:rsid w:val="006B612B"/>
    <w:rsid w:val="006C0D39"/>
    <w:rsid w:val="006C51C3"/>
    <w:rsid w:val="006C5EC5"/>
    <w:rsid w:val="006C6521"/>
    <w:rsid w:val="006E0372"/>
    <w:rsid w:val="006E679D"/>
    <w:rsid w:val="006F46BD"/>
    <w:rsid w:val="006F6CA4"/>
    <w:rsid w:val="007002E3"/>
    <w:rsid w:val="00702F14"/>
    <w:rsid w:val="00713FD7"/>
    <w:rsid w:val="007271D0"/>
    <w:rsid w:val="00727979"/>
    <w:rsid w:val="007301BE"/>
    <w:rsid w:val="00734C99"/>
    <w:rsid w:val="0074487E"/>
    <w:rsid w:val="0075342C"/>
    <w:rsid w:val="007549E7"/>
    <w:rsid w:val="00755142"/>
    <w:rsid w:val="00756E5F"/>
    <w:rsid w:val="007603CD"/>
    <w:rsid w:val="00773F5E"/>
    <w:rsid w:val="00774150"/>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9541A"/>
    <w:rsid w:val="008A3618"/>
    <w:rsid w:val="008B2582"/>
    <w:rsid w:val="008C344D"/>
    <w:rsid w:val="008E45FC"/>
    <w:rsid w:val="008F37C2"/>
    <w:rsid w:val="009009EA"/>
    <w:rsid w:val="00907C3D"/>
    <w:rsid w:val="00916582"/>
    <w:rsid w:val="009207D1"/>
    <w:rsid w:val="00921FAA"/>
    <w:rsid w:val="00927317"/>
    <w:rsid w:val="009305FA"/>
    <w:rsid w:val="00930CF7"/>
    <w:rsid w:val="0093163A"/>
    <w:rsid w:val="009318AD"/>
    <w:rsid w:val="00931AE1"/>
    <w:rsid w:val="00934E49"/>
    <w:rsid w:val="00937720"/>
    <w:rsid w:val="009404F9"/>
    <w:rsid w:val="009546E6"/>
    <w:rsid w:val="0098086C"/>
    <w:rsid w:val="00991CC7"/>
    <w:rsid w:val="0099539E"/>
    <w:rsid w:val="009A5F74"/>
    <w:rsid w:val="009B6CA7"/>
    <w:rsid w:val="009D1086"/>
    <w:rsid w:val="009D43AD"/>
    <w:rsid w:val="009E236F"/>
    <w:rsid w:val="009E5A0D"/>
    <w:rsid w:val="009E7B45"/>
    <w:rsid w:val="009F6437"/>
    <w:rsid w:val="00A1403F"/>
    <w:rsid w:val="00A33AC7"/>
    <w:rsid w:val="00A40914"/>
    <w:rsid w:val="00A41E11"/>
    <w:rsid w:val="00A42642"/>
    <w:rsid w:val="00A5255D"/>
    <w:rsid w:val="00A53C18"/>
    <w:rsid w:val="00A55C52"/>
    <w:rsid w:val="00A57836"/>
    <w:rsid w:val="00A618E0"/>
    <w:rsid w:val="00A626C7"/>
    <w:rsid w:val="00A71F6F"/>
    <w:rsid w:val="00A82875"/>
    <w:rsid w:val="00A83189"/>
    <w:rsid w:val="00A92AC4"/>
    <w:rsid w:val="00A954AA"/>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4B08"/>
    <w:rsid w:val="00B956BA"/>
    <w:rsid w:val="00B96C7A"/>
    <w:rsid w:val="00BB54A9"/>
    <w:rsid w:val="00BD0092"/>
    <w:rsid w:val="00BD266E"/>
    <w:rsid w:val="00BF09F2"/>
    <w:rsid w:val="00BF2306"/>
    <w:rsid w:val="00BF2801"/>
    <w:rsid w:val="00BF7290"/>
    <w:rsid w:val="00BF7D06"/>
    <w:rsid w:val="00C01B95"/>
    <w:rsid w:val="00C01E1C"/>
    <w:rsid w:val="00C06B4D"/>
    <w:rsid w:val="00C06F37"/>
    <w:rsid w:val="00C14EAF"/>
    <w:rsid w:val="00C15A1C"/>
    <w:rsid w:val="00C165A8"/>
    <w:rsid w:val="00C166FB"/>
    <w:rsid w:val="00C21202"/>
    <w:rsid w:val="00C2225E"/>
    <w:rsid w:val="00C43F97"/>
    <w:rsid w:val="00C4516D"/>
    <w:rsid w:val="00C51D00"/>
    <w:rsid w:val="00C61814"/>
    <w:rsid w:val="00C751D3"/>
    <w:rsid w:val="00C932A1"/>
    <w:rsid w:val="00C936CD"/>
    <w:rsid w:val="00C95E21"/>
    <w:rsid w:val="00CA047C"/>
    <w:rsid w:val="00CA1BE6"/>
    <w:rsid w:val="00CB1ECB"/>
    <w:rsid w:val="00CB6AFD"/>
    <w:rsid w:val="00CC38E5"/>
    <w:rsid w:val="00CD4870"/>
    <w:rsid w:val="00CE300A"/>
    <w:rsid w:val="00D11173"/>
    <w:rsid w:val="00D11EC9"/>
    <w:rsid w:val="00D22803"/>
    <w:rsid w:val="00D22E21"/>
    <w:rsid w:val="00D32748"/>
    <w:rsid w:val="00D40AF9"/>
    <w:rsid w:val="00D44C5F"/>
    <w:rsid w:val="00D577D2"/>
    <w:rsid w:val="00D7031D"/>
    <w:rsid w:val="00D76AFA"/>
    <w:rsid w:val="00D85E91"/>
    <w:rsid w:val="00D86285"/>
    <w:rsid w:val="00D97882"/>
    <w:rsid w:val="00DB17E9"/>
    <w:rsid w:val="00DB4AB3"/>
    <w:rsid w:val="00DD1AD9"/>
    <w:rsid w:val="00DE37A8"/>
    <w:rsid w:val="00DE44B9"/>
    <w:rsid w:val="00DF2649"/>
    <w:rsid w:val="00DF3071"/>
    <w:rsid w:val="00DF3450"/>
    <w:rsid w:val="00E0635B"/>
    <w:rsid w:val="00E11C57"/>
    <w:rsid w:val="00E14831"/>
    <w:rsid w:val="00E15188"/>
    <w:rsid w:val="00E17B20"/>
    <w:rsid w:val="00E21F39"/>
    <w:rsid w:val="00E23CF4"/>
    <w:rsid w:val="00E24B29"/>
    <w:rsid w:val="00E32C41"/>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ED0621"/>
    <w:rsid w:val="00ED2322"/>
    <w:rsid w:val="00F003C7"/>
    <w:rsid w:val="00F06CFC"/>
    <w:rsid w:val="00F116AF"/>
    <w:rsid w:val="00F15043"/>
    <w:rsid w:val="00F17792"/>
    <w:rsid w:val="00F17953"/>
    <w:rsid w:val="00F203E7"/>
    <w:rsid w:val="00F31A68"/>
    <w:rsid w:val="00F416CA"/>
    <w:rsid w:val="00F45C50"/>
    <w:rsid w:val="00F5794B"/>
    <w:rsid w:val="00F65B32"/>
    <w:rsid w:val="00F65DFF"/>
    <w:rsid w:val="00F712F1"/>
    <w:rsid w:val="00F74F46"/>
    <w:rsid w:val="00F807A6"/>
    <w:rsid w:val="00F837E4"/>
    <w:rsid w:val="00F83C71"/>
    <w:rsid w:val="00F852A2"/>
    <w:rsid w:val="00F85A96"/>
    <w:rsid w:val="00FA5091"/>
    <w:rsid w:val="00FB33D3"/>
    <w:rsid w:val="00FB4FB5"/>
    <w:rsid w:val="00FC41B1"/>
    <w:rsid w:val="00FC6994"/>
    <w:rsid w:val="00FE398F"/>
    <w:rsid w:val="00FE7451"/>
    <w:rsid w:val="00FF1005"/>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3619AB"/>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3619AB"/>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 w:type="character" w:customStyle="1" w:styleId="BodyText3CharCharCharChar">
    <w:name w:val="Body Text 3 Char Char Char Char"/>
    <w:link w:val="BodyText3CharChar"/>
    <w:rsid w:val="008E45FC"/>
    <w:rPr>
      <w:rFonts w:ascii="Arial Narrow" w:hAnsi="Arial Narrow"/>
    </w:rPr>
  </w:style>
  <w:style w:type="paragraph" w:customStyle="1" w:styleId="BodyText3CharChar">
    <w:name w:val="Body Text 3 Char Char"/>
    <w:basedOn w:val="Normal"/>
    <w:link w:val="BodyText3CharCharCharChar"/>
    <w:rsid w:val="008E45FC"/>
    <w:pPr>
      <w:spacing w:after="0" w:line="240" w:lineRule="auto"/>
      <w:jc w:val="center"/>
    </w:pPr>
    <w:rPr>
      <w:rFonts w:ascii="Arial Narrow" w:hAnsi="Arial Narrow"/>
      <w:kern w:val="0"/>
      <w:lang w:val="en-US"/>
      <w14:ligatures w14:val="none"/>
    </w:rPr>
  </w:style>
  <w:style w:type="paragraph" w:customStyle="1" w:styleId="BodyText21">
    <w:name w:val="Body Text 21"/>
    <w:basedOn w:val="Normal"/>
    <w:next w:val="BodyText2"/>
    <w:rsid w:val="00C01B95"/>
    <w:pPr>
      <w:spacing w:after="0" w:line="240" w:lineRule="auto"/>
      <w:jc w:val="center"/>
    </w:pPr>
    <w:rPr>
      <w:rFonts w:eastAsia="Calibri"/>
      <w:kern w:val="0"/>
      <w:lang w:val="id-ID"/>
      <w14:ligatures w14:val="none"/>
    </w:rPr>
  </w:style>
  <w:style w:type="paragraph" w:styleId="BodyText2">
    <w:name w:val="Body Text 2"/>
    <w:basedOn w:val="Normal"/>
    <w:link w:val="BodyText2Char"/>
    <w:uiPriority w:val="99"/>
    <w:semiHidden/>
    <w:unhideWhenUsed/>
    <w:rsid w:val="00C01B95"/>
    <w:pPr>
      <w:spacing w:after="120" w:line="480" w:lineRule="auto"/>
    </w:pPr>
  </w:style>
  <w:style w:type="character" w:customStyle="1" w:styleId="BodyText2Char">
    <w:name w:val="Body Text 2 Char"/>
    <w:basedOn w:val="DefaultParagraphFont"/>
    <w:link w:val="BodyText2"/>
    <w:uiPriority w:val="99"/>
    <w:semiHidden/>
    <w:rsid w:val="00C01B95"/>
    <w:rPr>
      <w:kern w:val="2"/>
      <w:lang w:val="en-ID"/>
      <w14:ligatures w14:val="standardContextual"/>
    </w:rPr>
  </w:style>
  <w:style w:type="character" w:customStyle="1" w:styleId="BodyTextIndent2CharCharCharChar">
    <w:name w:val="Body Text Indent 2 Char Char Char Char"/>
    <w:link w:val="BodyTextIndent2CharChar"/>
    <w:rsid w:val="00C01B95"/>
    <w:rPr>
      <w:rFonts w:ascii="Book Antiqua" w:hAnsi="Book Antiqua" w:cs="Book Antiqua"/>
      <w:sz w:val="24"/>
      <w:szCs w:val="24"/>
    </w:rPr>
  </w:style>
  <w:style w:type="paragraph" w:customStyle="1" w:styleId="BodyTextIndent2CharChar">
    <w:name w:val="Body Text Indent 2 Char Char"/>
    <w:basedOn w:val="Normal"/>
    <w:link w:val="BodyTextIndent2CharCharCharChar"/>
    <w:rsid w:val="00C01B95"/>
    <w:pPr>
      <w:tabs>
        <w:tab w:val="left" w:pos="270"/>
        <w:tab w:val="left" w:pos="450"/>
        <w:tab w:val="left" w:pos="5850"/>
        <w:tab w:val="left" w:pos="6120"/>
      </w:tabs>
      <w:spacing w:after="0" w:line="240" w:lineRule="auto"/>
      <w:ind w:left="270" w:right="-22"/>
      <w:jc w:val="both"/>
    </w:pPr>
    <w:rPr>
      <w:rFonts w:ascii="Book Antiqua" w:hAnsi="Book Antiqua" w:cs="Book Antiqua"/>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3619AB"/>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3619AB"/>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 w:type="character" w:customStyle="1" w:styleId="BodyText3CharCharCharChar">
    <w:name w:val="Body Text 3 Char Char Char Char"/>
    <w:link w:val="BodyText3CharChar"/>
    <w:rsid w:val="008E45FC"/>
    <w:rPr>
      <w:rFonts w:ascii="Arial Narrow" w:hAnsi="Arial Narrow"/>
    </w:rPr>
  </w:style>
  <w:style w:type="paragraph" w:customStyle="1" w:styleId="BodyText3CharChar">
    <w:name w:val="Body Text 3 Char Char"/>
    <w:basedOn w:val="Normal"/>
    <w:link w:val="BodyText3CharCharCharChar"/>
    <w:rsid w:val="008E45FC"/>
    <w:pPr>
      <w:spacing w:after="0" w:line="240" w:lineRule="auto"/>
      <w:jc w:val="center"/>
    </w:pPr>
    <w:rPr>
      <w:rFonts w:ascii="Arial Narrow" w:hAnsi="Arial Narrow"/>
      <w:kern w:val="0"/>
      <w:lang w:val="en-US"/>
      <w14:ligatures w14:val="none"/>
    </w:rPr>
  </w:style>
  <w:style w:type="paragraph" w:customStyle="1" w:styleId="BodyText21">
    <w:name w:val="Body Text 21"/>
    <w:basedOn w:val="Normal"/>
    <w:next w:val="BodyText2"/>
    <w:rsid w:val="00C01B95"/>
    <w:pPr>
      <w:spacing w:after="0" w:line="240" w:lineRule="auto"/>
      <w:jc w:val="center"/>
    </w:pPr>
    <w:rPr>
      <w:rFonts w:eastAsia="Calibri"/>
      <w:kern w:val="0"/>
      <w:lang w:val="id-ID"/>
      <w14:ligatures w14:val="none"/>
    </w:rPr>
  </w:style>
  <w:style w:type="paragraph" w:styleId="BodyText2">
    <w:name w:val="Body Text 2"/>
    <w:basedOn w:val="Normal"/>
    <w:link w:val="BodyText2Char"/>
    <w:uiPriority w:val="99"/>
    <w:semiHidden/>
    <w:unhideWhenUsed/>
    <w:rsid w:val="00C01B95"/>
    <w:pPr>
      <w:spacing w:after="120" w:line="480" w:lineRule="auto"/>
    </w:pPr>
  </w:style>
  <w:style w:type="character" w:customStyle="1" w:styleId="BodyText2Char">
    <w:name w:val="Body Text 2 Char"/>
    <w:basedOn w:val="DefaultParagraphFont"/>
    <w:link w:val="BodyText2"/>
    <w:uiPriority w:val="99"/>
    <w:semiHidden/>
    <w:rsid w:val="00C01B95"/>
    <w:rPr>
      <w:kern w:val="2"/>
      <w:lang w:val="en-ID"/>
      <w14:ligatures w14:val="standardContextual"/>
    </w:rPr>
  </w:style>
  <w:style w:type="character" w:customStyle="1" w:styleId="BodyTextIndent2CharCharCharChar">
    <w:name w:val="Body Text Indent 2 Char Char Char Char"/>
    <w:link w:val="BodyTextIndent2CharChar"/>
    <w:rsid w:val="00C01B95"/>
    <w:rPr>
      <w:rFonts w:ascii="Book Antiqua" w:hAnsi="Book Antiqua" w:cs="Book Antiqua"/>
      <w:sz w:val="24"/>
      <w:szCs w:val="24"/>
    </w:rPr>
  </w:style>
  <w:style w:type="paragraph" w:customStyle="1" w:styleId="BodyTextIndent2CharChar">
    <w:name w:val="Body Text Indent 2 Char Char"/>
    <w:basedOn w:val="Normal"/>
    <w:link w:val="BodyTextIndent2CharCharCharChar"/>
    <w:rsid w:val="00C01B95"/>
    <w:pPr>
      <w:tabs>
        <w:tab w:val="left" w:pos="270"/>
        <w:tab w:val="left" w:pos="450"/>
        <w:tab w:val="left" w:pos="5850"/>
        <w:tab w:val="left" w:pos="6120"/>
      </w:tabs>
      <w:spacing w:after="0" w:line="240" w:lineRule="auto"/>
      <w:ind w:left="270" w:right="-22"/>
      <w:jc w:val="both"/>
    </w:pPr>
    <w:rPr>
      <w:rFonts w:ascii="Book Antiqua" w:hAnsi="Book Antiqua" w:cs="Book Antiqua"/>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p.f1001.mail.yahoo.co.jp/ym/Compose?To=jhopkins@uwo.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hr.nsf.gov/EHR/RED/EVAL/handbook/handbook.htm" TargetMode="External"/><Relationship Id="rId4" Type="http://schemas.microsoft.com/office/2007/relationships/stylesWithEffects" Target="stylesWithEffects.xml"/><Relationship Id="rId9" Type="http://schemas.openxmlformats.org/officeDocument/2006/relationships/hyperlink" Target="http://www.yourdictionary.com/so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649B-7561-4169-9E2E-EF4C55FD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16</cp:revision>
  <cp:lastPrinted>2023-03-31T06:59:00Z</cp:lastPrinted>
  <dcterms:created xsi:type="dcterms:W3CDTF">2023-04-16T04:00:00Z</dcterms:created>
  <dcterms:modified xsi:type="dcterms:W3CDTF">2023-04-16T06:31:00Z</dcterms:modified>
</cp:coreProperties>
</file>