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00" w:rsidRPr="00EC3CAB" w:rsidRDefault="00531600" w:rsidP="00D810BB">
      <w:pPr>
        <w:pStyle w:val="NormalBiasa"/>
        <w:jc w:val="center"/>
        <w:rPr>
          <w:b/>
          <w:lang w:val="es-ES"/>
        </w:rPr>
      </w:pPr>
      <w:r w:rsidRPr="00EC3CAB">
        <w:rPr>
          <w:b/>
          <w:lang w:val="es-ES"/>
        </w:rPr>
        <w:t>STRUKTUR KURIKULUM TAHUN 2023</w:t>
      </w:r>
    </w:p>
    <w:p w:rsidR="00531600" w:rsidRPr="00EC3CAB" w:rsidRDefault="00D810BB" w:rsidP="00531600">
      <w:pPr>
        <w:pStyle w:val="NormalBiasa"/>
        <w:jc w:val="center"/>
        <w:rPr>
          <w:b/>
          <w:lang w:val="es-ES"/>
        </w:rPr>
      </w:pPr>
      <w:r w:rsidRPr="00EC3CAB">
        <w:rPr>
          <w:b/>
          <w:lang w:val="es-ES"/>
        </w:rPr>
        <w:t>PROGRAM STUDI S2</w:t>
      </w:r>
      <w:r w:rsidR="00531600" w:rsidRPr="00EC3CAB">
        <w:rPr>
          <w:b/>
          <w:lang w:val="es-ES"/>
        </w:rPr>
        <w:t xml:space="preserve"> MANAJEMEN PENDIDIKAN</w:t>
      </w:r>
    </w:p>
    <w:p w:rsidR="00531600" w:rsidRPr="00EC3CAB" w:rsidRDefault="00531600" w:rsidP="00531600">
      <w:pPr>
        <w:pStyle w:val="NormalBiasa"/>
        <w:jc w:val="center"/>
        <w:rPr>
          <w:b/>
          <w:lang w:val="es-ES"/>
        </w:rPr>
      </w:pPr>
    </w:p>
    <w:tbl>
      <w:tblPr>
        <w:tblStyle w:val="TableGrid"/>
        <w:tblW w:w="8784" w:type="dxa"/>
        <w:tblLayout w:type="fixed"/>
        <w:tblLook w:val="04A0" w:firstRow="1" w:lastRow="0" w:firstColumn="1" w:lastColumn="0" w:noHBand="0" w:noVBand="1"/>
      </w:tblPr>
      <w:tblGrid>
        <w:gridCol w:w="595"/>
        <w:gridCol w:w="1243"/>
        <w:gridCol w:w="1985"/>
        <w:gridCol w:w="1754"/>
        <w:gridCol w:w="483"/>
        <w:gridCol w:w="410"/>
        <w:gridCol w:w="456"/>
        <w:gridCol w:w="441"/>
        <w:gridCol w:w="534"/>
        <w:gridCol w:w="883"/>
      </w:tblGrid>
      <w:tr w:rsidR="00EC3CAB" w:rsidRPr="00EC3CAB" w:rsidTr="0010541B">
        <w:tc>
          <w:tcPr>
            <w:tcW w:w="595" w:type="dxa"/>
            <w:vMerge w:val="restart"/>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No</w:t>
            </w:r>
          </w:p>
        </w:tc>
        <w:tc>
          <w:tcPr>
            <w:tcW w:w="1243" w:type="dxa"/>
            <w:vMerge w:val="restart"/>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Kode MK</w:t>
            </w:r>
          </w:p>
        </w:tc>
        <w:tc>
          <w:tcPr>
            <w:tcW w:w="1985" w:type="dxa"/>
            <w:vMerge w:val="restart"/>
            <w:shd w:val="clear" w:color="auto" w:fill="D9D9D9" w:themeFill="background1" w:themeFillShade="D9"/>
            <w:vAlign w:val="center"/>
          </w:tcPr>
          <w:p w:rsidR="00EC3CAB" w:rsidRPr="0010541B" w:rsidRDefault="00EC3CAB" w:rsidP="0010541B">
            <w:pPr>
              <w:spacing w:after="0" w:line="240" w:lineRule="auto"/>
              <w:jc w:val="center"/>
              <w:rPr>
                <w:rFonts w:ascii="Arial" w:hAnsi="Arial" w:cs="Arial"/>
                <w:b/>
                <w:sz w:val="16"/>
                <w:szCs w:val="16"/>
              </w:rPr>
            </w:pPr>
            <w:r w:rsidRPr="0010541B">
              <w:rPr>
                <w:rFonts w:ascii="Arial" w:hAnsi="Arial" w:cs="Arial"/>
                <w:b/>
                <w:sz w:val="16"/>
                <w:szCs w:val="16"/>
              </w:rPr>
              <w:t>Nama Matakuliah</w:t>
            </w:r>
          </w:p>
        </w:tc>
        <w:tc>
          <w:tcPr>
            <w:tcW w:w="1754" w:type="dxa"/>
            <w:vMerge w:val="restart"/>
            <w:shd w:val="clear" w:color="auto" w:fill="D9D9D9" w:themeFill="background1" w:themeFillShade="D9"/>
            <w:vAlign w:val="center"/>
          </w:tcPr>
          <w:p w:rsidR="00EC3CAB" w:rsidRPr="0010541B" w:rsidRDefault="00EC3CAB" w:rsidP="0010541B">
            <w:pPr>
              <w:spacing w:after="0" w:line="240" w:lineRule="auto"/>
              <w:jc w:val="center"/>
              <w:rPr>
                <w:rFonts w:ascii="Arial" w:hAnsi="Arial" w:cs="Arial"/>
                <w:b/>
                <w:sz w:val="16"/>
                <w:szCs w:val="16"/>
              </w:rPr>
            </w:pPr>
            <w:r w:rsidRPr="0010541B">
              <w:rPr>
                <w:rFonts w:ascii="Arial" w:hAnsi="Arial" w:cs="Arial"/>
                <w:b/>
                <w:sz w:val="16"/>
                <w:szCs w:val="16"/>
              </w:rPr>
              <w:t>Nama Matakuliah</w:t>
            </w:r>
          </w:p>
          <w:p w:rsidR="00EC3CAB" w:rsidRPr="0010541B" w:rsidRDefault="00EC3CAB" w:rsidP="0010541B">
            <w:pPr>
              <w:spacing w:after="0" w:line="240" w:lineRule="auto"/>
              <w:jc w:val="center"/>
              <w:rPr>
                <w:rFonts w:ascii="Arial" w:hAnsi="Arial" w:cs="Arial"/>
                <w:b/>
                <w:sz w:val="16"/>
                <w:szCs w:val="16"/>
              </w:rPr>
            </w:pPr>
            <w:r w:rsidRPr="0010541B">
              <w:rPr>
                <w:rFonts w:ascii="Arial" w:hAnsi="Arial" w:cs="Arial"/>
                <w:b/>
                <w:sz w:val="16"/>
                <w:szCs w:val="16"/>
              </w:rPr>
              <w:t>(</w:t>
            </w:r>
            <w:r w:rsidRPr="0010541B">
              <w:rPr>
                <w:rFonts w:ascii="Arial" w:hAnsi="Arial" w:cs="Arial"/>
                <w:b/>
                <w:i/>
                <w:sz w:val="16"/>
                <w:szCs w:val="16"/>
              </w:rPr>
              <w:t>in English</w:t>
            </w:r>
            <w:r w:rsidRPr="0010541B">
              <w:rPr>
                <w:rFonts w:ascii="Arial" w:hAnsi="Arial" w:cs="Arial"/>
                <w:b/>
                <w:sz w:val="16"/>
                <w:szCs w:val="16"/>
              </w:rPr>
              <w:t>)</w:t>
            </w:r>
          </w:p>
        </w:tc>
        <w:tc>
          <w:tcPr>
            <w:tcW w:w="893" w:type="dxa"/>
            <w:gridSpan w:val="2"/>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 xml:space="preserve">Kegiatan </w:t>
            </w:r>
          </w:p>
        </w:tc>
        <w:tc>
          <w:tcPr>
            <w:tcW w:w="897" w:type="dxa"/>
            <w:gridSpan w:val="2"/>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 xml:space="preserve">Status </w:t>
            </w:r>
          </w:p>
        </w:tc>
        <w:tc>
          <w:tcPr>
            <w:tcW w:w="534" w:type="dxa"/>
            <w:vMerge w:val="restart"/>
            <w:shd w:val="clear" w:color="auto" w:fill="D9D9D9" w:themeFill="background1" w:themeFillShade="D9"/>
            <w:vAlign w:val="center"/>
          </w:tcPr>
          <w:p w:rsidR="00EC3CAB" w:rsidRPr="0010541B" w:rsidRDefault="00EC3CAB" w:rsidP="00EC3CAB">
            <w:pPr>
              <w:spacing w:after="0" w:line="240" w:lineRule="auto"/>
              <w:ind w:left="-141" w:right="-108"/>
              <w:jc w:val="center"/>
              <w:rPr>
                <w:rFonts w:ascii="Arial" w:hAnsi="Arial" w:cs="Arial"/>
                <w:b/>
                <w:sz w:val="16"/>
                <w:szCs w:val="16"/>
              </w:rPr>
            </w:pPr>
            <w:r w:rsidRPr="0010541B">
              <w:rPr>
                <w:rFonts w:ascii="Arial" w:hAnsi="Arial" w:cs="Arial"/>
                <w:b/>
                <w:sz w:val="16"/>
                <w:szCs w:val="16"/>
              </w:rPr>
              <w:t xml:space="preserve">Sem </w:t>
            </w:r>
          </w:p>
          <w:p w:rsidR="00EC3CAB" w:rsidRPr="0010541B" w:rsidRDefault="00EC3CAB" w:rsidP="00EC3CAB">
            <w:pPr>
              <w:spacing w:after="0" w:line="240" w:lineRule="auto"/>
              <w:ind w:left="-141" w:right="-108"/>
              <w:jc w:val="center"/>
              <w:rPr>
                <w:rFonts w:ascii="Arial" w:hAnsi="Arial" w:cs="Arial"/>
                <w:b/>
                <w:sz w:val="16"/>
                <w:szCs w:val="16"/>
              </w:rPr>
            </w:pPr>
            <w:r w:rsidRPr="0010541B">
              <w:rPr>
                <w:rFonts w:ascii="Arial" w:hAnsi="Arial" w:cs="Arial"/>
                <w:b/>
                <w:sz w:val="16"/>
                <w:szCs w:val="16"/>
              </w:rPr>
              <w:t>ke</w:t>
            </w:r>
          </w:p>
        </w:tc>
        <w:tc>
          <w:tcPr>
            <w:tcW w:w="883" w:type="dxa"/>
            <w:vMerge w:val="restart"/>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Prasya</w:t>
            </w:r>
            <w:r w:rsidR="0010541B">
              <w:rPr>
                <w:rFonts w:ascii="Arial" w:hAnsi="Arial" w:cs="Arial"/>
                <w:b/>
                <w:sz w:val="16"/>
                <w:szCs w:val="16"/>
              </w:rPr>
              <w:t>-</w:t>
            </w:r>
            <w:r w:rsidRPr="0010541B">
              <w:rPr>
                <w:rFonts w:ascii="Arial" w:hAnsi="Arial" w:cs="Arial"/>
                <w:b/>
                <w:sz w:val="16"/>
                <w:szCs w:val="16"/>
              </w:rPr>
              <w:t>rat</w:t>
            </w:r>
          </w:p>
        </w:tc>
      </w:tr>
      <w:tr w:rsidR="00EC3CAB" w:rsidRPr="00EC3CAB" w:rsidTr="0010541B">
        <w:tc>
          <w:tcPr>
            <w:tcW w:w="595" w:type="dxa"/>
            <w:vMerge/>
            <w:vAlign w:val="center"/>
          </w:tcPr>
          <w:p w:rsidR="00EC3CAB" w:rsidRPr="00EC3CAB" w:rsidRDefault="00EC3CAB" w:rsidP="00D810BB">
            <w:pPr>
              <w:spacing w:after="0" w:line="240" w:lineRule="auto"/>
              <w:jc w:val="center"/>
              <w:rPr>
                <w:rFonts w:ascii="Arial" w:hAnsi="Arial" w:cs="Arial"/>
                <w:sz w:val="16"/>
                <w:szCs w:val="16"/>
              </w:rPr>
            </w:pPr>
          </w:p>
        </w:tc>
        <w:tc>
          <w:tcPr>
            <w:tcW w:w="1243" w:type="dxa"/>
            <w:vMerge/>
            <w:vAlign w:val="center"/>
          </w:tcPr>
          <w:p w:rsidR="00EC3CAB" w:rsidRPr="00EC3CAB" w:rsidRDefault="00EC3CAB" w:rsidP="00D810BB">
            <w:pPr>
              <w:spacing w:after="0" w:line="240" w:lineRule="auto"/>
              <w:jc w:val="center"/>
              <w:rPr>
                <w:rFonts w:ascii="Arial" w:hAnsi="Arial" w:cs="Arial"/>
                <w:sz w:val="16"/>
                <w:szCs w:val="16"/>
              </w:rPr>
            </w:pPr>
          </w:p>
        </w:tc>
        <w:tc>
          <w:tcPr>
            <w:tcW w:w="1985" w:type="dxa"/>
            <w:vMerge/>
            <w:vAlign w:val="center"/>
          </w:tcPr>
          <w:p w:rsidR="00EC3CAB" w:rsidRPr="00EC3CAB" w:rsidRDefault="00EC3CAB" w:rsidP="0010541B">
            <w:pPr>
              <w:widowControl w:val="0"/>
              <w:autoSpaceDE w:val="0"/>
              <w:autoSpaceDN w:val="0"/>
              <w:spacing w:after="0" w:line="240" w:lineRule="auto"/>
              <w:rPr>
                <w:rFonts w:ascii="Arial" w:hAnsi="Arial" w:cs="Arial"/>
                <w:color w:val="000000"/>
                <w:sz w:val="16"/>
                <w:szCs w:val="16"/>
                <w:lang w:val="id" w:eastAsia="id-ID"/>
              </w:rPr>
            </w:pPr>
          </w:p>
        </w:tc>
        <w:tc>
          <w:tcPr>
            <w:tcW w:w="1754" w:type="dxa"/>
            <w:vMerge/>
            <w:vAlign w:val="center"/>
          </w:tcPr>
          <w:p w:rsidR="00EC3CAB" w:rsidRPr="00EC3CAB" w:rsidRDefault="00EC3CAB" w:rsidP="0010541B">
            <w:pPr>
              <w:spacing w:after="0" w:line="240" w:lineRule="auto"/>
              <w:rPr>
                <w:rFonts w:ascii="Arial" w:hAnsi="Arial" w:cs="Arial"/>
                <w:sz w:val="16"/>
                <w:szCs w:val="16"/>
              </w:rPr>
            </w:pPr>
          </w:p>
        </w:tc>
        <w:tc>
          <w:tcPr>
            <w:tcW w:w="483" w:type="dxa"/>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K</w:t>
            </w:r>
          </w:p>
        </w:tc>
        <w:tc>
          <w:tcPr>
            <w:tcW w:w="410" w:type="dxa"/>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P</w:t>
            </w:r>
            <w:r w:rsidR="00B44196">
              <w:rPr>
                <w:rFonts w:ascii="Arial" w:hAnsi="Arial" w:cs="Arial"/>
                <w:b/>
                <w:sz w:val="16"/>
                <w:szCs w:val="16"/>
              </w:rPr>
              <w:t>r</w:t>
            </w:r>
          </w:p>
        </w:tc>
        <w:tc>
          <w:tcPr>
            <w:tcW w:w="456" w:type="dxa"/>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W</w:t>
            </w:r>
          </w:p>
        </w:tc>
        <w:tc>
          <w:tcPr>
            <w:tcW w:w="441" w:type="dxa"/>
            <w:shd w:val="clear" w:color="auto" w:fill="D9D9D9" w:themeFill="background1" w:themeFillShade="D9"/>
            <w:vAlign w:val="center"/>
          </w:tcPr>
          <w:p w:rsidR="00EC3CAB" w:rsidRPr="0010541B" w:rsidRDefault="00EC3CAB" w:rsidP="00D810BB">
            <w:pPr>
              <w:spacing w:after="0" w:line="240" w:lineRule="auto"/>
              <w:jc w:val="center"/>
              <w:rPr>
                <w:rFonts w:ascii="Arial" w:hAnsi="Arial" w:cs="Arial"/>
                <w:b/>
                <w:sz w:val="16"/>
                <w:szCs w:val="16"/>
              </w:rPr>
            </w:pPr>
            <w:r w:rsidRPr="0010541B">
              <w:rPr>
                <w:rFonts w:ascii="Arial" w:hAnsi="Arial" w:cs="Arial"/>
                <w:b/>
                <w:sz w:val="16"/>
                <w:szCs w:val="16"/>
              </w:rPr>
              <w:t>P</w:t>
            </w:r>
          </w:p>
        </w:tc>
        <w:tc>
          <w:tcPr>
            <w:tcW w:w="534" w:type="dxa"/>
            <w:vMerge/>
            <w:shd w:val="clear" w:color="auto" w:fill="D9D9D9" w:themeFill="background1" w:themeFillShade="D9"/>
            <w:vAlign w:val="center"/>
          </w:tcPr>
          <w:p w:rsidR="00EC3CAB" w:rsidRPr="00EC3CAB" w:rsidRDefault="00EC3CAB" w:rsidP="00D810BB">
            <w:pPr>
              <w:spacing w:after="0" w:line="240" w:lineRule="auto"/>
              <w:jc w:val="center"/>
              <w:rPr>
                <w:rFonts w:ascii="Arial" w:hAnsi="Arial" w:cs="Arial"/>
                <w:sz w:val="16"/>
                <w:szCs w:val="16"/>
              </w:rPr>
            </w:pPr>
          </w:p>
        </w:tc>
        <w:tc>
          <w:tcPr>
            <w:tcW w:w="883" w:type="dxa"/>
            <w:vMerge/>
            <w:shd w:val="clear" w:color="auto" w:fill="D9D9D9" w:themeFill="background1" w:themeFillShade="D9"/>
            <w:vAlign w:val="center"/>
          </w:tcPr>
          <w:p w:rsidR="00EC3CAB" w:rsidRPr="00EC3CAB" w:rsidRDefault="00EC3CAB"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fi-FI" w:eastAsia="id-ID"/>
              </w:rPr>
            </w:pPr>
            <w:r w:rsidRPr="00EC3CAB">
              <w:rPr>
                <w:rFonts w:ascii="Arial" w:hAnsi="Arial" w:cs="Arial"/>
                <w:color w:val="000000"/>
                <w:sz w:val="16"/>
                <w:szCs w:val="16"/>
                <w:lang w:val="fi-FI" w:eastAsia="id-ID"/>
              </w:rPr>
              <w:t xml:space="preserve">Filsafat </w:t>
            </w:r>
            <w:r w:rsidRPr="00EC3CAB">
              <w:rPr>
                <w:rFonts w:ascii="Arial" w:hAnsi="Arial" w:cs="Arial"/>
                <w:color w:val="000000"/>
                <w:sz w:val="16"/>
                <w:szCs w:val="16"/>
                <w:lang w:val="id" w:eastAsia="id-ID"/>
              </w:rPr>
              <w:t xml:space="preserve">Ilmu </w:t>
            </w:r>
          </w:p>
        </w:tc>
        <w:tc>
          <w:tcPr>
            <w:tcW w:w="1754" w:type="dxa"/>
            <w:vAlign w:val="center"/>
          </w:tcPr>
          <w:p w:rsidR="00531600" w:rsidRPr="00EC3CAB" w:rsidRDefault="00531600" w:rsidP="0010541B">
            <w:pPr>
              <w:spacing w:after="0" w:line="240" w:lineRule="auto"/>
              <w:rPr>
                <w:rFonts w:ascii="Arial" w:hAnsi="Arial" w:cs="Arial"/>
                <w:i/>
                <w:color w:val="000000"/>
                <w:sz w:val="16"/>
                <w:szCs w:val="16"/>
                <w:lang w:val="id" w:eastAsia="id-ID"/>
              </w:rPr>
            </w:pPr>
            <w:r w:rsidRPr="00EC3CAB">
              <w:rPr>
                <w:rFonts w:ascii="Arial" w:hAnsi="Arial" w:cs="Arial"/>
                <w:i/>
                <w:color w:val="000000"/>
                <w:sz w:val="16"/>
                <w:szCs w:val="16"/>
                <w:lang w:val="id" w:eastAsia="id-ID"/>
              </w:rPr>
              <w:t>Educational Philosophy</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fi-FI" w:eastAsia="id-ID"/>
              </w:rPr>
              <w:t xml:space="preserve">Metodologi Penelitian </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Ed</w:t>
            </w:r>
            <w:r w:rsidR="0010541B">
              <w:rPr>
                <w:rFonts w:ascii="Arial" w:hAnsi="Arial" w:cs="Arial"/>
                <w:i/>
                <w:color w:val="000000"/>
                <w:sz w:val="16"/>
                <w:szCs w:val="16"/>
                <w:lang w:val="id" w:eastAsia="id-ID"/>
              </w:rPr>
              <w:t xml:space="preserve">ucational </w:t>
            </w:r>
            <w:r w:rsidRPr="00EC3CAB">
              <w:rPr>
                <w:rFonts w:ascii="Arial" w:hAnsi="Arial" w:cs="Arial"/>
                <w:i/>
                <w:color w:val="000000"/>
                <w:sz w:val="16"/>
                <w:szCs w:val="16"/>
                <w:lang w:val="id" w:eastAsia="id-ID"/>
              </w:rPr>
              <w:t>Research Methodology</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3</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3</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fi-FI" w:eastAsia="id-ID"/>
              </w:rPr>
              <w:t>PP</w:t>
            </w:r>
            <w:r w:rsidRPr="00EC3CAB">
              <w:rPr>
                <w:rFonts w:ascii="Arial" w:hAnsi="Arial" w:cs="Arial"/>
                <w:color w:val="000000"/>
                <w:sz w:val="16"/>
                <w:szCs w:val="16"/>
                <w:lang w:val="id" w:eastAsia="id-ID"/>
              </w:rPr>
              <w:t>L</w:t>
            </w:r>
          </w:p>
        </w:tc>
        <w:tc>
          <w:tcPr>
            <w:tcW w:w="1754" w:type="dxa"/>
            <w:vAlign w:val="center"/>
          </w:tcPr>
          <w:p w:rsidR="00531600" w:rsidRPr="00EC3CAB" w:rsidRDefault="00531600" w:rsidP="0010541B">
            <w:pPr>
              <w:widowControl w:val="0"/>
              <w:autoSpaceDE w:val="0"/>
              <w:autoSpaceDN w:val="0"/>
              <w:spacing w:after="0" w:line="240" w:lineRule="auto"/>
              <w:rPr>
                <w:rFonts w:ascii="Arial" w:hAnsi="Arial" w:cs="Arial"/>
                <w:i/>
                <w:color w:val="000000"/>
                <w:sz w:val="16"/>
                <w:szCs w:val="16"/>
                <w:lang w:val="id" w:eastAsia="id-ID"/>
              </w:rPr>
            </w:pPr>
            <w:r w:rsidRPr="00EC3CAB">
              <w:rPr>
                <w:rFonts w:ascii="Arial" w:hAnsi="Arial" w:cs="Arial"/>
                <w:i/>
                <w:color w:val="000000"/>
                <w:sz w:val="16"/>
                <w:szCs w:val="16"/>
                <w:lang w:val="id" w:eastAsia="id-ID"/>
              </w:rPr>
              <w:t>Internship</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3</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4</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color w:val="000000"/>
                <w:sz w:val="16"/>
                <w:szCs w:val="16"/>
                <w:lang w:val="fi-FI" w:eastAsia="id-ID"/>
              </w:rPr>
              <w:t xml:space="preserve">Manajemen Keuangan Pendidikan </w:t>
            </w:r>
            <w:r w:rsidRPr="00EC3CAB">
              <w:rPr>
                <w:rFonts w:ascii="Arial" w:hAnsi="Arial" w:cs="Arial"/>
                <w:color w:val="000000"/>
                <w:sz w:val="16"/>
                <w:szCs w:val="16"/>
                <w:lang w:eastAsia="id-ID"/>
              </w:rPr>
              <w:t>Lanjutan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Financial of Education Management</w:t>
            </w:r>
          </w:p>
          <w:p w:rsidR="00531600" w:rsidRPr="00EC3CAB" w:rsidRDefault="00531600" w:rsidP="0010541B">
            <w:pPr>
              <w:spacing w:after="0" w:line="240" w:lineRule="auto"/>
              <w:rPr>
                <w:rFonts w:ascii="Arial" w:hAnsi="Arial" w:cs="Arial"/>
                <w:sz w:val="16"/>
                <w:szCs w:val="16"/>
              </w:rPr>
            </w:pP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5</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fi-FI" w:eastAsia="id-ID"/>
              </w:rPr>
              <w:t xml:space="preserve">Aplikasi Statistik Pendidikan </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Educational Statistic Application</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6</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id" w:eastAsia="id-ID"/>
              </w:rPr>
              <w:t>Kepemimpinan dan Perilaku Organisasi</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Leadership and Organization Behavior</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7</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10541B" w:rsidP="0010541B">
            <w:pPr>
              <w:widowControl w:val="0"/>
              <w:autoSpaceDE w:val="0"/>
              <w:autoSpaceDN w:val="0"/>
              <w:spacing w:after="0" w:line="240" w:lineRule="auto"/>
              <w:rPr>
                <w:rFonts w:ascii="Arial" w:hAnsi="Arial" w:cs="Arial"/>
                <w:color w:val="000000"/>
                <w:sz w:val="16"/>
                <w:szCs w:val="16"/>
                <w:lang w:val="id" w:eastAsia="id-ID"/>
              </w:rPr>
            </w:pPr>
            <w:r>
              <w:rPr>
                <w:rFonts w:ascii="Arial" w:hAnsi="Arial" w:cs="Arial"/>
                <w:color w:val="000000"/>
                <w:sz w:val="16"/>
                <w:szCs w:val="16"/>
                <w:lang w:val="fi-FI" w:eastAsia="id-ID"/>
              </w:rPr>
              <w:t xml:space="preserve">Evaluasi </w:t>
            </w:r>
            <w:r w:rsidR="00531600" w:rsidRPr="00EC3CAB">
              <w:rPr>
                <w:rFonts w:ascii="Arial" w:hAnsi="Arial" w:cs="Arial"/>
                <w:color w:val="000000"/>
                <w:sz w:val="16"/>
                <w:szCs w:val="16"/>
                <w:lang w:val="fi-FI" w:eastAsia="id-ID"/>
              </w:rPr>
              <w:t xml:space="preserve">dan Supervisi Pendidikan </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Educational Evaluation and Supervision</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3</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8</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fi-FI" w:eastAsia="id-ID"/>
              </w:rPr>
              <w:t>Manajemen Strategik Pendidikan</w:t>
            </w:r>
            <w:r w:rsidRPr="00EC3CAB">
              <w:rPr>
                <w:rFonts w:ascii="Arial" w:hAnsi="Arial" w:cs="Arial"/>
                <w:color w:val="000000"/>
                <w:sz w:val="16"/>
                <w:szCs w:val="16"/>
                <w:lang w:eastAsia="id-ID"/>
              </w:rPr>
              <w:t xml:space="preserve"> Lanjutan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Strategic Management in Education</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9</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eastAsia="id-ID"/>
              </w:rPr>
            </w:pPr>
            <w:r w:rsidRPr="00EC3CAB">
              <w:rPr>
                <w:rFonts w:ascii="Arial" w:hAnsi="Arial" w:cs="Arial"/>
                <w:color w:val="000000"/>
                <w:sz w:val="16"/>
                <w:szCs w:val="16"/>
                <w:lang w:val="id" w:eastAsia="id-ID"/>
              </w:rPr>
              <w:t xml:space="preserve">Manajemen Diklat </w:t>
            </w:r>
            <w:r w:rsidRPr="00EC3CAB">
              <w:rPr>
                <w:rFonts w:ascii="Arial" w:hAnsi="Arial" w:cs="Arial"/>
                <w:color w:val="000000"/>
                <w:sz w:val="16"/>
                <w:szCs w:val="16"/>
                <w:lang w:eastAsia="id-ID"/>
              </w:rPr>
              <w:t>Lanjutan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Human Resource Management and Training</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10</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10541B" w:rsidP="0010541B">
            <w:pPr>
              <w:widowControl w:val="0"/>
              <w:autoSpaceDE w:val="0"/>
              <w:autoSpaceDN w:val="0"/>
              <w:spacing w:after="0" w:line="240" w:lineRule="auto"/>
              <w:rPr>
                <w:rFonts w:ascii="Arial" w:hAnsi="Arial" w:cs="Arial"/>
                <w:color w:val="000000"/>
                <w:sz w:val="16"/>
                <w:szCs w:val="16"/>
                <w:lang w:val="id" w:eastAsia="id-ID"/>
              </w:rPr>
            </w:pPr>
            <w:r>
              <w:rPr>
                <w:rFonts w:ascii="Arial" w:hAnsi="Arial" w:cs="Arial"/>
                <w:color w:val="000000"/>
                <w:sz w:val="16"/>
                <w:szCs w:val="16"/>
                <w:lang w:val="id" w:eastAsia="id-ID"/>
              </w:rPr>
              <w:t xml:space="preserve">Teori Pembelajaran dan </w:t>
            </w:r>
            <w:r w:rsidR="00531600" w:rsidRPr="00EC3CAB">
              <w:rPr>
                <w:rFonts w:ascii="Arial" w:hAnsi="Arial" w:cs="Arial"/>
                <w:color w:val="000000"/>
                <w:sz w:val="16"/>
                <w:szCs w:val="16"/>
                <w:lang w:val="id" w:eastAsia="id-ID"/>
              </w:rPr>
              <w:t>Pengembangan Kurikulum</w:t>
            </w:r>
          </w:p>
        </w:tc>
        <w:tc>
          <w:tcPr>
            <w:tcW w:w="1754" w:type="dxa"/>
            <w:vAlign w:val="center"/>
          </w:tcPr>
          <w:p w:rsidR="00531600" w:rsidRPr="00EC3CAB" w:rsidRDefault="00531600" w:rsidP="0010541B">
            <w:pPr>
              <w:spacing w:after="0" w:line="240" w:lineRule="auto"/>
              <w:rPr>
                <w:rFonts w:ascii="Arial" w:hAnsi="Arial" w:cs="Arial"/>
                <w:i/>
                <w:color w:val="000000"/>
                <w:sz w:val="16"/>
                <w:szCs w:val="16"/>
                <w:lang w:val="id" w:eastAsia="id-ID"/>
              </w:rPr>
            </w:pPr>
            <w:r w:rsidRPr="00EC3CAB">
              <w:rPr>
                <w:rFonts w:ascii="Arial" w:hAnsi="Arial" w:cs="Arial"/>
                <w:i/>
                <w:color w:val="000000"/>
                <w:sz w:val="16"/>
                <w:szCs w:val="16"/>
                <w:lang w:val="id" w:eastAsia="id-ID"/>
              </w:rPr>
              <w:t>Learning and Development Curriculum</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11</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eastAsia="id-ID"/>
              </w:rPr>
            </w:pPr>
            <w:r w:rsidRPr="00EC3CAB">
              <w:rPr>
                <w:rFonts w:ascii="Arial" w:hAnsi="Arial" w:cs="Arial"/>
                <w:color w:val="000000"/>
                <w:sz w:val="16"/>
                <w:szCs w:val="16"/>
                <w:lang w:eastAsia="id-ID"/>
              </w:rPr>
              <w:t xml:space="preserve">Aplikasi </w:t>
            </w:r>
            <w:r w:rsidRPr="00EC3CAB">
              <w:rPr>
                <w:rFonts w:ascii="Arial" w:hAnsi="Arial" w:cs="Arial"/>
                <w:color w:val="000000"/>
                <w:sz w:val="16"/>
                <w:szCs w:val="16"/>
                <w:lang w:val="fi-FI" w:eastAsia="id-ID"/>
              </w:rPr>
              <w:t>Sistim Informasi Manajemen</w:t>
            </w:r>
            <w:r w:rsidRPr="00EC3CAB">
              <w:rPr>
                <w:rFonts w:ascii="Arial" w:hAnsi="Arial" w:cs="Arial"/>
                <w:color w:val="000000"/>
                <w:sz w:val="16"/>
                <w:szCs w:val="16"/>
                <w:lang w:eastAsia="id-ID"/>
              </w:rPr>
              <w:t xml:space="preserve"> Pendidikan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Management Information System</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12</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id" w:eastAsia="id-ID"/>
              </w:rPr>
              <w:t xml:space="preserve">Ketrampilan Audit dan </w:t>
            </w:r>
            <w:r w:rsidRPr="00EC3CAB">
              <w:rPr>
                <w:rFonts w:ascii="Arial" w:hAnsi="Arial" w:cs="Arial"/>
                <w:color w:val="000000"/>
                <w:sz w:val="16"/>
                <w:szCs w:val="16"/>
                <w:lang w:eastAsia="id-ID"/>
              </w:rPr>
              <w:t>P</w:t>
            </w:r>
            <w:r w:rsidRPr="00EC3CAB">
              <w:rPr>
                <w:rFonts w:ascii="Arial" w:hAnsi="Arial" w:cs="Arial"/>
                <w:color w:val="000000"/>
                <w:sz w:val="16"/>
                <w:szCs w:val="16"/>
                <w:lang w:val="id" w:eastAsia="id-ID"/>
              </w:rPr>
              <w:t xml:space="preserve">enjaminan Mutu </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Audit Skill and Quality Assurance</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13</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10541B" w:rsidP="0010541B">
            <w:pPr>
              <w:widowControl w:val="0"/>
              <w:autoSpaceDE w:val="0"/>
              <w:autoSpaceDN w:val="0"/>
              <w:spacing w:after="0" w:line="240" w:lineRule="auto"/>
              <w:rPr>
                <w:rFonts w:ascii="Arial" w:eastAsia="Liberation Sans Narrow" w:hAnsi="Arial" w:cs="Arial"/>
                <w:iCs/>
                <w:color w:val="000000"/>
                <w:sz w:val="16"/>
                <w:szCs w:val="16"/>
                <w:lang w:val="id"/>
              </w:rPr>
            </w:pPr>
            <w:r>
              <w:rPr>
                <w:rFonts w:ascii="Arial" w:eastAsia="Liberation Sans Narrow" w:hAnsi="Arial" w:cs="Arial"/>
                <w:iCs/>
                <w:color w:val="000000"/>
                <w:sz w:val="16"/>
                <w:szCs w:val="16"/>
                <w:lang w:val="sv-SE"/>
              </w:rPr>
              <w:t xml:space="preserve">Asesmen Kebutuhan dan </w:t>
            </w:r>
            <w:r w:rsidR="00531600" w:rsidRPr="00EC3CAB">
              <w:rPr>
                <w:rFonts w:ascii="Arial" w:eastAsia="Liberation Sans Narrow" w:hAnsi="Arial" w:cs="Arial"/>
                <w:iCs/>
                <w:color w:val="000000"/>
                <w:sz w:val="16"/>
                <w:szCs w:val="16"/>
                <w:lang w:val="sv-SE"/>
              </w:rPr>
              <w:t>Perencanaan Pendidikan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eastAsia="Liberation Sans Narrow" w:hAnsi="Arial" w:cs="Arial"/>
                <w:i/>
                <w:iCs/>
                <w:color w:val="000000"/>
                <w:sz w:val="16"/>
                <w:szCs w:val="16"/>
                <w:lang w:val="id"/>
              </w:rPr>
              <w:t>Need Assessment and Education Planning</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14</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fi-FI" w:eastAsia="id-ID"/>
              </w:rPr>
              <w:t xml:space="preserve">Pengembangan Organisasi </w:t>
            </w:r>
            <w:r w:rsidRPr="00EC3CAB">
              <w:rPr>
                <w:rFonts w:ascii="Arial" w:hAnsi="Arial" w:cs="Arial"/>
                <w:color w:val="000000"/>
                <w:sz w:val="16"/>
                <w:szCs w:val="16"/>
                <w:lang w:eastAsia="id-ID"/>
              </w:rPr>
              <w:t xml:space="preserve">dan Inovasi </w:t>
            </w:r>
            <w:r w:rsidRPr="00EC3CAB">
              <w:rPr>
                <w:rFonts w:ascii="Arial" w:hAnsi="Arial" w:cs="Arial"/>
                <w:color w:val="000000"/>
                <w:sz w:val="16"/>
                <w:szCs w:val="16"/>
                <w:lang w:val="fi-FI" w:eastAsia="id-ID"/>
              </w:rPr>
              <w:t>Pendidikan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Educational Organization and Development</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15</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id" w:eastAsia="id-ID"/>
              </w:rPr>
              <w:t xml:space="preserve">Manajemen </w:t>
            </w:r>
            <w:r w:rsidRPr="00EC3CAB">
              <w:rPr>
                <w:rFonts w:ascii="Arial" w:hAnsi="Arial" w:cs="Arial"/>
                <w:color w:val="000000"/>
                <w:sz w:val="16"/>
                <w:szCs w:val="16"/>
                <w:lang w:eastAsia="id-ID"/>
              </w:rPr>
              <w:t xml:space="preserve">Humas dan </w:t>
            </w:r>
            <w:r w:rsidRPr="00EC3CAB">
              <w:rPr>
                <w:rFonts w:ascii="Arial" w:hAnsi="Arial" w:cs="Arial"/>
                <w:color w:val="000000"/>
                <w:sz w:val="16"/>
                <w:szCs w:val="16"/>
                <w:lang w:val="id" w:eastAsia="id-ID"/>
              </w:rPr>
              <w:t>Pemasaran Pendidikan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Marketing of Educational Management</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p>
        </w:tc>
        <w:tc>
          <w:tcPr>
            <w:tcW w:w="441"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16</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id" w:eastAsia="id-ID"/>
              </w:rPr>
              <w:t>Analisis Kebijakan Pendidikan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Education Policy Analisys</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p>
        </w:tc>
        <w:tc>
          <w:tcPr>
            <w:tcW w:w="441"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17</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id" w:eastAsia="id-ID"/>
              </w:rPr>
              <w:t>Manajemen Sumberdaya Manusia</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Human Resource Management</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p>
        </w:tc>
        <w:tc>
          <w:tcPr>
            <w:tcW w:w="441"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18</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id" w:eastAsia="id-ID"/>
              </w:rPr>
              <w:t xml:space="preserve">Kewirausahaan Pendidikan </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Education Entrepreneurship</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p>
        </w:tc>
        <w:tc>
          <w:tcPr>
            <w:tcW w:w="441"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19</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widowControl w:val="0"/>
              <w:autoSpaceDE w:val="0"/>
              <w:autoSpaceDN w:val="0"/>
              <w:spacing w:after="0" w:line="240" w:lineRule="auto"/>
              <w:rPr>
                <w:rFonts w:ascii="Arial" w:hAnsi="Arial" w:cs="Arial"/>
                <w:color w:val="000000"/>
                <w:sz w:val="16"/>
                <w:szCs w:val="16"/>
                <w:lang w:val="id" w:eastAsia="id-ID"/>
              </w:rPr>
            </w:pPr>
            <w:r w:rsidRPr="00EC3CAB">
              <w:rPr>
                <w:rFonts w:ascii="Arial" w:hAnsi="Arial" w:cs="Arial"/>
                <w:color w:val="000000"/>
                <w:sz w:val="16"/>
                <w:szCs w:val="16"/>
                <w:lang w:val="id" w:eastAsia="id-ID"/>
              </w:rPr>
              <w:t>Kepemimpinan Pembelajaran</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Instructional Leadership</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p>
        </w:tc>
        <w:tc>
          <w:tcPr>
            <w:tcW w:w="441"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20</w:t>
            </w: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color w:val="000000"/>
                <w:sz w:val="16"/>
                <w:szCs w:val="16"/>
                <w:lang w:val="id" w:eastAsia="id-ID"/>
              </w:rPr>
              <w:t>Digitalisasi Pengelolaan Pendidikan</w:t>
            </w:r>
          </w:p>
        </w:tc>
        <w:tc>
          <w:tcPr>
            <w:tcW w:w="1754" w:type="dxa"/>
            <w:vAlign w:val="center"/>
          </w:tcPr>
          <w:p w:rsidR="00531600" w:rsidRPr="00EC3CAB" w:rsidRDefault="00531600" w:rsidP="0010541B">
            <w:pPr>
              <w:spacing w:after="0" w:line="240" w:lineRule="auto"/>
              <w:rPr>
                <w:rFonts w:ascii="Arial" w:hAnsi="Arial" w:cs="Arial"/>
                <w:sz w:val="16"/>
                <w:szCs w:val="16"/>
              </w:rPr>
            </w:pP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p>
        </w:tc>
        <w:tc>
          <w:tcPr>
            <w:tcW w:w="441"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tabs>
                <w:tab w:val="left" w:pos="1164"/>
              </w:tabs>
              <w:spacing w:after="0" w:line="240" w:lineRule="auto"/>
              <w:rPr>
                <w:rFonts w:ascii="Arial" w:hAnsi="Arial" w:cs="Arial"/>
                <w:sz w:val="16"/>
                <w:szCs w:val="16"/>
              </w:rPr>
            </w:pPr>
            <w:r w:rsidRPr="00EC3CAB">
              <w:rPr>
                <w:rFonts w:ascii="Arial" w:hAnsi="Arial" w:cs="Arial"/>
                <w:color w:val="000000"/>
                <w:sz w:val="16"/>
                <w:szCs w:val="16"/>
                <w:lang w:val="id" w:eastAsia="id-ID"/>
              </w:rPr>
              <w:t>Proposal</w:t>
            </w:r>
            <w:r w:rsidRPr="00EC3CAB">
              <w:rPr>
                <w:rFonts w:ascii="Arial" w:hAnsi="Arial" w:cs="Arial"/>
                <w:color w:val="000000"/>
                <w:sz w:val="16"/>
                <w:szCs w:val="16"/>
                <w:lang w:val="id" w:eastAsia="id-ID"/>
              </w:rPr>
              <w:tab/>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Proposa</w:t>
            </w:r>
            <w:r w:rsidRPr="00EC3CAB">
              <w:rPr>
                <w:rFonts w:ascii="Arial" w:hAnsi="Arial" w:cs="Arial"/>
                <w:i/>
                <w:color w:val="000000"/>
                <w:sz w:val="16"/>
                <w:szCs w:val="16"/>
                <w:lang w:eastAsia="id-ID"/>
              </w:rPr>
              <w:t>l</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2</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3</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color w:val="000000"/>
                <w:sz w:val="16"/>
                <w:szCs w:val="16"/>
                <w:lang w:val="id" w:eastAsia="id-ID"/>
              </w:rPr>
              <w:t>Publikasi</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Publication</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6</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4</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95" w:type="dxa"/>
            <w:vAlign w:val="center"/>
          </w:tcPr>
          <w:p w:rsidR="00531600" w:rsidRPr="00EC3CAB" w:rsidRDefault="00531600" w:rsidP="00D810BB">
            <w:pPr>
              <w:spacing w:after="0" w:line="240" w:lineRule="auto"/>
              <w:jc w:val="center"/>
              <w:rPr>
                <w:rFonts w:ascii="Arial" w:hAnsi="Arial" w:cs="Arial"/>
                <w:sz w:val="16"/>
                <w:szCs w:val="16"/>
              </w:rPr>
            </w:pPr>
          </w:p>
        </w:tc>
        <w:tc>
          <w:tcPr>
            <w:tcW w:w="1243" w:type="dxa"/>
            <w:vAlign w:val="center"/>
          </w:tcPr>
          <w:p w:rsidR="00531600" w:rsidRPr="00EC3CAB" w:rsidRDefault="00531600" w:rsidP="00D810BB">
            <w:pPr>
              <w:spacing w:after="0" w:line="240" w:lineRule="auto"/>
              <w:jc w:val="center"/>
              <w:rPr>
                <w:rFonts w:ascii="Arial" w:hAnsi="Arial" w:cs="Arial"/>
                <w:sz w:val="16"/>
                <w:szCs w:val="16"/>
              </w:rPr>
            </w:pPr>
          </w:p>
        </w:tc>
        <w:tc>
          <w:tcPr>
            <w:tcW w:w="1985"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color w:val="000000"/>
                <w:sz w:val="16"/>
                <w:szCs w:val="16"/>
                <w:lang w:val="id" w:eastAsia="id-ID"/>
              </w:rPr>
              <w:t>Tesis</w:t>
            </w:r>
          </w:p>
        </w:tc>
        <w:tc>
          <w:tcPr>
            <w:tcW w:w="1754" w:type="dxa"/>
            <w:vAlign w:val="center"/>
          </w:tcPr>
          <w:p w:rsidR="00531600" w:rsidRPr="00EC3CAB" w:rsidRDefault="00531600" w:rsidP="0010541B">
            <w:pPr>
              <w:spacing w:after="0" w:line="240" w:lineRule="auto"/>
              <w:rPr>
                <w:rFonts w:ascii="Arial" w:hAnsi="Arial" w:cs="Arial"/>
                <w:sz w:val="16"/>
                <w:szCs w:val="16"/>
              </w:rPr>
            </w:pPr>
            <w:r w:rsidRPr="00EC3CAB">
              <w:rPr>
                <w:rFonts w:ascii="Arial" w:hAnsi="Arial" w:cs="Arial"/>
                <w:i/>
                <w:color w:val="000000"/>
                <w:sz w:val="16"/>
                <w:szCs w:val="16"/>
                <w:lang w:val="id" w:eastAsia="id-ID"/>
              </w:rPr>
              <w:t>Thesi</w:t>
            </w:r>
            <w:r w:rsidRPr="00EC3CAB">
              <w:rPr>
                <w:rFonts w:ascii="Arial" w:hAnsi="Arial" w:cs="Arial"/>
                <w:i/>
                <w:color w:val="000000"/>
                <w:sz w:val="16"/>
                <w:szCs w:val="16"/>
                <w:lang w:eastAsia="id-ID"/>
              </w:rPr>
              <w:t>s</w:t>
            </w:r>
          </w:p>
        </w:tc>
        <w:tc>
          <w:tcPr>
            <w:tcW w:w="483"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8</w:t>
            </w:r>
          </w:p>
        </w:tc>
        <w:tc>
          <w:tcPr>
            <w:tcW w:w="410" w:type="dxa"/>
            <w:vAlign w:val="center"/>
          </w:tcPr>
          <w:p w:rsidR="00531600" w:rsidRPr="00EC3CAB" w:rsidRDefault="00531600" w:rsidP="00D810BB">
            <w:pPr>
              <w:spacing w:after="0" w:line="240" w:lineRule="auto"/>
              <w:jc w:val="center"/>
              <w:rPr>
                <w:rFonts w:ascii="Arial" w:hAnsi="Arial" w:cs="Arial"/>
                <w:sz w:val="16"/>
                <w:szCs w:val="16"/>
              </w:rPr>
            </w:pPr>
          </w:p>
        </w:tc>
        <w:tc>
          <w:tcPr>
            <w:tcW w:w="456"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sym w:font="Wingdings 2" w:char="F050"/>
            </w:r>
          </w:p>
        </w:tc>
        <w:tc>
          <w:tcPr>
            <w:tcW w:w="441" w:type="dxa"/>
            <w:vAlign w:val="center"/>
          </w:tcPr>
          <w:p w:rsidR="00531600" w:rsidRPr="00EC3CAB" w:rsidRDefault="00531600" w:rsidP="00D810BB">
            <w:pPr>
              <w:spacing w:after="0" w:line="240" w:lineRule="auto"/>
              <w:jc w:val="center"/>
              <w:rPr>
                <w:rFonts w:ascii="Arial" w:hAnsi="Arial" w:cs="Arial"/>
                <w:sz w:val="16"/>
                <w:szCs w:val="16"/>
              </w:rPr>
            </w:pPr>
          </w:p>
        </w:tc>
        <w:tc>
          <w:tcPr>
            <w:tcW w:w="534" w:type="dxa"/>
            <w:vAlign w:val="center"/>
          </w:tcPr>
          <w:p w:rsidR="00531600" w:rsidRPr="00EC3CAB" w:rsidRDefault="00531600" w:rsidP="00D810BB">
            <w:pPr>
              <w:spacing w:after="0" w:line="240" w:lineRule="auto"/>
              <w:jc w:val="center"/>
              <w:rPr>
                <w:rFonts w:ascii="Arial" w:hAnsi="Arial" w:cs="Arial"/>
                <w:sz w:val="16"/>
                <w:szCs w:val="16"/>
              </w:rPr>
            </w:pPr>
            <w:r w:rsidRPr="00EC3CAB">
              <w:rPr>
                <w:rFonts w:ascii="Arial" w:hAnsi="Arial" w:cs="Arial"/>
                <w:sz w:val="16"/>
                <w:szCs w:val="16"/>
              </w:rPr>
              <w:t>4</w:t>
            </w:r>
          </w:p>
        </w:tc>
        <w:tc>
          <w:tcPr>
            <w:tcW w:w="883" w:type="dxa"/>
            <w:vAlign w:val="center"/>
          </w:tcPr>
          <w:p w:rsidR="00531600" w:rsidRPr="00EC3CAB" w:rsidRDefault="00531600" w:rsidP="00D810BB">
            <w:pPr>
              <w:spacing w:after="0" w:line="240" w:lineRule="auto"/>
              <w:jc w:val="center"/>
              <w:rPr>
                <w:rFonts w:ascii="Arial" w:hAnsi="Arial" w:cs="Arial"/>
                <w:sz w:val="16"/>
                <w:szCs w:val="16"/>
              </w:rPr>
            </w:pPr>
          </w:p>
        </w:tc>
      </w:tr>
      <w:tr w:rsidR="00531600" w:rsidRPr="00EC3CAB" w:rsidTr="0010541B">
        <w:tc>
          <w:tcPr>
            <w:tcW w:w="5577" w:type="dxa"/>
            <w:gridSpan w:val="4"/>
            <w:vAlign w:val="center"/>
          </w:tcPr>
          <w:p w:rsidR="00531600" w:rsidRPr="0010541B" w:rsidRDefault="00531600" w:rsidP="0010541B">
            <w:pPr>
              <w:spacing w:after="0" w:line="240" w:lineRule="auto"/>
              <w:rPr>
                <w:rFonts w:ascii="Arial" w:hAnsi="Arial" w:cs="Arial"/>
                <w:b/>
                <w:sz w:val="16"/>
                <w:szCs w:val="16"/>
              </w:rPr>
            </w:pPr>
            <w:r w:rsidRPr="0010541B">
              <w:rPr>
                <w:rFonts w:ascii="Arial" w:hAnsi="Arial" w:cs="Arial"/>
                <w:b/>
                <w:sz w:val="16"/>
                <w:szCs w:val="16"/>
              </w:rPr>
              <w:t>Total SKS</w:t>
            </w:r>
          </w:p>
        </w:tc>
        <w:tc>
          <w:tcPr>
            <w:tcW w:w="483" w:type="dxa"/>
            <w:vAlign w:val="center"/>
          </w:tcPr>
          <w:p w:rsidR="00531600" w:rsidRPr="0010541B" w:rsidRDefault="00531600" w:rsidP="00D810BB">
            <w:pPr>
              <w:spacing w:after="0" w:line="240" w:lineRule="auto"/>
              <w:jc w:val="center"/>
              <w:rPr>
                <w:rFonts w:ascii="Arial" w:hAnsi="Arial" w:cs="Arial"/>
                <w:b/>
                <w:sz w:val="16"/>
                <w:szCs w:val="16"/>
              </w:rPr>
            </w:pPr>
            <w:r w:rsidRPr="0010541B">
              <w:rPr>
                <w:rFonts w:ascii="Arial" w:hAnsi="Arial" w:cs="Arial"/>
                <w:b/>
                <w:sz w:val="16"/>
                <w:szCs w:val="16"/>
              </w:rPr>
              <w:t>48</w:t>
            </w:r>
          </w:p>
        </w:tc>
        <w:tc>
          <w:tcPr>
            <w:tcW w:w="410" w:type="dxa"/>
            <w:vAlign w:val="center"/>
          </w:tcPr>
          <w:p w:rsidR="00531600" w:rsidRPr="0010541B" w:rsidRDefault="00531600" w:rsidP="00D810BB">
            <w:pPr>
              <w:spacing w:after="0" w:line="240" w:lineRule="auto"/>
              <w:jc w:val="center"/>
              <w:rPr>
                <w:rFonts w:ascii="Arial" w:hAnsi="Arial" w:cs="Arial"/>
                <w:b/>
                <w:sz w:val="16"/>
                <w:szCs w:val="16"/>
              </w:rPr>
            </w:pPr>
          </w:p>
        </w:tc>
        <w:tc>
          <w:tcPr>
            <w:tcW w:w="456" w:type="dxa"/>
            <w:vAlign w:val="center"/>
          </w:tcPr>
          <w:p w:rsidR="00531600" w:rsidRPr="0010541B" w:rsidRDefault="00531600" w:rsidP="00D810BB">
            <w:pPr>
              <w:spacing w:after="0" w:line="240" w:lineRule="auto"/>
              <w:jc w:val="center"/>
              <w:rPr>
                <w:rFonts w:ascii="Arial" w:hAnsi="Arial" w:cs="Arial"/>
                <w:b/>
                <w:sz w:val="16"/>
                <w:szCs w:val="16"/>
              </w:rPr>
            </w:pPr>
          </w:p>
        </w:tc>
        <w:tc>
          <w:tcPr>
            <w:tcW w:w="441" w:type="dxa"/>
            <w:vAlign w:val="center"/>
          </w:tcPr>
          <w:p w:rsidR="00531600" w:rsidRPr="0010541B" w:rsidRDefault="00531600" w:rsidP="00D810BB">
            <w:pPr>
              <w:spacing w:after="0" w:line="240" w:lineRule="auto"/>
              <w:jc w:val="center"/>
              <w:rPr>
                <w:rFonts w:ascii="Arial" w:hAnsi="Arial" w:cs="Arial"/>
                <w:b/>
                <w:sz w:val="16"/>
                <w:szCs w:val="16"/>
              </w:rPr>
            </w:pPr>
          </w:p>
        </w:tc>
        <w:tc>
          <w:tcPr>
            <w:tcW w:w="534" w:type="dxa"/>
            <w:vAlign w:val="center"/>
          </w:tcPr>
          <w:p w:rsidR="00531600" w:rsidRPr="0010541B" w:rsidRDefault="00531600" w:rsidP="00D810BB">
            <w:pPr>
              <w:spacing w:after="0" w:line="240" w:lineRule="auto"/>
              <w:jc w:val="center"/>
              <w:rPr>
                <w:rFonts w:ascii="Arial" w:hAnsi="Arial" w:cs="Arial"/>
                <w:b/>
                <w:sz w:val="16"/>
                <w:szCs w:val="16"/>
              </w:rPr>
            </w:pPr>
          </w:p>
        </w:tc>
        <w:tc>
          <w:tcPr>
            <w:tcW w:w="883" w:type="dxa"/>
            <w:vAlign w:val="center"/>
          </w:tcPr>
          <w:p w:rsidR="00531600" w:rsidRPr="0010541B" w:rsidRDefault="00531600" w:rsidP="00D810BB">
            <w:pPr>
              <w:spacing w:after="0" w:line="240" w:lineRule="auto"/>
              <w:jc w:val="center"/>
              <w:rPr>
                <w:rFonts w:ascii="Arial" w:hAnsi="Arial" w:cs="Arial"/>
                <w:b/>
                <w:sz w:val="16"/>
                <w:szCs w:val="16"/>
              </w:rPr>
            </w:pPr>
          </w:p>
        </w:tc>
      </w:tr>
    </w:tbl>
    <w:p w:rsidR="0010541B" w:rsidRDefault="0010541B" w:rsidP="00D810BB">
      <w:pPr>
        <w:jc w:val="both"/>
        <w:rPr>
          <w:rFonts w:ascii="Arial" w:hAnsi="Arial" w:cs="Arial"/>
          <w:sz w:val="16"/>
          <w:szCs w:val="16"/>
        </w:rPr>
      </w:pPr>
    </w:p>
    <w:p w:rsidR="0010541B" w:rsidRPr="00420DF7" w:rsidRDefault="0010541B" w:rsidP="0010541B">
      <w:pPr>
        <w:pStyle w:val="NormalBiasa"/>
        <w:tabs>
          <w:tab w:val="left" w:pos="426"/>
        </w:tabs>
        <w:rPr>
          <w:b/>
        </w:rPr>
      </w:pPr>
      <w:r w:rsidRPr="00420DF7">
        <w:rPr>
          <w:b/>
        </w:rPr>
        <w:t>KETERANGAN</w:t>
      </w:r>
      <w:r>
        <w:rPr>
          <w:b/>
        </w:rPr>
        <w:t>:</w:t>
      </w:r>
    </w:p>
    <w:p w:rsidR="0010541B" w:rsidRPr="004854F5" w:rsidRDefault="0010541B" w:rsidP="0010541B">
      <w:pPr>
        <w:pStyle w:val="NormalBiasa"/>
        <w:tabs>
          <w:tab w:val="left" w:pos="426"/>
        </w:tabs>
      </w:pPr>
      <w:r w:rsidRPr="004854F5">
        <w:t>K</w:t>
      </w:r>
      <w:r w:rsidRPr="004854F5">
        <w:tab/>
        <w:t>: Jumlah SKS perkuliahan (sks total MK)</w:t>
      </w:r>
    </w:p>
    <w:p w:rsidR="0010541B" w:rsidRPr="004854F5" w:rsidRDefault="0010541B" w:rsidP="0010541B">
      <w:pPr>
        <w:pStyle w:val="NormalBiasa"/>
        <w:tabs>
          <w:tab w:val="left" w:pos="426"/>
        </w:tabs>
      </w:pPr>
      <w:r w:rsidRPr="004854F5">
        <w:t>Pr</w:t>
      </w:r>
      <w:r w:rsidRPr="004854F5">
        <w:tab/>
        <w:t>: Jumlah SKS Praktek (termasuk kegiatan belajar di lapangan)</w:t>
      </w:r>
    </w:p>
    <w:p w:rsidR="0010541B" w:rsidRPr="004854F5" w:rsidRDefault="0010541B" w:rsidP="0010541B">
      <w:pPr>
        <w:pStyle w:val="NormalBiasa"/>
        <w:tabs>
          <w:tab w:val="left" w:pos="426"/>
        </w:tabs>
      </w:pPr>
      <w:r w:rsidRPr="004854F5">
        <w:t xml:space="preserve">W </w:t>
      </w:r>
      <w:r w:rsidRPr="004854F5">
        <w:tab/>
        <w:t>: Matakuliah Wajib</w:t>
      </w:r>
    </w:p>
    <w:p w:rsidR="0010541B" w:rsidRPr="004854F5" w:rsidRDefault="0010541B" w:rsidP="0010541B">
      <w:pPr>
        <w:pStyle w:val="NormalBiasa"/>
        <w:tabs>
          <w:tab w:val="left" w:pos="426"/>
        </w:tabs>
      </w:pPr>
      <w:r w:rsidRPr="004854F5">
        <w:t xml:space="preserve">P </w:t>
      </w:r>
      <w:r w:rsidRPr="004854F5">
        <w:tab/>
        <w:t>: Matakuliah Pilihan</w:t>
      </w:r>
    </w:p>
    <w:p w:rsidR="00D810BB" w:rsidRPr="00EC3CAB" w:rsidRDefault="00D810BB" w:rsidP="00D810BB">
      <w:pPr>
        <w:jc w:val="both"/>
        <w:rPr>
          <w:rFonts w:ascii="Arial" w:hAnsi="Arial" w:cs="Arial"/>
          <w:sz w:val="16"/>
          <w:szCs w:val="16"/>
        </w:rPr>
      </w:pPr>
      <w:r w:rsidRPr="00EC3CAB">
        <w:rPr>
          <w:rFonts w:ascii="Arial" w:hAnsi="Arial" w:cs="Arial"/>
          <w:sz w:val="16"/>
          <w:szCs w:val="16"/>
        </w:rPr>
        <w:tab/>
      </w:r>
      <w:r w:rsidRPr="00EC3CAB">
        <w:rPr>
          <w:rFonts w:ascii="Arial" w:hAnsi="Arial" w:cs="Arial"/>
          <w:sz w:val="16"/>
          <w:szCs w:val="16"/>
        </w:rPr>
        <w:tab/>
      </w:r>
      <w:r w:rsidRPr="00EC3CAB">
        <w:rPr>
          <w:rFonts w:ascii="Arial" w:hAnsi="Arial" w:cs="Arial"/>
          <w:sz w:val="16"/>
          <w:szCs w:val="16"/>
        </w:rPr>
        <w:tab/>
      </w:r>
      <w:r w:rsidRPr="00EC3CAB">
        <w:rPr>
          <w:rFonts w:ascii="Arial" w:hAnsi="Arial" w:cs="Arial"/>
          <w:sz w:val="16"/>
          <w:szCs w:val="16"/>
        </w:rPr>
        <w:tab/>
      </w:r>
      <w:r w:rsidRPr="00EC3CAB">
        <w:rPr>
          <w:rFonts w:ascii="Arial" w:hAnsi="Arial" w:cs="Arial"/>
          <w:sz w:val="16"/>
          <w:szCs w:val="16"/>
        </w:rPr>
        <w:tab/>
      </w:r>
      <w:r w:rsidRPr="00EC3CAB">
        <w:rPr>
          <w:rFonts w:ascii="Arial" w:hAnsi="Arial" w:cs="Arial"/>
          <w:sz w:val="16"/>
          <w:szCs w:val="16"/>
        </w:rPr>
        <w:tab/>
      </w:r>
      <w:r w:rsidRPr="00EC3CAB">
        <w:rPr>
          <w:rFonts w:ascii="Arial" w:hAnsi="Arial" w:cs="Arial"/>
          <w:sz w:val="16"/>
          <w:szCs w:val="16"/>
        </w:rPr>
        <w:tab/>
      </w:r>
    </w:p>
    <w:p w:rsidR="00D810BB" w:rsidRPr="00EC3CAB" w:rsidRDefault="00D810BB" w:rsidP="00D810BB">
      <w:pPr>
        <w:jc w:val="both"/>
        <w:rPr>
          <w:rFonts w:ascii="Arial" w:hAnsi="Arial" w:cs="Arial"/>
          <w:sz w:val="16"/>
          <w:szCs w:val="16"/>
        </w:rPr>
      </w:pPr>
      <w:r w:rsidRPr="00EC3CAB">
        <w:rPr>
          <w:rFonts w:ascii="Arial" w:hAnsi="Arial" w:cs="Arial"/>
          <w:sz w:val="16"/>
          <w:szCs w:val="16"/>
        </w:rPr>
        <w:t>Jumlah mata kuliah pilihan minimal 10 SKS</w:t>
      </w:r>
    </w:p>
    <w:p w:rsidR="00D810BB" w:rsidRPr="00EC3CAB" w:rsidRDefault="00D810BB" w:rsidP="00D810BB">
      <w:pPr>
        <w:tabs>
          <w:tab w:val="left" w:pos="720"/>
          <w:tab w:val="left" w:pos="1440"/>
          <w:tab w:val="left" w:pos="2160"/>
          <w:tab w:val="left" w:pos="2880"/>
          <w:tab w:val="left" w:pos="3600"/>
          <w:tab w:val="left" w:pos="4320"/>
          <w:tab w:val="center" w:pos="4513"/>
          <w:tab w:val="left" w:pos="7067"/>
        </w:tabs>
        <w:rPr>
          <w:rFonts w:ascii="Arial" w:hAnsi="Arial" w:cs="Arial"/>
          <w:sz w:val="16"/>
          <w:szCs w:val="16"/>
        </w:rPr>
      </w:pPr>
    </w:p>
    <w:p w:rsidR="00531600" w:rsidRPr="00EC3CAB" w:rsidRDefault="00D810BB" w:rsidP="00D810BB">
      <w:pPr>
        <w:tabs>
          <w:tab w:val="center" w:pos="4513"/>
          <w:tab w:val="left" w:pos="7067"/>
        </w:tabs>
        <w:rPr>
          <w:rFonts w:ascii="Arial" w:hAnsi="Arial" w:cs="Arial"/>
          <w:sz w:val="16"/>
          <w:szCs w:val="16"/>
        </w:rPr>
        <w:sectPr w:rsidR="00531600" w:rsidRPr="00EC3CAB">
          <w:footerReference w:type="default" r:id="rId8"/>
          <w:pgSz w:w="11906" w:h="16838"/>
          <w:pgMar w:top="1440" w:right="1440" w:bottom="1440" w:left="1440" w:header="708" w:footer="708" w:gutter="0"/>
          <w:cols w:space="708"/>
          <w:docGrid w:linePitch="360"/>
        </w:sectPr>
      </w:pPr>
      <w:r w:rsidRPr="00EC3CAB">
        <w:rPr>
          <w:rFonts w:ascii="Arial" w:hAnsi="Arial" w:cs="Arial"/>
          <w:sz w:val="16"/>
          <w:szCs w:val="16"/>
        </w:rPr>
        <w:tab/>
      </w:r>
    </w:p>
    <w:p w:rsidR="00531600" w:rsidRPr="00EC3CAB" w:rsidRDefault="00531600" w:rsidP="00531600">
      <w:pPr>
        <w:tabs>
          <w:tab w:val="left" w:pos="6418"/>
        </w:tabs>
        <w:jc w:val="both"/>
        <w:rPr>
          <w:rFonts w:ascii="Arial" w:hAnsi="Arial" w:cs="Arial"/>
          <w:sz w:val="16"/>
          <w:szCs w:val="16"/>
        </w:rPr>
      </w:pPr>
      <w:r w:rsidRPr="00EC3CAB">
        <w:rPr>
          <w:rFonts w:ascii="Arial" w:hAnsi="Arial" w:cs="Arial"/>
          <w:b/>
          <w:noProof/>
          <w:color w:val="FFFFFF" w:themeColor="background1"/>
          <w:sz w:val="16"/>
          <w:szCs w:val="16"/>
        </w:rPr>
        <w:lastRenderedPageBreak/>
        <mc:AlternateContent>
          <mc:Choice Requires="wps">
            <w:drawing>
              <wp:inline distT="0" distB="0" distL="0" distR="0">
                <wp:extent cx="5735955" cy="542925"/>
                <wp:effectExtent l="0" t="0" r="17145" b="28575"/>
                <wp:docPr id="4" name="Rectangle 4"/>
                <wp:cNvGraphicFramePr/>
                <a:graphic xmlns:a="http://schemas.openxmlformats.org/drawingml/2006/main">
                  <a:graphicData uri="http://schemas.microsoft.com/office/word/2010/wordprocessingShape">
                    <wps:wsp>
                      <wps:cNvSpPr/>
                      <wps:spPr>
                        <a:xfrm>
                          <a:off x="0" y="0"/>
                          <a:ext cx="5735955" cy="542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810BB" w:rsidRPr="0017098E" w:rsidRDefault="00D810BB" w:rsidP="00531600">
                            <w:pPr>
                              <w:spacing w:before="120" w:after="0"/>
                              <w:jc w:val="center"/>
                              <w:rPr>
                                <w:rFonts w:ascii="Arial" w:hAnsi="Arial" w:cs="Arial"/>
                                <w:b/>
                                <w:sz w:val="16"/>
                                <w:szCs w:val="16"/>
                              </w:rPr>
                            </w:pPr>
                            <w:r w:rsidRPr="0017098E">
                              <w:rPr>
                                <w:rFonts w:ascii="Arial" w:hAnsi="Arial" w:cs="Arial"/>
                                <w:b/>
                                <w:sz w:val="16"/>
                                <w:szCs w:val="16"/>
                              </w:rPr>
                              <w:t>DESKRIPSI MATAKULIAH</w:t>
                            </w:r>
                          </w:p>
                          <w:p w:rsidR="00D810BB" w:rsidRPr="0017098E" w:rsidRDefault="00D810BB" w:rsidP="00531600">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MANAJEMEN 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451.6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" fillcolor="black [3200]" strokecolor="black [1600]" strokeweight="2pt">
                <v:textbox>
                  <w:txbxContent>
                    <w:p w:rsidR="00D810BB" w:rsidRPr="0017098E" w:rsidRDefault="00D810BB" w:rsidP="00531600">
                      <w:pPr>
                        <w:spacing w:before="120" w:after="0"/>
                        <w:jc w:val="center"/>
                        <w:rPr>
                          <w:rFonts w:ascii="Arial" w:hAnsi="Arial" w:cs="Arial"/>
                          <w:b/>
                          <w:sz w:val="16"/>
                          <w:szCs w:val="16"/>
                        </w:rPr>
                      </w:pPr>
                      <w:r w:rsidRPr="0017098E">
                        <w:rPr>
                          <w:rFonts w:ascii="Arial" w:hAnsi="Arial" w:cs="Arial"/>
                          <w:b/>
                          <w:sz w:val="16"/>
                          <w:szCs w:val="16"/>
                        </w:rPr>
                        <w:t>DESKRIPSI MATAKULIAH</w:t>
                      </w:r>
                    </w:p>
                    <w:p w:rsidR="00D810BB" w:rsidRPr="0017098E" w:rsidRDefault="00D810BB" w:rsidP="00531600">
                      <w:pPr>
                        <w:jc w:val="center"/>
                        <w:rPr>
                          <w:rFonts w:ascii="Arial" w:hAnsi="Arial" w:cs="Arial"/>
                          <w:b/>
                          <w:sz w:val="16"/>
                          <w:szCs w:val="16"/>
                        </w:rPr>
                      </w:pPr>
                      <w:r w:rsidRPr="0017098E">
                        <w:rPr>
                          <w:rFonts w:ascii="Arial" w:hAnsi="Arial" w:cs="Arial"/>
                          <w:b/>
                          <w:sz w:val="16"/>
                          <w:szCs w:val="16"/>
                        </w:rPr>
                        <w:t xml:space="preserve">PROGRAM STUDI </w:t>
                      </w:r>
                      <w:r>
                        <w:rPr>
                          <w:rFonts w:ascii="Arial" w:hAnsi="Arial" w:cs="Arial"/>
                          <w:b/>
                          <w:sz w:val="16"/>
                          <w:szCs w:val="16"/>
                        </w:rPr>
                        <w:t>S2 MANAJEMEN PENDIDIKAN</w:t>
                      </w:r>
                    </w:p>
                  </w:txbxContent>
                </v:textbox>
                <w10:anchorlock/>
              </v:rect>
            </w:pict>
          </mc:Fallback>
        </mc:AlternateContent>
      </w:r>
      <w:r w:rsidRPr="00EC3CAB">
        <w:rPr>
          <w:rFonts w:ascii="Arial" w:hAnsi="Arial" w:cs="Arial"/>
          <w:sz w:val="16"/>
          <w:szCs w:val="16"/>
        </w:rPr>
        <w:tab/>
      </w:r>
    </w:p>
    <w:p w:rsidR="00531600" w:rsidRPr="00EC3CAB" w:rsidRDefault="00D810BB" w:rsidP="00A740C0">
      <w:pPr>
        <w:pStyle w:val="1SubMatkul"/>
        <w:rPr>
          <w:lang w:val="en-US"/>
        </w:rPr>
      </w:pPr>
      <w:r w:rsidRPr="00EC3CAB">
        <w:t>FILSAFAT ILMU (</w:t>
      </w:r>
      <w:r w:rsidR="00531600" w:rsidRPr="00EC3CAB">
        <w:t>2 sks</w:t>
      </w:r>
      <w:r w:rsidRPr="00EC3CAB">
        <w:t>)</w:t>
      </w:r>
    </w:p>
    <w:p w:rsidR="00531600" w:rsidRPr="00EC3CAB" w:rsidRDefault="00D810BB" w:rsidP="00D810BB">
      <w:pPr>
        <w:pStyle w:val="Dosen"/>
        <w:rPr>
          <w:b w:val="0"/>
          <w:lang w:val="en-US"/>
        </w:rPr>
      </w:pPr>
      <w:r w:rsidRPr="00EC3CAB">
        <w:rPr>
          <w:rStyle w:val="DosenChar"/>
          <w:b/>
        </w:rPr>
        <w:t>Dosen:</w:t>
      </w:r>
      <w:r w:rsidRPr="00EC3CAB">
        <w:rPr>
          <w:b w:val="0"/>
        </w:rPr>
        <w:tab/>
      </w:r>
      <w:r w:rsidR="00531600" w:rsidRPr="00EC3CAB">
        <w:rPr>
          <w:b w:val="0"/>
          <w:lang w:val="en-US"/>
        </w:rPr>
        <w:t>Dosen Pengampu MK</w:t>
      </w:r>
    </w:p>
    <w:p w:rsidR="00531600" w:rsidRPr="00EC3CAB" w:rsidRDefault="00531600" w:rsidP="00A740C0">
      <w:pPr>
        <w:pStyle w:val="1SubMatkul"/>
      </w:pPr>
      <w:r w:rsidRPr="00EC3CAB">
        <w:t>Capaian Pembelajaran</w:t>
      </w:r>
      <w:r w:rsidR="00B44C0F">
        <w:t>:</w:t>
      </w:r>
    </w:p>
    <w:p w:rsidR="00531600" w:rsidRPr="00EC3CAB" w:rsidRDefault="00531600" w:rsidP="00D810BB">
      <w:pPr>
        <w:pStyle w:val="8Deskripsi"/>
      </w:pPr>
      <w:r w:rsidRPr="00EC3CAB">
        <w:t>Mahasiswa diharapkan dapat memperoleh pengetahuan tentang filsafat dan ilmu pengetahuan, sejarah perkembangan ilmu pengetahuan, memahami apa itu filsafat dan ilmu pengetahuan, memahami kebenaran dalam ilmu, memahami dasar-dasar ilmu pengetahuan dalam filsafat, serta mempelajari filsafat ilmu dalam aspek ontology, epistemologi dan axiologi</w:t>
      </w:r>
    </w:p>
    <w:p w:rsidR="00531600" w:rsidRPr="00EC3CAB" w:rsidRDefault="00531600" w:rsidP="00A740C0">
      <w:pPr>
        <w:pStyle w:val="1SubMatkul"/>
      </w:pPr>
      <w:r w:rsidRPr="00EC3CAB">
        <w:t>Deskripsi</w:t>
      </w:r>
      <w:r w:rsidR="00B44C0F">
        <w:t>:</w:t>
      </w:r>
    </w:p>
    <w:p w:rsidR="00531600" w:rsidRPr="00EC3CAB" w:rsidRDefault="00531600" w:rsidP="00D810BB">
      <w:pPr>
        <w:pStyle w:val="8Deskripsi"/>
      </w:pPr>
      <w:r w:rsidRPr="00EC3CAB">
        <w:t>Mata kuliah filsafat ilmu yang mengkaji dalam aspek ontology, epistemologi dan axiologi. Pembelajaran dilakukan melalui proses diskusi dan aktivitas individual dalam bentuk pengembangan teori sehingga mahasiswa mampu menjelaskan 3 aspek tersebut dalam permasalahan-permasalahan yang terjadi pada lembaga pendidikan.</w:t>
      </w:r>
    </w:p>
    <w:p w:rsidR="00531600" w:rsidRPr="00EC3CAB" w:rsidRDefault="00531600" w:rsidP="00A740C0">
      <w:pPr>
        <w:pStyle w:val="1SubMatkul"/>
        <w:rPr>
          <w:color w:val="000000"/>
        </w:rPr>
      </w:pPr>
      <w:r w:rsidRPr="00EC3CAB">
        <w:t>Referensi</w:t>
      </w:r>
      <w:r w:rsidR="00B44C0F">
        <w:t>:</w:t>
      </w:r>
    </w:p>
    <w:p w:rsidR="00531600" w:rsidRPr="00EC3CAB" w:rsidRDefault="00531600" w:rsidP="00D810BB">
      <w:pPr>
        <w:pStyle w:val="12ref"/>
        <w:rPr>
          <w:lang w:eastAsia="id-ID"/>
        </w:rPr>
      </w:pPr>
      <w:r w:rsidRPr="00EC3CAB">
        <w:rPr>
          <w:lang w:eastAsia="id-ID"/>
        </w:rPr>
        <w:t xml:space="preserve">Sidharta, B.Arif. 2014. </w:t>
      </w:r>
      <w:r w:rsidRPr="00EC3CAB">
        <w:rPr>
          <w:i/>
          <w:iCs/>
          <w:lang w:eastAsia="id-ID"/>
        </w:rPr>
        <w:t>Filsafat Ilmu</w:t>
      </w:r>
      <w:r w:rsidRPr="00EC3CAB">
        <w:rPr>
          <w:lang w:eastAsia="id-ID"/>
        </w:rPr>
        <w:t>. Malang:</w:t>
      </w:r>
      <w:r w:rsidR="00D810BB" w:rsidRPr="00EC3CAB">
        <w:rPr>
          <w:lang w:eastAsia="id-ID"/>
        </w:rPr>
        <w:t xml:space="preserve"> </w:t>
      </w:r>
      <w:r w:rsidRPr="00EC3CAB">
        <w:rPr>
          <w:lang w:eastAsia="id-ID"/>
        </w:rPr>
        <w:t>Universitas Brawijaya press</w:t>
      </w:r>
    </w:p>
    <w:p w:rsidR="00531600" w:rsidRPr="00EC3CAB" w:rsidRDefault="00531600" w:rsidP="00D810BB">
      <w:pPr>
        <w:pStyle w:val="12ref"/>
        <w:rPr>
          <w:lang w:eastAsia="id-ID"/>
        </w:rPr>
      </w:pPr>
      <w:r w:rsidRPr="00EC3CAB">
        <w:rPr>
          <w:lang w:eastAsia="id-ID"/>
        </w:rPr>
        <w:t>Burhanuddin</w:t>
      </w:r>
      <w:r w:rsidR="00D810BB" w:rsidRPr="00EC3CAB">
        <w:rPr>
          <w:lang w:eastAsia="id-ID"/>
        </w:rPr>
        <w:t>, Nunu</w:t>
      </w:r>
      <w:r w:rsidRPr="00EC3CAB">
        <w:rPr>
          <w:lang w:eastAsia="id-ID"/>
        </w:rPr>
        <w:t xml:space="preserve">. 2018. </w:t>
      </w:r>
      <w:r w:rsidRPr="00EC3CAB">
        <w:rPr>
          <w:i/>
          <w:iCs/>
          <w:lang w:eastAsia="id-ID"/>
        </w:rPr>
        <w:t>Filsafat Ilmu</w:t>
      </w:r>
      <w:r w:rsidRPr="00EC3CAB">
        <w:rPr>
          <w:lang w:eastAsia="id-ID"/>
        </w:rPr>
        <w:t>. Jakarta: Prenada Media Group</w:t>
      </w:r>
    </w:p>
    <w:p w:rsidR="00531600" w:rsidRPr="00EC3CAB" w:rsidRDefault="00D810BB" w:rsidP="00D810BB">
      <w:pPr>
        <w:pStyle w:val="12ref"/>
        <w:rPr>
          <w:lang w:eastAsia="id-ID"/>
        </w:rPr>
      </w:pPr>
      <w:r w:rsidRPr="00EC3CAB">
        <w:rPr>
          <w:lang w:eastAsia="id-ID"/>
        </w:rPr>
        <w:t>Muliono</w:t>
      </w:r>
      <w:r w:rsidR="00531600" w:rsidRPr="00EC3CAB">
        <w:rPr>
          <w:lang w:eastAsia="id-ID"/>
        </w:rPr>
        <w:t xml:space="preserve">, Welhendri Azwar. 2019. </w:t>
      </w:r>
      <w:r w:rsidR="00531600" w:rsidRPr="00EC3CAB">
        <w:rPr>
          <w:i/>
          <w:iCs/>
          <w:lang w:eastAsia="id-ID"/>
        </w:rPr>
        <w:t>Filsafat Ilmu</w:t>
      </w:r>
      <w:r w:rsidR="00531600" w:rsidRPr="00EC3CAB">
        <w:rPr>
          <w:lang w:eastAsia="id-ID"/>
        </w:rPr>
        <w:t>. Jakarta:</w:t>
      </w:r>
      <w:r w:rsidRPr="00EC3CAB">
        <w:rPr>
          <w:lang w:eastAsia="id-ID"/>
        </w:rPr>
        <w:t xml:space="preserve"> </w:t>
      </w:r>
      <w:r w:rsidR="00531600" w:rsidRPr="00EC3CAB">
        <w:rPr>
          <w:lang w:eastAsia="id-ID"/>
        </w:rPr>
        <w:t>Kencana</w:t>
      </w:r>
    </w:p>
    <w:p w:rsidR="00531600" w:rsidRPr="00EC3CAB" w:rsidRDefault="00531600" w:rsidP="00D810BB">
      <w:pPr>
        <w:pStyle w:val="12ref"/>
        <w:rPr>
          <w:lang w:eastAsia="id-ID"/>
        </w:rPr>
      </w:pPr>
      <w:r w:rsidRPr="00EC3CAB">
        <w:rPr>
          <w:lang w:eastAsia="id-ID"/>
        </w:rPr>
        <w:t>Nasutio</w:t>
      </w:r>
      <w:r w:rsidR="00D810BB" w:rsidRPr="00EC3CAB">
        <w:rPr>
          <w:lang w:eastAsia="id-ID"/>
        </w:rPr>
        <w:t>n</w:t>
      </w:r>
      <w:r w:rsidRPr="00EC3CAB">
        <w:rPr>
          <w:lang w:eastAsia="id-ID"/>
        </w:rPr>
        <w:t xml:space="preserve">, Ahmad Taufik. 2016. </w:t>
      </w:r>
      <w:r w:rsidRPr="00EC3CAB">
        <w:rPr>
          <w:i/>
          <w:iCs/>
          <w:lang w:eastAsia="id-ID"/>
        </w:rPr>
        <w:t>Filsafat Ilmu Hakikat Mencari Pengetahuan</w:t>
      </w:r>
      <w:r w:rsidR="00D810BB" w:rsidRPr="00EC3CAB">
        <w:rPr>
          <w:lang w:eastAsia="id-ID"/>
        </w:rPr>
        <w:t xml:space="preserve">. Yogyakarta: </w:t>
      </w:r>
      <w:r w:rsidRPr="00EC3CAB">
        <w:rPr>
          <w:lang w:eastAsia="id-ID"/>
        </w:rPr>
        <w:t>C</w:t>
      </w:r>
      <w:r w:rsidR="003814AB">
        <w:rPr>
          <w:lang w:eastAsia="id-ID"/>
        </w:rPr>
        <w:t>V</w:t>
      </w:r>
      <w:r w:rsidRPr="00EC3CAB">
        <w:rPr>
          <w:lang w:eastAsia="id-ID"/>
        </w:rPr>
        <w:t xml:space="preserve"> Budi Utama</w:t>
      </w:r>
    </w:p>
    <w:p w:rsidR="00531600" w:rsidRPr="00EC3CAB" w:rsidRDefault="00531600" w:rsidP="00D810BB">
      <w:pPr>
        <w:pStyle w:val="12ref"/>
        <w:rPr>
          <w:lang w:eastAsia="id-ID"/>
        </w:rPr>
      </w:pPr>
      <w:r w:rsidRPr="00EC3CAB">
        <w:rPr>
          <w:lang w:eastAsia="id-ID"/>
        </w:rPr>
        <w:t xml:space="preserve">Jauhar, Iman dkk. 2020. </w:t>
      </w:r>
      <w:r w:rsidRPr="00EC3CAB">
        <w:rPr>
          <w:i/>
          <w:iCs/>
          <w:lang w:eastAsia="id-ID"/>
        </w:rPr>
        <w:t>Filsafat Ilmu</w:t>
      </w:r>
      <w:r w:rsidR="003814AB">
        <w:rPr>
          <w:lang w:eastAsia="id-ID"/>
        </w:rPr>
        <w:t>. Yogyakarta: CV</w:t>
      </w:r>
      <w:bookmarkStart w:id="0" w:name="_GoBack"/>
      <w:bookmarkEnd w:id="0"/>
      <w:r w:rsidRPr="00EC3CAB">
        <w:rPr>
          <w:lang w:eastAsia="id-ID"/>
        </w:rPr>
        <w:t xml:space="preserve"> Budi Utama</w:t>
      </w:r>
    </w:p>
    <w:p w:rsidR="00531600" w:rsidRPr="00EC3CAB" w:rsidRDefault="00531600" w:rsidP="00531600">
      <w:pPr>
        <w:spacing w:after="0" w:line="260" w:lineRule="auto"/>
        <w:jc w:val="both"/>
        <w:rPr>
          <w:rFonts w:ascii="Arial" w:eastAsia="Times New Roman" w:hAnsi="Arial" w:cs="Arial"/>
          <w:color w:val="000000"/>
          <w:sz w:val="16"/>
          <w:szCs w:val="16"/>
          <w:lang w:eastAsia="id-ID"/>
        </w:rPr>
      </w:pPr>
    </w:p>
    <w:p w:rsidR="00531600" w:rsidRPr="00EC3CAB" w:rsidRDefault="00531600" w:rsidP="00A740C0">
      <w:pPr>
        <w:pStyle w:val="1SubMatkul"/>
      </w:pPr>
      <w:r w:rsidRPr="00EC3CAB">
        <w:t>METODOLOGI PENELITIAN</w:t>
      </w:r>
      <w:r w:rsidR="00D810BB" w:rsidRPr="00EC3CAB">
        <w:t xml:space="preserve"> (3 sks)</w:t>
      </w:r>
    </w:p>
    <w:p w:rsidR="00531600" w:rsidRPr="00EC3CAB" w:rsidRDefault="00EC3CAB" w:rsidP="00EC3CAB">
      <w:pPr>
        <w:pStyle w:val="Dosen"/>
        <w:rPr>
          <w:b w:val="0"/>
          <w:lang w:val="en-US"/>
        </w:rPr>
      </w:pPr>
      <w:r w:rsidRPr="00EC3CAB">
        <w:t>Dosen:</w:t>
      </w:r>
      <w:r w:rsidRPr="00EC3CAB">
        <w:tab/>
      </w:r>
      <w:r w:rsidR="00531600" w:rsidRPr="00EC3CAB">
        <w:rPr>
          <w:b w:val="0"/>
          <w:lang w:val="en-US"/>
        </w:rPr>
        <w:t>Dosen Pengampu MK</w:t>
      </w:r>
    </w:p>
    <w:p w:rsidR="00531600" w:rsidRPr="00EC3CAB" w:rsidRDefault="00531600" w:rsidP="00A740C0">
      <w:pPr>
        <w:pStyle w:val="1SubMatkul"/>
      </w:pPr>
      <w:r w:rsidRPr="00EC3CAB">
        <w:t>Capaian Pembelajaran</w:t>
      </w:r>
      <w:r w:rsidR="00B44C0F">
        <w:t>:</w:t>
      </w:r>
    </w:p>
    <w:p w:rsidR="00531600" w:rsidRPr="00EC3CAB" w:rsidRDefault="00531600" w:rsidP="00E54843">
      <w:pPr>
        <w:pStyle w:val="5ListCap"/>
        <w:rPr>
          <w:lang w:val="en-US"/>
        </w:rPr>
      </w:pPr>
      <w:r w:rsidRPr="00EC3CAB">
        <w:rPr>
          <w:lang w:val="en-US"/>
        </w:rPr>
        <w:t xml:space="preserve">Menguasai konsep dan teori </w:t>
      </w:r>
      <w:r w:rsidR="00EC3CAB" w:rsidRPr="00EC3CAB">
        <w:t>Metode Penelitian Kuantitatif</w:t>
      </w:r>
      <w:r w:rsidRPr="00EC3CAB">
        <w:t xml:space="preserve">, Kualitatif dan Pengembagan </w:t>
      </w:r>
      <w:r w:rsidRPr="00EC3CAB">
        <w:rPr>
          <w:lang w:val="en-US"/>
        </w:rPr>
        <w:t>dalam bidang</w:t>
      </w:r>
      <w:r w:rsidRPr="00EC3CAB">
        <w:t xml:space="preserve"> pendidikan.</w:t>
      </w:r>
    </w:p>
    <w:p w:rsidR="00531600" w:rsidRPr="00EC3CAB" w:rsidRDefault="00531600" w:rsidP="00E54843">
      <w:pPr>
        <w:pStyle w:val="5ListCap"/>
        <w:rPr>
          <w:lang w:val="en-US"/>
        </w:rPr>
      </w:pPr>
      <w:r w:rsidRPr="00EC3CAB">
        <w:rPr>
          <w:lang w:val="en-US"/>
        </w:rPr>
        <w:t xml:space="preserve">Mampu </w:t>
      </w:r>
      <w:r w:rsidRPr="00EC3CAB">
        <w:t>menganalisis kasus manajemen pendidikan pendidikan</w:t>
      </w:r>
      <w:r w:rsidRPr="00EC3CAB">
        <w:rPr>
          <w:lang w:val="en-US"/>
        </w:rPr>
        <w:t>.</w:t>
      </w:r>
    </w:p>
    <w:p w:rsidR="00531600" w:rsidRPr="00EC3CAB" w:rsidRDefault="00531600" w:rsidP="00E54843">
      <w:pPr>
        <w:pStyle w:val="5ListCap"/>
        <w:rPr>
          <w:lang w:val="en-US"/>
        </w:rPr>
      </w:pPr>
      <w:r w:rsidRPr="00EC3CAB">
        <w:rPr>
          <w:lang w:val="en-US"/>
        </w:rPr>
        <w:t>Men</w:t>
      </w:r>
      <w:r w:rsidRPr="00EC3CAB">
        <w:t>k</w:t>
      </w:r>
      <w:r w:rsidRPr="00EC3CAB">
        <w:rPr>
          <w:lang w:val="en-US"/>
        </w:rPr>
        <w:t xml:space="preserve">aji hasil penelitian dalam bidang </w:t>
      </w:r>
      <w:r w:rsidRPr="00EC3CAB">
        <w:t xml:space="preserve">manajemen </w:t>
      </w:r>
      <w:r w:rsidRPr="00EC3CAB">
        <w:rPr>
          <w:lang w:val="en-US"/>
        </w:rPr>
        <w:t>pendidikan.</w:t>
      </w:r>
    </w:p>
    <w:p w:rsidR="00531600" w:rsidRPr="00EC3CAB" w:rsidRDefault="00531600" w:rsidP="00E54843">
      <w:pPr>
        <w:pStyle w:val="5ListCap"/>
        <w:rPr>
          <w:lang w:val="en-US"/>
        </w:rPr>
      </w:pPr>
      <w:r w:rsidRPr="00EC3CAB">
        <w:rPr>
          <w:lang w:val="en-US"/>
        </w:rPr>
        <w:t xml:space="preserve">Menguasai konsep dan teori </w:t>
      </w:r>
      <w:r w:rsidR="00EC3CAB" w:rsidRPr="00EC3CAB">
        <w:t>Metode Penelitian Kuantitatif</w:t>
      </w:r>
      <w:r w:rsidRPr="00EC3CAB">
        <w:t xml:space="preserve">, Kualitatif dan Pengembagan </w:t>
      </w:r>
      <w:r w:rsidRPr="00EC3CAB">
        <w:rPr>
          <w:lang w:val="en-US"/>
        </w:rPr>
        <w:t>dalam bidang</w:t>
      </w:r>
      <w:r w:rsidRPr="00EC3CAB">
        <w:t xml:space="preserve"> pendidikan.</w:t>
      </w:r>
    </w:p>
    <w:p w:rsidR="00531600" w:rsidRPr="00EC3CAB" w:rsidRDefault="00531600" w:rsidP="00E54843">
      <w:pPr>
        <w:pStyle w:val="5ListCap"/>
        <w:rPr>
          <w:lang w:val="en-US"/>
        </w:rPr>
      </w:pPr>
      <w:r w:rsidRPr="00EC3CAB">
        <w:rPr>
          <w:lang w:val="en-US"/>
        </w:rPr>
        <w:t xml:space="preserve">Mampu </w:t>
      </w:r>
      <w:r w:rsidRPr="00EC3CAB">
        <w:t>menganalisis kasus manajemen pendidikan pendidikan</w:t>
      </w:r>
      <w:r w:rsidRPr="00EC3CAB">
        <w:rPr>
          <w:lang w:val="en-US"/>
        </w:rPr>
        <w:t>.</w:t>
      </w:r>
    </w:p>
    <w:p w:rsidR="00531600" w:rsidRPr="00EC3CAB" w:rsidRDefault="00531600" w:rsidP="00E54843">
      <w:pPr>
        <w:pStyle w:val="5ListCap"/>
        <w:rPr>
          <w:lang w:val="en-US"/>
        </w:rPr>
      </w:pPr>
      <w:r w:rsidRPr="00EC3CAB">
        <w:rPr>
          <w:lang w:val="en-US"/>
        </w:rPr>
        <w:t>Men</w:t>
      </w:r>
      <w:r w:rsidRPr="00EC3CAB">
        <w:t>k</w:t>
      </w:r>
      <w:r w:rsidRPr="00EC3CAB">
        <w:rPr>
          <w:lang w:val="en-US"/>
        </w:rPr>
        <w:t xml:space="preserve">aji hasil penelitian dalam bidang </w:t>
      </w:r>
      <w:r w:rsidRPr="00EC3CAB">
        <w:t xml:space="preserve">manajemen </w:t>
      </w:r>
      <w:r w:rsidRPr="00EC3CAB">
        <w:rPr>
          <w:lang w:val="en-US"/>
        </w:rPr>
        <w:t>pendidikan.</w:t>
      </w:r>
    </w:p>
    <w:p w:rsidR="00531600" w:rsidRPr="00EC3CAB" w:rsidRDefault="00531600" w:rsidP="00A740C0">
      <w:pPr>
        <w:pStyle w:val="1SubMatkul"/>
      </w:pPr>
      <w:r w:rsidRPr="00EC3CAB">
        <w:t>Deskripsi</w:t>
      </w:r>
      <w:r w:rsidR="00B44C0F">
        <w:t>:</w:t>
      </w:r>
    </w:p>
    <w:p w:rsidR="00531600" w:rsidRPr="00EC3CAB" w:rsidRDefault="00531600" w:rsidP="00EC3CAB">
      <w:pPr>
        <w:pStyle w:val="8Deskripsi"/>
        <w:rPr>
          <w:lang w:val="en-US"/>
        </w:rPr>
      </w:pPr>
      <w:r w:rsidRPr="00EC3CAB">
        <w:t>Mata kuliah ini mempelajari konsep dan teori metode penelitian dalam bidang pendidikan. Cakupan materi terdiri dari bahasan teori tentang metodologi penelitian yang dikaitkan dengan bidang pendidikan. Telaah penelitian kuantitatif dan kualitatif dilakukan untuk memperkuat pemahaman terhadap metodologi penelitian. </w:t>
      </w:r>
    </w:p>
    <w:p w:rsidR="00531600" w:rsidRPr="00EC3CAB" w:rsidRDefault="00531600" w:rsidP="00A740C0">
      <w:pPr>
        <w:pStyle w:val="1SubMatkul"/>
        <w:rPr>
          <w:lang w:eastAsia="id-ID"/>
        </w:rPr>
      </w:pPr>
      <w:r w:rsidRPr="00EC3CAB">
        <w:rPr>
          <w:lang w:eastAsia="id-ID"/>
        </w:rPr>
        <w:t>Referensi</w:t>
      </w:r>
      <w:r w:rsidR="00B44C0F">
        <w:rPr>
          <w:lang w:eastAsia="id-ID"/>
        </w:rPr>
        <w:t>:</w:t>
      </w:r>
    </w:p>
    <w:p w:rsidR="00531600" w:rsidRPr="00EC3CAB" w:rsidRDefault="00531600" w:rsidP="00EC3CAB">
      <w:pPr>
        <w:pStyle w:val="12ref"/>
      </w:pPr>
      <w:r w:rsidRPr="00EC3CAB">
        <w:t>Bogdan Robert C.</w:t>
      </w:r>
      <w:r w:rsidR="00EC3CAB" w:rsidRPr="00EC3CAB">
        <w:t xml:space="preserve"> </w:t>
      </w:r>
      <w:r w:rsidRPr="00EC3CAB">
        <w:t xml:space="preserve">&amp; Sari Biklen, Knopp. 1982. Qualitative Research for Education; </w:t>
      </w:r>
      <w:proofErr w:type="gramStart"/>
      <w:r w:rsidRPr="00EC3CAB">
        <w:t>An</w:t>
      </w:r>
      <w:proofErr w:type="gramEnd"/>
      <w:r w:rsidRPr="00EC3CAB">
        <w:t xml:space="preserve"> Introduction to Theory and Methods; Allyn and Bacon,</w:t>
      </w:r>
      <w:r w:rsidR="00EC3CAB" w:rsidRPr="00EC3CAB">
        <w:t xml:space="preserve"> </w:t>
      </w:r>
      <w:r w:rsidRPr="00EC3CAB">
        <w:t>Inc. Boston London </w:t>
      </w:r>
    </w:p>
    <w:p w:rsidR="00531600" w:rsidRPr="00EC3CAB" w:rsidRDefault="00531600" w:rsidP="00EC3CAB">
      <w:pPr>
        <w:pStyle w:val="12ref"/>
      </w:pPr>
      <w:r w:rsidRPr="00EC3CAB">
        <w:t>Borg, W.R, Gall MD, 2003. Educational Research, Longman Inc.95 Street, White Palins, 106001 </w:t>
      </w:r>
    </w:p>
    <w:p w:rsidR="00531600" w:rsidRPr="00EC3CAB" w:rsidRDefault="00531600" w:rsidP="00EC3CAB">
      <w:pPr>
        <w:pStyle w:val="12ref"/>
      </w:pPr>
      <w:r w:rsidRPr="00EC3CAB">
        <w:t xml:space="preserve">Miles Matthew B., Haberman Michael A. 1984. Qualitative Data Analysis; </w:t>
      </w:r>
      <w:proofErr w:type="gramStart"/>
      <w:r w:rsidRPr="00EC3CAB">
        <w:t>A</w:t>
      </w:r>
      <w:proofErr w:type="gramEnd"/>
      <w:r w:rsidRPr="00EC3CAB">
        <w:t xml:space="preserve"> Sourccebook of New Methods; Sage Publication, Beverly Hills, London.</w:t>
      </w:r>
    </w:p>
    <w:p w:rsidR="00531600" w:rsidRPr="00EC3CAB" w:rsidRDefault="00531600" w:rsidP="00EC3CAB">
      <w:pPr>
        <w:pStyle w:val="12ref"/>
      </w:pPr>
      <w:r w:rsidRPr="00EC3CAB">
        <w:t>Spradley, James. 1980. Participant Observation. Holt Rinehart and Winston.</w:t>
      </w:r>
    </w:p>
    <w:p w:rsidR="00531600" w:rsidRPr="00EC3CAB" w:rsidRDefault="00531600" w:rsidP="00EC3CAB">
      <w:pPr>
        <w:pStyle w:val="12ref"/>
      </w:pPr>
      <w:r w:rsidRPr="00EC3CAB">
        <w:t>Sugiyono. 2005. Memahami Penelitian Kualitatif. CV Alfabeta. Bandung</w:t>
      </w:r>
    </w:p>
    <w:p w:rsidR="00531600" w:rsidRPr="00EC3CAB" w:rsidRDefault="00531600" w:rsidP="00EC3CAB">
      <w:pPr>
        <w:pStyle w:val="12ref"/>
      </w:pPr>
      <w:r w:rsidRPr="00EC3CAB">
        <w:t>Sugiyono. 2007. Metode Penelitian Kuantitatif. Bandung Alfabeta.</w:t>
      </w:r>
    </w:p>
    <w:p w:rsidR="00531600" w:rsidRPr="00EC3CAB" w:rsidRDefault="00531600" w:rsidP="00EC3CAB">
      <w:pPr>
        <w:pStyle w:val="12ref"/>
      </w:pPr>
      <w:r w:rsidRPr="00EC3CAB">
        <w:t>Thiagarajan, S., Semmel. D &amp; Simmel, M. I. 1974. Insctructional for Training Teancher of Expectional Children. Minnerpolis, Minnesota: Leadership Training Institute/Special Education, University of Minnesota</w:t>
      </w:r>
    </w:p>
    <w:p w:rsidR="00531600" w:rsidRPr="00EC3CAB" w:rsidRDefault="00531600" w:rsidP="00EC3CAB">
      <w:pPr>
        <w:pStyle w:val="12ref"/>
      </w:pPr>
      <w:r w:rsidRPr="00EC3CAB">
        <w:t>Buhari, Bustang. 2010. Four-D Model (Model PengembanganPerangkatPembelajarandariThiagarajan, dkk). (</w:t>
      </w:r>
      <w:proofErr w:type="gramStart"/>
      <w:r w:rsidRPr="00EC3CAB">
        <w:t>online</w:t>
      </w:r>
      <w:proofErr w:type="gramEnd"/>
      <w:r w:rsidRPr="00EC3CAB">
        <w:t>), (http://bustangbuhari.wordpress.com/2011/08/25/four-d-model-model-pengembangan-perangkat-pembelajaran-dari-thiagarajan-dkk/), diakses 3 Pebruari 2013.</w:t>
      </w:r>
    </w:p>
    <w:p w:rsidR="00531600" w:rsidRPr="00EC3CAB" w:rsidRDefault="00531600" w:rsidP="00EC3CAB">
      <w:pPr>
        <w:pStyle w:val="12ref"/>
      </w:pPr>
      <w:r w:rsidRPr="00EC3CAB">
        <w:t>Moh. Nazir. 2005. Metode Penelitian. Bogor: Ghalia Indonesia.</w:t>
      </w:r>
    </w:p>
    <w:p w:rsidR="00531600" w:rsidRPr="00EC3CAB" w:rsidRDefault="00531600" w:rsidP="00531600">
      <w:pPr>
        <w:jc w:val="both"/>
        <w:rPr>
          <w:rFonts w:ascii="Arial" w:hAnsi="Arial" w:cs="Arial"/>
          <w:sz w:val="16"/>
          <w:szCs w:val="16"/>
        </w:rPr>
      </w:pPr>
    </w:p>
    <w:p w:rsidR="00531600" w:rsidRPr="00EC3CAB" w:rsidRDefault="00531600" w:rsidP="00A740C0">
      <w:pPr>
        <w:pStyle w:val="1SubMatkul"/>
      </w:pPr>
      <w:r w:rsidRPr="00EC3CAB">
        <w:t>Manajemen Keuangan Pendidikan Lanjutan</w:t>
      </w:r>
    </w:p>
    <w:p w:rsidR="00531600" w:rsidRPr="00B44196" w:rsidRDefault="00B44196" w:rsidP="00B44196">
      <w:pPr>
        <w:pStyle w:val="Dosen"/>
        <w:rPr>
          <w:b w:val="0"/>
          <w:lang w:val="en-US"/>
        </w:rPr>
      </w:pPr>
      <w:r>
        <w:t>Dosen:</w:t>
      </w:r>
      <w:r>
        <w:tab/>
      </w:r>
      <w:r w:rsidR="00531600" w:rsidRPr="00B44196">
        <w:rPr>
          <w:b w:val="0"/>
          <w:lang w:val="en-US"/>
        </w:rPr>
        <w:t>Dosen Pengampu MK</w:t>
      </w:r>
    </w:p>
    <w:p w:rsidR="00531600" w:rsidRPr="00EC3CAB" w:rsidRDefault="00531600" w:rsidP="00A740C0">
      <w:pPr>
        <w:pStyle w:val="1SubMatkul"/>
      </w:pPr>
      <w:r w:rsidRPr="00EC3CAB">
        <w:t>Capaian Pembelajaran</w:t>
      </w:r>
      <w:r w:rsidR="00B44C0F">
        <w:t>:</w:t>
      </w:r>
    </w:p>
    <w:p w:rsidR="00531600" w:rsidRPr="00EC3CAB" w:rsidRDefault="00531600" w:rsidP="00B44196">
      <w:pPr>
        <w:pStyle w:val="8Deskripsi"/>
      </w:pPr>
      <w:r w:rsidRPr="00EC3CAB">
        <w:t xml:space="preserve">Mahasiswa diharapkan dapat memperoleh pengetahuan, keterampilan tentang konsep dan praktik yang komprehensif dan terpadu tentang konsep dasar biaya dan </w:t>
      </w:r>
      <w:proofErr w:type="gramStart"/>
      <w:r w:rsidRPr="00EC3CAB">
        <w:t>dana</w:t>
      </w:r>
      <w:proofErr w:type="gramEnd"/>
      <w:r w:rsidRPr="00EC3CAB">
        <w:t xml:space="preserve"> pendidikan, sumber-sumber dana </w:t>
      </w:r>
      <w:r w:rsidRPr="00EC3CAB">
        <w:lastRenderedPageBreak/>
        <w:t xml:space="preserve">pendidikan, mekanisme perencanaan dan proses pengelolaan dana pendidikan. Selain itu mahasiswa memiliki keterampilan dasar dalam proses manajemen </w:t>
      </w:r>
      <w:proofErr w:type="gramStart"/>
      <w:r w:rsidRPr="00EC3CAB">
        <w:t>dana</w:t>
      </w:r>
      <w:proofErr w:type="gramEnd"/>
      <w:r w:rsidRPr="00EC3CAB">
        <w:t xml:space="preserve"> pendidikan pada Lembaga Pendidikan dalam hal pengelola dan/atau penyelenggara pendidikan, yang mencakup perumusan program dan anggaran, pengendalian/pengawasan pelaksanaan anggaran pendidikan, dan pertanggungjawaban penggunaan anggaran pendidikan serta pengawasan dalam pengelolaan anggaran pendidikan dalam satuan lembaga.</w:t>
      </w:r>
    </w:p>
    <w:p w:rsidR="00531600" w:rsidRPr="00EC3CAB" w:rsidRDefault="00531600" w:rsidP="00A740C0">
      <w:pPr>
        <w:pStyle w:val="1SubMatkul"/>
      </w:pPr>
      <w:r w:rsidRPr="00EC3CAB">
        <w:t>Deskripsi</w:t>
      </w:r>
      <w:r w:rsidR="00B44C0F">
        <w:t>:</w:t>
      </w:r>
    </w:p>
    <w:p w:rsidR="00531600" w:rsidRPr="00EC3CAB" w:rsidRDefault="00531600" w:rsidP="00B44196">
      <w:pPr>
        <w:pStyle w:val="8Deskripsi"/>
      </w:pPr>
      <w:r w:rsidRPr="00EC3CAB">
        <w:t>Mata kuliah manajemen keuangan pendidikan ini membahas konsep teoritis tentang konsep dasar dan pengelolaan keuangan dalam lembaga pendidikan, meliputi perencanaan penganggaran, pelaksanaan dan akuntabilitas sampai dengan pengendalian atau pengawasan dalam pe</w:t>
      </w:r>
      <w:r w:rsidRPr="00B44196">
        <w:rPr>
          <w:rStyle w:val="8DeskripsiChar"/>
        </w:rPr>
        <w:t>l</w:t>
      </w:r>
      <w:r w:rsidRPr="00EC3CAB">
        <w:t xml:space="preserve">aksanaan anggaran pendidikan. Pengelolaan keuangan ini mencakup pengertian dari financing, bud-geting, costing, </w:t>
      </w:r>
      <w:proofErr w:type="gramStart"/>
      <w:r w:rsidRPr="00EC3CAB">
        <w:t>dana</w:t>
      </w:r>
      <w:proofErr w:type="gramEnd"/>
      <w:r w:rsidRPr="00EC3CAB">
        <w:t xml:space="preserve"> pendidikan. Selain itu dikaji pula penerapan pengelolaan </w:t>
      </w:r>
      <w:proofErr w:type="gramStart"/>
      <w:r w:rsidRPr="00EC3CAB">
        <w:t>dana</w:t>
      </w:r>
      <w:proofErr w:type="gramEnd"/>
      <w:r w:rsidRPr="00EC3CAB">
        <w:t xml:space="preserve"> pendidikan pada satuan (unit) pengelola dan/atau penyelenggara pendidikan.</w:t>
      </w:r>
    </w:p>
    <w:p w:rsidR="00531600" w:rsidRPr="00EC3CAB" w:rsidRDefault="00B44C0F" w:rsidP="00A740C0">
      <w:pPr>
        <w:pStyle w:val="1SubMatkul"/>
      </w:pPr>
      <w:r>
        <w:t>Referensi:</w:t>
      </w:r>
    </w:p>
    <w:p w:rsidR="00531600" w:rsidRPr="00EC3CAB" w:rsidRDefault="00531600" w:rsidP="00B44196">
      <w:pPr>
        <w:pStyle w:val="12ref"/>
      </w:pPr>
      <w:r w:rsidRPr="00EC3CAB">
        <w:t>Akdon, 2015. Manajemen Pembiayaan Pendidikan. Bandung: Remaja Rosda Karya.</w:t>
      </w:r>
    </w:p>
    <w:p w:rsidR="00531600" w:rsidRPr="00EC3CAB" w:rsidRDefault="00531600" w:rsidP="00B44196">
      <w:pPr>
        <w:pStyle w:val="12ref"/>
      </w:pPr>
      <w:r w:rsidRPr="00EC3CAB">
        <w:t xml:space="preserve">Dr. Matin, 2014. Manajemen Pembiayaan Pendidikan: </w:t>
      </w:r>
      <w:r w:rsidR="00B44196">
        <w:t>Konsep dan Aplikasinya. Jakarta</w:t>
      </w:r>
      <w:r w:rsidRPr="00EC3CAB">
        <w:t>: Rajawali Pers</w:t>
      </w:r>
    </w:p>
    <w:p w:rsidR="00531600" w:rsidRPr="00EC3CAB" w:rsidRDefault="00531600" w:rsidP="00B44196">
      <w:pPr>
        <w:pStyle w:val="12ref"/>
      </w:pPr>
      <w:r w:rsidRPr="00EC3CAB">
        <w:t>Anwar, Moch. Idochi. (2004). Administrasi Pendidikan dan Manajemen Biaya Pendidikan: Teori, Konsep dan Isu. Bandung: CV. Alfabeta</w:t>
      </w:r>
    </w:p>
    <w:p w:rsidR="00531600" w:rsidRPr="00EC3CAB" w:rsidRDefault="00531600" w:rsidP="00B44196">
      <w:pPr>
        <w:pStyle w:val="12ref"/>
      </w:pPr>
      <w:r w:rsidRPr="00EC3CAB">
        <w:t>Johnes Gabraint; Johnes, Jill. (2004). International Handbook on the Ec</w:t>
      </w:r>
      <w:r w:rsidR="00B44196">
        <w:t>onomics of Education. Chetenham</w:t>
      </w:r>
      <w:r w:rsidRPr="00EC3CAB">
        <w:t xml:space="preserve">: </w:t>
      </w:r>
      <w:proofErr w:type="gramStart"/>
      <w:r w:rsidRPr="00EC3CAB">
        <w:t>Uk</w:t>
      </w:r>
      <w:proofErr w:type="gramEnd"/>
      <w:r w:rsidRPr="00EC3CAB">
        <w:t>, Edward &amp; Elgar Publishing Ltd3. Anwar, Moch. Idochi. (2004). Administrasi Pendidikan dan Manajemen Biaya Pendidikan: Teori, Konsep dan Isu. Bandung: CV. Alfabeta</w:t>
      </w:r>
    </w:p>
    <w:p w:rsidR="00531600" w:rsidRPr="00EC3CAB" w:rsidRDefault="00531600" w:rsidP="00B44196">
      <w:pPr>
        <w:pStyle w:val="12ref"/>
      </w:pPr>
      <w:r w:rsidRPr="00EC3CAB">
        <w:t>Johnes Gabraint; Johnes, Jill. (2004). International Handbook on the Ec</w:t>
      </w:r>
      <w:r w:rsidR="00B44196">
        <w:t>onomics of Education. Chetenham</w:t>
      </w:r>
      <w:r w:rsidRPr="00EC3CAB">
        <w:t xml:space="preserve">: </w:t>
      </w:r>
      <w:proofErr w:type="gramStart"/>
      <w:r w:rsidRPr="00EC3CAB">
        <w:t>Uk</w:t>
      </w:r>
      <w:proofErr w:type="gramEnd"/>
      <w:r w:rsidRPr="00EC3CAB">
        <w:t>, Edward &amp; Elgar Publishing Ltd</w:t>
      </w:r>
    </w:p>
    <w:p w:rsidR="00531600" w:rsidRPr="00EC3CAB" w:rsidRDefault="00531600" w:rsidP="00531600">
      <w:pPr>
        <w:spacing w:after="0" w:line="260" w:lineRule="auto"/>
        <w:jc w:val="both"/>
        <w:rPr>
          <w:rFonts w:ascii="Arial" w:hAnsi="Arial" w:cs="Arial"/>
          <w:sz w:val="16"/>
          <w:szCs w:val="16"/>
        </w:rPr>
      </w:pPr>
    </w:p>
    <w:p w:rsidR="00531600" w:rsidRPr="00EC3CAB" w:rsidRDefault="00531600" w:rsidP="00A740C0">
      <w:pPr>
        <w:pStyle w:val="1SubMatkul"/>
      </w:pPr>
      <w:r w:rsidRPr="00EC3CAB">
        <w:t xml:space="preserve">Aplikasi Statistik Pendidikan </w:t>
      </w:r>
      <w:r w:rsidR="00B44196">
        <w:t>(2 sks)</w:t>
      </w:r>
    </w:p>
    <w:p w:rsidR="00531600" w:rsidRPr="00B44196" w:rsidRDefault="00D810BB" w:rsidP="00B44196">
      <w:pPr>
        <w:pStyle w:val="Dosen"/>
        <w:rPr>
          <w:b w:val="0"/>
          <w:lang w:val="en-US"/>
        </w:rPr>
      </w:pPr>
      <w:r w:rsidRPr="00EC3CAB">
        <w:t>Dosen:</w:t>
      </w:r>
      <w:r w:rsidR="00B44196">
        <w:tab/>
      </w:r>
      <w:r w:rsidR="00531600" w:rsidRPr="00B44196">
        <w:rPr>
          <w:b w:val="0"/>
          <w:lang w:val="en-US"/>
        </w:rPr>
        <w:t>Dosen Pengampu MK</w:t>
      </w:r>
    </w:p>
    <w:p w:rsidR="00531600" w:rsidRPr="00EC3CAB" w:rsidRDefault="00531600" w:rsidP="00A740C0">
      <w:pPr>
        <w:pStyle w:val="1SubMatkul"/>
      </w:pPr>
      <w:r w:rsidRPr="00EC3CAB">
        <w:t>Capaian Pembelajaran</w:t>
      </w:r>
      <w:r w:rsidR="00A740C0">
        <w:t>:</w:t>
      </w:r>
    </w:p>
    <w:p w:rsidR="00531600" w:rsidRPr="00EC3CAB" w:rsidRDefault="00531600" w:rsidP="00C279E5">
      <w:pPr>
        <w:pStyle w:val="8Deskripsi"/>
        <w:rPr>
          <w:lang w:val="en-US"/>
        </w:rPr>
      </w:pPr>
      <w:r w:rsidRPr="00EC3CAB">
        <w:rPr>
          <w:lang w:val="en-US"/>
        </w:rPr>
        <w:t>Mampu mengalikasikan statistika deskriptif, estimasi parameter populasi, prinsip pengujian hipotesis, statistika parametrik, uji persyaratan analisis, statistika non-parametrik secara manual dan mengaplikasikan program komputer statistika (SPSS) untuk analisis data penelitian.</w:t>
      </w:r>
    </w:p>
    <w:p w:rsidR="00531600" w:rsidRPr="00EC3CAB" w:rsidRDefault="00531600" w:rsidP="00C279E5">
      <w:pPr>
        <w:pStyle w:val="8Deskripsi"/>
      </w:pPr>
      <w:r w:rsidRPr="00EC3CAB">
        <w:t xml:space="preserve">Dapat menginternalisasi nilai, </w:t>
      </w:r>
      <w:proofErr w:type="gramStart"/>
      <w:r w:rsidRPr="00EC3CAB">
        <w:t>norma</w:t>
      </w:r>
      <w:proofErr w:type="gramEnd"/>
      <w:r w:rsidRPr="00EC3CAB">
        <w:t>, dan etika akademik; mentaati ketentuan tata tertib kampus; menunjukkan sikap bertanggungjawab secara mandiri.</w:t>
      </w:r>
    </w:p>
    <w:p w:rsidR="00531600" w:rsidRPr="00EC3CAB" w:rsidRDefault="00531600" w:rsidP="00A740C0">
      <w:pPr>
        <w:pStyle w:val="1SubMatkul"/>
      </w:pPr>
      <w:r w:rsidRPr="00EC3CAB">
        <w:t>Deskripsi</w:t>
      </w:r>
      <w:r w:rsidR="00A740C0">
        <w:t>:</w:t>
      </w:r>
    </w:p>
    <w:p w:rsidR="00531600" w:rsidRPr="00E54843" w:rsidRDefault="00531600" w:rsidP="00D64D14">
      <w:pPr>
        <w:pStyle w:val="5ListCap"/>
        <w:numPr>
          <w:ilvl w:val="0"/>
          <w:numId w:val="7"/>
        </w:numPr>
        <w:rPr>
          <w:b/>
        </w:rPr>
      </w:pPr>
      <w:r w:rsidRPr="00EC3CAB">
        <w:t>Statistika Deskriptif, mencakup: deskripsi data (tabel data dan grafik), tendensi sentral (rata-rata, mode,</w:t>
      </w:r>
      <w:r w:rsidR="00192D60">
        <w:t xml:space="preserve"> </w:t>
      </w:r>
      <w:r w:rsidRPr="00EC3CAB">
        <w:t xml:space="preserve">median, desil, kuartil dan presentil), dispersi (simpangan </w:t>
      </w:r>
      <w:proofErr w:type="gramStart"/>
      <w:r w:rsidRPr="00EC3CAB">
        <w:t>baku</w:t>
      </w:r>
      <w:proofErr w:type="gramEnd"/>
      <w:r w:rsidRPr="00EC3CAB">
        <w:t>, varians).</w:t>
      </w:r>
    </w:p>
    <w:p w:rsidR="00531600" w:rsidRPr="00EC3CAB" w:rsidRDefault="00531600" w:rsidP="00E54843">
      <w:pPr>
        <w:pStyle w:val="5ListCap"/>
        <w:rPr>
          <w:b/>
          <w:lang w:val="it-IT"/>
        </w:rPr>
      </w:pPr>
      <w:r w:rsidRPr="00EC3CAB">
        <w:rPr>
          <w:lang w:val="it-IT"/>
        </w:rPr>
        <w:t>Estimasi parameter populasi (rata-rata, simpangan baku/variansi, proporsi).</w:t>
      </w:r>
    </w:p>
    <w:p w:rsidR="00531600" w:rsidRPr="00EC3CAB" w:rsidRDefault="00531600" w:rsidP="00E54843">
      <w:pPr>
        <w:pStyle w:val="5ListCap"/>
        <w:rPr>
          <w:b/>
          <w:lang w:val="sv-SE"/>
        </w:rPr>
      </w:pPr>
      <w:r w:rsidRPr="00EC3CAB">
        <w:rPr>
          <w:lang w:val="sv-SE"/>
        </w:rPr>
        <w:t>Prinsip pengujian hipotesis (satu ekor dan dua ekor).</w:t>
      </w:r>
    </w:p>
    <w:p w:rsidR="00531600" w:rsidRPr="00EC3CAB" w:rsidRDefault="00531600" w:rsidP="00E54843">
      <w:pPr>
        <w:pStyle w:val="5ListCap"/>
        <w:rPr>
          <w:b/>
          <w:lang w:val="sv-SE"/>
        </w:rPr>
      </w:pPr>
      <w:r w:rsidRPr="00EC3CAB">
        <w:rPr>
          <w:lang w:val="sv-SE"/>
        </w:rPr>
        <w:t xml:space="preserve">Statistika parametrik: (1) uji kesamaan rata-rata satu sampel dan dua sampel (uji- t dan uji z), (2) uji kesamaan rata-rata k sampel (anava 1 jalur, anava faktorial 2 jalur, dan </w:t>
      </w:r>
      <w:r w:rsidRPr="00EC3CAB">
        <w:rPr>
          <w:i/>
          <w:lang w:val="sv-SE"/>
        </w:rPr>
        <w:t>pos hoc test</w:t>
      </w:r>
      <w:r w:rsidRPr="00EC3CAB">
        <w:rPr>
          <w:lang w:val="sv-SE"/>
        </w:rPr>
        <w:t>), (3) analisis korelasi (produk momen dan parsial), (4) analisis regresi.</w:t>
      </w:r>
    </w:p>
    <w:p w:rsidR="00531600" w:rsidRPr="00EC3CAB" w:rsidRDefault="00531600" w:rsidP="00E54843">
      <w:pPr>
        <w:pStyle w:val="5ListCap"/>
        <w:rPr>
          <w:lang w:val="sv-SE"/>
        </w:rPr>
      </w:pPr>
      <w:r w:rsidRPr="00EC3CAB">
        <w:rPr>
          <w:lang w:val="sv-SE"/>
        </w:rPr>
        <w:t xml:space="preserve">Uji persyaratan analisis (normalitas distribusi, homogenitas/homoskedastisitas variansi, linieritas hubungan </w:t>
      </w:r>
      <w:r w:rsidRPr="00EC3CAB">
        <w:rPr>
          <w:lang w:val="en-US"/>
        </w:rPr>
        <w:t>homoskedastisitas/heterokedastisitas, independesi variabel bebas (multicollinieritas), dan auto korelasi</w:t>
      </w:r>
      <w:r w:rsidRPr="00EC3CAB">
        <w:rPr>
          <w:lang w:val="sv-SE"/>
        </w:rPr>
        <w:t>).</w:t>
      </w:r>
    </w:p>
    <w:p w:rsidR="00E0677C" w:rsidRPr="00E0677C" w:rsidRDefault="00531600" w:rsidP="00E54843">
      <w:pPr>
        <w:pStyle w:val="5ListCap"/>
        <w:rPr>
          <w:b/>
          <w:lang w:val="sv-SE"/>
        </w:rPr>
      </w:pPr>
      <w:r w:rsidRPr="00EC3CAB">
        <w:rPr>
          <w:lang w:val="sv-SE"/>
        </w:rPr>
        <w:t>Statistika non-parametrik, mencakup pengujian hipotesis komparatif: (1)  satu sampel, (2)  dua sampel bebas, (3) dua sampel berkorelasi, (4) banyak (k) sampel, (5) pengujian hipotesis asosiafif data nominal dan ordinal.</w:t>
      </w:r>
    </w:p>
    <w:p w:rsidR="00531600" w:rsidRPr="00E0677C" w:rsidRDefault="00531600" w:rsidP="00E54843">
      <w:pPr>
        <w:pStyle w:val="5ListCap"/>
        <w:rPr>
          <w:b/>
          <w:lang w:val="sv-SE"/>
        </w:rPr>
      </w:pPr>
      <w:r w:rsidRPr="00E0677C">
        <w:rPr>
          <w:lang w:val="sv-SE"/>
        </w:rPr>
        <w:t>Program komputer statistika (SPSS).</w:t>
      </w:r>
    </w:p>
    <w:p w:rsidR="00531600" w:rsidRPr="00EC3CAB" w:rsidRDefault="00531600" w:rsidP="00A740C0">
      <w:pPr>
        <w:pStyle w:val="1SubMatkul"/>
      </w:pPr>
      <w:r w:rsidRPr="00EC3CAB">
        <w:t>Referensi</w:t>
      </w:r>
      <w:r w:rsidR="00A740C0">
        <w:t>:</w:t>
      </w:r>
    </w:p>
    <w:p w:rsidR="00531600" w:rsidRPr="00EC3CAB" w:rsidRDefault="00A740C0" w:rsidP="00606500">
      <w:pPr>
        <w:pStyle w:val="12ref"/>
        <w:rPr>
          <w:b/>
        </w:rPr>
      </w:pPr>
      <w:r>
        <w:rPr>
          <w:lang w:val="sv-SE"/>
        </w:rPr>
        <w:t>Basuki, Ismet.</w:t>
      </w:r>
      <w:r w:rsidR="00531600" w:rsidRPr="00EC3CAB">
        <w:rPr>
          <w:lang w:val="sv-SE"/>
        </w:rPr>
        <w:t xml:space="preserve"> 2014. </w:t>
      </w:r>
      <w:r w:rsidR="00606500" w:rsidRPr="00606500">
        <w:rPr>
          <w:i/>
        </w:rPr>
        <w:t xml:space="preserve">Handout </w:t>
      </w:r>
      <w:r w:rsidR="00531600" w:rsidRPr="00606500">
        <w:rPr>
          <w:i/>
        </w:rPr>
        <w:t xml:space="preserve">Mata Kuliah Statistika TM-1 sd. TM-16 (Print </w:t>
      </w:r>
      <w:proofErr w:type="gramStart"/>
      <w:r w:rsidR="00531600" w:rsidRPr="00606500">
        <w:rPr>
          <w:i/>
        </w:rPr>
        <w:t>Out</w:t>
      </w:r>
      <w:proofErr w:type="gramEnd"/>
      <w:r w:rsidR="00531600" w:rsidRPr="00606500">
        <w:rPr>
          <w:i/>
        </w:rPr>
        <w:t xml:space="preserve"> Power Point)</w:t>
      </w:r>
      <w:r w:rsidR="00531600" w:rsidRPr="00EC3CAB">
        <w:t>.</w:t>
      </w:r>
    </w:p>
    <w:p w:rsidR="00531600" w:rsidRPr="00EC3CAB" w:rsidRDefault="00531600" w:rsidP="00606500">
      <w:pPr>
        <w:pStyle w:val="12ref"/>
      </w:pPr>
      <w:r w:rsidRPr="00EC3CAB">
        <w:rPr>
          <w:lang w:val="en-US"/>
        </w:rPr>
        <w:t>Ferguson, George A. 1998.</w:t>
      </w:r>
      <w:r w:rsidRPr="00606500">
        <w:rPr>
          <w:i/>
          <w:lang w:val="en-US"/>
        </w:rPr>
        <w:t xml:space="preserve">Statistical Analysis </w:t>
      </w:r>
      <w:proofErr w:type="gramStart"/>
      <w:r w:rsidRPr="00606500">
        <w:rPr>
          <w:i/>
          <w:lang w:val="en-US"/>
        </w:rPr>
        <w:t>In</w:t>
      </w:r>
      <w:proofErr w:type="gramEnd"/>
      <w:r w:rsidRPr="00606500">
        <w:rPr>
          <w:i/>
          <w:lang w:val="en-US"/>
        </w:rPr>
        <w:t xml:space="preserve"> Psychology And Education.</w:t>
      </w:r>
      <w:r w:rsidRPr="00EC3CAB">
        <w:rPr>
          <w:lang w:val="en-US"/>
        </w:rPr>
        <w:t xml:space="preserve"> New York: McGraw-Hill. </w:t>
      </w:r>
    </w:p>
    <w:p w:rsidR="00531600" w:rsidRPr="00EC3CAB" w:rsidRDefault="00531600" w:rsidP="00606500">
      <w:pPr>
        <w:pStyle w:val="12ref"/>
        <w:rPr>
          <w:b/>
        </w:rPr>
      </w:pPr>
      <w:r w:rsidRPr="00EC3CAB">
        <w:t xml:space="preserve">Peer, I.S. 2006. </w:t>
      </w:r>
      <w:r w:rsidRPr="00606500">
        <w:rPr>
          <w:i/>
        </w:rPr>
        <w:t>Statistical Analysis for Education and Psychology Researchers</w:t>
      </w:r>
      <w:r w:rsidRPr="00EC3CAB">
        <w:t>. London: UK Falmer Press.</w:t>
      </w:r>
    </w:p>
    <w:p w:rsidR="00531600" w:rsidRPr="00EC3CAB" w:rsidRDefault="00531600" w:rsidP="00606500">
      <w:pPr>
        <w:pStyle w:val="12ref"/>
        <w:rPr>
          <w:b/>
        </w:rPr>
      </w:pPr>
      <w:r w:rsidRPr="00EC3CAB">
        <w:t xml:space="preserve">Sudjana. 1992. </w:t>
      </w:r>
      <w:r w:rsidRPr="00606500">
        <w:rPr>
          <w:i/>
        </w:rPr>
        <w:t>Metoda Statistika</w:t>
      </w:r>
      <w:r w:rsidRPr="00EC3CAB">
        <w:t>. Bandung: Tarsito.</w:t>
      </w:r>
    </w:p>
    <w:p w:rsidR="00531600" w:rsidRPr="00EC3CAB" w:rsidRDefault="00531600" w:rsidP="00606500">
      <w:pPr>
        <w:pStyle w:val="12ref"/>
        <w:rPr>
          <w:b/>
        </w:rPr>
      </w:pPr>
      <w:r w:rsidRPr="00EC3CAB">
        <w:t xml:space="preserve">Wijaya. 2001. </w:t>
      </w:r>
      <w:r w:rsidRPr="00606500">
        <w:rPr>
          <w:i/>
        </w:rPr>
        <w:t>Analisis Statistik dengan Program SPSS</w:t>
      </w:r>
      <w:r w:rsidRPr="00EC3CAB">
        <w:t>. Bandung. Alfabeta.</w:t>
      </w:r>
    </w:p>
    <w:p w:rsidR="00531600" w:rsidRPr="00EC3CAB" w:rsidRDefault="00531600" w:rsidP="00606500">
      <w:pPr>
        <w:pStyle w:val="12ref"/>
      </w:pPr>
      <w:r w:rsidRPr="00EC3CAB">
        <w:t xml:space="preserve">Wijaya. 2003. </w:t>
      </w:r>
      <w:r w:rsidRPr="00606500">
        <w:rPr>
          <w:i/>
        </w:rPr>
        <w:t>Statistika Non Parametrik</w:t>
      </w:r>
      <w:r w:rsidRPr="00EC3CAB">
        <w:t xml:space="preserve">: </w:t>
      </w:r>
    </w:p>
    <w:p w:rsidR="00531600" w:rsidRPr="00EC3CAB" w:rsidRDefault="00531600" w:rsidP="00606500">
      <w:pPr>
        <w:pStyle w:val="12ref"/>
        <w:rPr>
          <w:b/>
        </w:rPr>
      </w:pPr>
      <w:r w:rsidRPr="00EC3CAB">
        <w:t xml:space="preserve">Peer, I.S. 2006. </w:t>
      </w:r>
      <w:r w:rsidRPr="00606500">
        <w:rPr>
          <w:i/>
        </w:rPr>
        <w:t>Statistical Analysis for Education and Psychology Researchers</w:t>
      </w:r>
      <w:r w:rsidRPr="00EC3CAB">
        <w:t>. London: UK Falmer Press.</w:t>
      </w:r>
    </w:p>
    <w:p w:rsidR="00531600" w:rsidRPr="00EC3CAB" w:rsidRDefault="00531600" w:rsidP="00606500">
      <w:pPr>
        <w:pStyle w:val="12ref"/>
        <w:rPr>
          <w:b/>
        </w:rPr>
      </w:pPr>
      <w:r w:rsidRPr="00EC3CAB">
        <w:t xml:space="preserve">Sudjana. 1992. </w:t>
      </w:r>
      <w:r w:rsidRPr="00606500">
        <w:rPr>
          <w:i/>
        </w:rPr>
        <w:t>Metoda Statistika</w:t>
      </w:r>
      <w:r w:rsidRPr="00EC3CAB">
        <w:t>. Bandung: Tarsito.</w:t>
      </w:r>
    </w:p>
    <w:p w:rsidR="00531600" w:rsidRPr="00EC3CAB" w:rsidRDefault="00531600" w:rsidP="00606500">
      <w:pPr>
        <w:pStyle w:val="12ref"/>
        <w:rPr>
          <w:b/>
        </w:rPr>
      </w:pPr>
      <w:r w:rsidRPr="00EC3CAB">
        <w:t xml:space="preserve">Wijaya. 2001. </w:t>
      </w:r>
      <w:r w:rsidRPr="00606500">
        <w:rPr>
          <w:i/>
        </w:rPr>
        <w:t>Analisis Statistik dengan Program SPSS</w:t>
      </w:r>
      <w:r w:rsidRPr="00EC3CAB">
        <w:t>. Bandung. Alfabeta.</w:t>
      </w:r>
    </w:p>
    <w:p w:rsidR="00531600" w:rsidRPr="00606500" w:rsidRDefault="00531600" w:rsidP="00606500">
      <w:pPr>
        <w:pStyle w:val="12ref"/>
      </w:pPr>
      <w:r w:rsidRPr="00606500">
        <w:t xml:space="preserve">Wijaya. 2003. </w:t>
      </w:r>
      <w:r w:rsidRPr="00606500">
        <w:rPr>
          <w:i/>
        </w:rPr>
        <w:t>Statistika Non Parametrik: Aplikasi Program SPSS</w:t>
      </w:r>
      <w:r w:rsidRPr="00606500">
        <w:t>. Bandung. Alfabeta</w:t>
      </w:r>
    </w:p>
    <w:p w:rsidR="00E0677C" w:rsidRDefault="00E0677C" w:rsidP="00531600">
      <w:pPr>
        <w:spacing w:after="0" w:line="240" w:lineRule="auto"/>
        <w:jc w:val="both"/>
        <w:rPr>
          <w:rFonts w:ascii="Arial" w:hAnsi="Arial" w:cs="Arial"/>
          <w:sz w:val="16"/>
          <w:szCs w:val="16"/>
        </w:rPr>
      </w:pPr>
    </w:p>
    <w:p w:rsidR="00531600" w:rsidRPr="00EC3CAB" w:rsidRDefault="00531600" w:rsidP="00A740C0">
      <w:pPr>
        <w:pStyle w:val="1SubMatkul"/>
      </w:pPr>
      <w:r w:rsidRPr="00EC3CAB">
        <w:t>Kepemimpinan dan Perilaku Organisasi</w:t>
      </w:r>
      <w:r w:rsidR="00D86B0E">
        <w:t xml:space="preserve"> </w:t>
      </w:r>
      <w:r w:rsidR="00B44196">
        <w:t>(2 sks)</w:t>
      </w:r>
    </w:p>
    <w:p w:rsidR="00531600" w:rsidRPr="00A740C0" w:rsidRDefault="00A740C0" w:rsidP="00D86B0E">
      <w:pPr>
        <w:pStyle w:val="Dosen"/>
        <w:rPr>
          <w:b w:val="0"/>
          <w:lang w:val="en-US"/>
        </w:rPr>
      </w:pPr>
      <w:r>
        <w:t>Dosen:</w:t>
      </w:r>
      <w:r>
        <w:tab/>
      </w:r>
      <w:r w:rsidR="00531600" w:rsidRPr="00A740C0">
        <w:rPr>
          <w:b w:val="0"/>
          <w:lang w:val="en-US"/>
        </w:rPr>
        <w:t>Dosen Pengampu MK</w:t>
      </w:r>
    </w:p>
    <w:p w:rsidR="00531600" w:rsidRPr="00EC3CAB" w:rsidRDefault="00531600" w:rsidP="00A740C0">
      <w:pPr>
        <w:pStyle w:val="1SubMatkul"/>
      </w:pPr>
      <w:r w:rsidRPr="00EC3CAB">
        <w:t>Capaian Pembelajaran</w:t>
      </w:r>
      <w:r w:rsidR="00A740C0">
        <w:t>:</w:t>
      </w:r>
    </w:p>
    <w:p w:rsidR="00531600" w:rsidRPr="00EC3CAB" w:rsidRDefault="00531600" w:rsidP="00D64D14">
      <w:pPr>
        <w:pStyle w:val="5ListCap"/>
        <w:numPr>
          <w:ilvl w:val="0"/>
          <w:numId w:val="8"/>
        </w:numPr>
      </w:pPr>
      <w:r w:rsidRPr="00EC3CAB">
        <w:t>Memiliki moral, etika dan kepribadian yang baik di dalam menyelesaikan tugasnya serta bisa bekerjasama dan memiliki kepekaan sosial.</w:t>
      </w:r>
    </w:p>
    <w:p w:rsidR="00531600" w:rsidRPr="00EC3CAB" w:rsidRDefault="00531600" w:rsidP="00E54843">
      <w:pPr>
        <w:pStyle w:val="5ListCap"/>
      </w:pPr>
      <w:r w:rsidRPr="00EC3CAB">
        <w:lastRenderedPageBreak/>
        <w:t>Mampu menerapkan teori dan konsep kepemimpinan dalam bidang</w:t>
      </w:r>
      <w:r w:rsidRPr="00EC3CAB">
        <w:rPr>
          <w:lang w:val="id-ID"/>
        </w:rPr>
        <w:t xml:space="preserve"> pendidikan</w:t>
      </w:r>
      <w:r w:rsidRPr="00EC3CAB">
        <w:t xml:space="preserve"> dan perilaku organisasi pendidikan </w:t>
      </w:r>
      <w:r w:rsidRPr="00EC3CAB">
        <w:rPr>
          <w:lang w:val="id-ID"/>
        </w:rPr>
        <w:t>.</w:t>
      </w:r>
      <w:r w:rsidRPr="00EC3CAB">
        <w:t xml:space="preserve">untuk diimplementasikan serta berfikir secara logis dan analitis untuk menyelesaikan masalah-masalah pada bidang pendidikan </w:t>
      </w:r>
    </w:p>
    <w:p w:rsidR="00531600" w:rsidRPr="00EC3CAB" w:rsidRDefault="00531600" w:rsidP="00E54843">
      <w:pPr>
        <w:pStyle w:val="5ListCap"/>
      </w:pPr>
      <w:r w:rsidRPr="00EC3CAB">
        <w:t xml:space="preserve">Memahami, mengidentifikasi  dan menganalisis teori kepemimpinan dan perilakuk organisasi di bidang pendidikan </w:t>
      </w:r>
    </w:p>
    <w:p w:rsidR="00531600" w:rsidRPr="00EC3CAB" w:rsidRDefault="00531600" w:rsidP="00E54843">
      <w:pPr>
        <w:pStyle w:val="5ListCap"/>
      </w:pPr>
      <w:r w:rsidRPr="00EC3CAB">
        <w:t xml:space="preserve">Mampu.menganalisis </w:t>
      </w:r>
      <w:r w:rsidRPr="00EC3CAB">
        <w:rPr>
          <w:lang w:val="id-ID"/>
        </w:rPr>
        <w:t xml:space="preserve">kasus kepemimpinan </w:t>
      </w:r>
      <w:r w:rsidRPr="00EC3CAB">
        <w:t xml:space="preserve">dan perilaku organisasi </w:t>
      </w:r>
      <w:r w:rsidRPr="00EC3CAB">
        <w:rPr>
          <w:lang w:val="id-ID"/>
        </w:rPr>
        <w:t>dalam bidang pendidikan</w:t>
      </w:r>
    </w:p>
    <w:p w:rsidR="00531600" w:rsidRPr="00EC3CAB" w:rsidRDefault="00531600" w:rsidP="00E54843">
      <w:pPr>
        <w:pStyle w:val="5ListCap"/>
      </w:pPr>
      <w:r w:rsidRPr="00EC3CAB">
        <w:t>Mengaji hasil penelitian kepemimpinan</w:t>
      </w:r>
      <w:r w:rsidRPr="00EC3CAB">
        <w:rPr>
          <w:lang w:val="id-ID"/>
        </w:rPr>
        <w:t xml:space="preserve"> dan perilaku organisasi dalam bidang</w:t>
      </w:r>
      <w:r w:rsidRPr="00EC3CAB">
        <w:t xml:space="preserve"> pendidikan</w:t>
      </w:r>
    </w:p>
    <w:p w:rsidR="00531600" w:rsidRPr="00EC3CAB" w:rsidRDefault="00531600" w:rsidP="00A740C0">
      <w:pPr>
        <w:pStyle w:val="1SubMatkul"/>
      </w:pPr>
      <w:r w:rsidRPr="00EC3CAB">
        <w:t>Deskripsi</w:t>
      </w:r>
      <w:r w:rsidR="00A740C0">
        <w:t>:</w:t>
      </w:r>
    </w:p>
    <w:p w:rsidR="00531600" w:rsidRPr="00EC3CAB" w:rsidRDefault="00531600" w:rsidP="00B408C8">
      <w:pPr>
        <w:pStyle w:val="8Deskripsi"/>
        <w:rPr>
          <w:shd w:val="clear" w:color="auto" w:fill="FFFFFF"/>
        </w:rPr>
      </w:pPr>
      <w:r w:rsidRPr="00EC3CAB">
        <w:rPr>
          <w:shd w:val="clear" w:color="auto" w:fill="FFFFFF"/>
        </w:rPr>
        <w:t xml:space="preserve">Matakuliah kepemimpinan pendidikan bersifat wajib tempuh bagi mahasiswa program studi manajemen pendidikan. Matakuliah ini membahas berbagai konsep, teori, gaya dan pendekatan kepemimpinan dan perilaku organisasi di bidang pendidikan; selanjutnya pembahasan dikaitkan kasus di lembaga pendidikan, Kegiatan menelaah </w:t>
      </w:r>
      <w:r w:rsidR="00B408C8">
        <w:t>Studi kasus dan meng</w:t>
      </w:r>
      <w:r w:rsidRPr="00EC3CAB">
        <w:t>kaji penelitian dilakukan untuk memperkuat pemahaman terhadap teori kepemimpinan dan perilaku organisasi di bidang pendidikan pendidikan.</w:t>
      </w:r>
      <w:r w:rsidRPr="00EC3CAB">
        <w:rPr>
          <w:shd w:val="clear" w:color="auto" w:fill="FFFFFF"/>
        </w:rPr>
        <w:t xml:space="preserve"> Pembelajaran meliputi pemberian informasi, diskusi, pemberian tugas, presentasi, dan praktek (simulasi) kepemimpinan. Evaluasi hasil belajar dilakukan melalui tes tertulis, tugas, presentasi dan perfomansi dalam simulasi</w:t>
      </w:r>
    </w:p>
    <w:p w:rsidR="00531600" w:rsidRPr="00EC3CAB" w:rsidRDefault="00531600" w:rsidP="00A740C0">
      <w:pPr>
        <w:pStyle w:val="1SubMatkul"/>
        <w:rPr>
          <w:shd w:val="clear" w:color="auto" w:fill="FFFFFF"/>
        </w:rPr>
      </w:pPr>
      <w:r w:rsidRPr="00EC3CAB">
        <w:rPr>
          <w:shd w:val="clear" w:color="auto" w:fill="FFFFFF"/>
        </w:rPr>
        <w:t>Referensi</w:t>
      </w:r>
      <w:r w:rsidR="00A740C0">
        <w:rPr>
          <w:shd w:val="clear" w:color="auto" w:fill="FFFFFF"/>
        </w:rPr>
        <w:t>:</w:t>
      </w:r>
    </w:p>
    <w:p w:rsidR="00531600" w:rsidRPr="00B408C8" w:rsidRDefault="00531600" w:rsidP="00B408C8">
      <w:pPr>
        <w:pStyle w:val="12ref"/>
        <w:rPr>
          <w:color w:val="000000" w:themeColor="text1"/>
        </w:rPr>
      </w:pPr>
      <w:r w:rsidRPr="00B408C8">
        <w:rPr>
          <w:color w:val="000000" w:themeColor="text1"/>
        </w:rPr>
        <w:t xml:space="preserve">Bolden, R., J. Gosling, A. Marturano, &amp; P Dennison. (2003). A Review of Leadership Theory and Competence Framework. University of Exester: Centre for Leadership Studies. </w:t>
      </w:r>
    </w:p>
    <w:p w:rsidR="00531600" w:rsidRPr="00B408C8" w:rsidRDefault="00531600" w:rsidP="00B408C8">
      <w:pPr>
        <w:pStyle w:val="12ref"/>
        <w:rPr>
          <w:color w:val="000000" w:themeColor="text1"/>
        </w:rPr>
      </w:pPr>
      <w:r w:rsidRPr="00B408C8">
        <w:rPr>
          <w:color w:val="000000" w:themeColor="text1"/>
        </w:rPr>
        <w:t>Ingvarson, Lawrence, Michelle Anderson, Peter Gronn, &amp; Andrew Jackson (2006). Standards for School Leadership: A Critical Review of Literature. Australian Institute for Teaching and School Leadersip Ltd.</w:t>
      </w:r>
    </w:p>
    <w:p w:rsidR="00531600" w:rsidRPr="00B408C8" w:rsidRDefault="00531600" w:rsidP="00B408C8">
      <w:pPr>
        <w:pStyle w:val="12ref"/>
        <w:rPr>
          <w:color w:val="000000" w:themeColor="text1"/>
        </w:rPr>
      </w:pPr>
      <w:r w:rsidRPr="00B408C8">
        <w:rPr>
          <w:color w:val="000000" w:themeColor="text1"/>
        </w:rPr>
        <w:t>Northhouse, Peter G. (2016).  Leadership: Theory &amp; Practice-seventh edition. London: Sage.</w:t>
      </w:r>
    </w:p>
    <w:p w:rsidR="00531600" w:rsidRPr="00B408C8" w:rsidRDefault="00531600" w:rsidP="00B408C8">
      <w:pPr>
        <w:pStyle w:val="12ref"/>
        <w:rPr>
          <w:color w:val="000000" w:themeColor="text1"/>
        </w:rPr>
      </w:pPr>
      <w:r w:rsidRPr="00B408C8">
        <w:rPr>
          <w:color w:val="000000" w:themeColor="text1"/>
          <w:shd w:val="clear" w:color="auto" w:fill="FFFFFF"/>
        </w:rPr>
        <w:t>M </w:t>
      </w:r>
      <w:r w:rsidRPr="00B408C8">
        <w:rPr>
          <w:rStyle w:val="Emphasis"/>
          <w:bCs/>
          <w:color w:val="000000" w:themeColor="text1"/>
          <w:shd w:val="clear" w:color="auto" w:fill="FFFFFF"/>
        </w:rPr>
        <w:t>Thoha. (2003). Perilaku organisasi</w:t>
      </w:r>
      <w:r w:rsidR="00B408C8">
        <w:rPr>
          <w:color w:val="000000" w:themeColor="text1"/>
          <w:shd w:val="clear" w:color="auto" w:fill="FFFFFF"/>
        </w:rPr>
        <w:t> konsep dasar dan aplikasinya</w:t>
      </w:r>
      <w:r w:rsidRPr="00B408C8">
        <w:rPr>
          <w:color w:val="000000" w:themeColor="text1"/>
          <w:shd w:val="clear" w:color="auto" w:fill="FFFFFF"/>
        </w:rPr>
        <w:t>. Jakarta: Grafindo Persada</w:t>
      </w:r>
      <w:proofErr w:type="gramStart"/>
      <w:r w:rsidRPr="00B408C8">
        <w:rPr>
          <w:color w:val="000000" w:themeColor="text1"/>
          <w:shd w:val="clear" w:color="auto" w:fill="FFFFFF"/>
        </w:rPr>
        <w:t>,.</w:t>
      </w:r>
      <w:proofErr w:type="gramEnd"/>
    </w:p>
    <w:p w:rsidR="00531600" w:rsidRPr="00EC3CAB" w:rsidRDefault="00531600" w:rsidP="00B408C8">
      <w:pPr>
        <w:pStyle w:val="12ref"/>
        <w:rPr>
          <w:shd w:val="clear" w:color="auto" w:fill="FFFFFF"/>
        </w:rPr>
      </w:pPr>
      <w:r w:rsidRPr="00B408C8">
        <w:rPr>
          <w:color w:val="000000" w:themeColor="text1"/>
          <w:shd w:val="clear" w:color="auto" w:fill="FFFFFF"/>
        </w:rPr>
        <w:t xml:space="preserve">Stephen P Robbins | Timothy A Judge. (2014). Perilaku Organisasi. </w:t>
      </w:r>
      <w:r w:rsidRPr="00EC3CAB">
        <w:rPr>
          <w:shd w:val="clear" w:color="auto" w:fill="FFFFFF"/>
        </w:rPr>
        <w:t>Jakarta: Salemba</w:t>
      </w:r>
    </w:p>
    <w:p w:rsidR="00531600" w:rsidRPr="00EC3CAB" w:rsidRDefault="00531600" w:rsidP="00531600">
      <w:pPr>
        <w:jc w:val="both"/>
        <w:rPr>
          <w:rFonts w:ascii="Arial" w:hAnsi="Arial" w:cs="Arial"/>
          <w:sz w:val="16"/>
          <w:szCs w:val="16"/>
          <w:shd w:val="clear" w:color="auto" w:fill="FFFFFF"/>
        </w:rPr>
      </w:pPr>
    </w:p>
    <w:p w:rsidR="00531600" w:rsidRPr="00EC3CAB" w:rsidRDefault="00531600" w:rsidP="00A740C0">
      <w:pPr>
        <w:pStyle w:val="1SubMatkul"/>
      </w:pPr>
      <w:r w:rsidRPr="00EC3CAB">
        <w:t xml:space="preserve">Evaluasi dan Supervisi Pendidikan </w:t>
      </w:r>
      <w:r w:rsidR="00B44196">
        <w:t>(2 sks)</w:t>
      </w:r>
    </w:p>
    <w:p w:rsidR="00531600" w:rsidRPr="00B408C8" w:rsidRDefault="00B408C8" w:rsidP="00B408C8">
      <w:pPr>
        <w:pStyle w:val="Dosen"/>
        <w:rPr>
          <w:b w:val="0"/>
          <w:lang w:val="en-US"/>
        </w:rPr>
      </w:pPr>
      <w:r>
        <w:t>Dosen:</w:t>
      </w:r>
      <w:r>
        <w:tab/>
      </w:r>
      <w:r w:rsidR="00531600" w:rsidRPr="00B408C8">
        <w:rPr>
          <w:b w:val="0"/>
          <w:lang w:val="en-US"/>
        </w:rPr>
        <w:t>Dosen Pengampu MK</w:t>
      </w:r>
    </w:p>
    <w:p w:rsidR="00531600" w:rsidRPr="00EC3CAB" w:rsidRDefault="00531600" w:rsidP="00A740C0">
      <w:pPr>
        <w:pStyle w:val="1SubMatkul"/>
      </w:pPr>
      <w:r w:rsidRPr="00EC3CAB">
        <w:t>Capaian Pembelajaran</w:t>
      </w:r>
      <w:r w:rsidR="00A740C0">
        <w:t>:</w:t>
      </w:r>
    </w:p>
    <w:p w:rsidR="00531600" w:rsidRPr="00EC3CAB" w:rsidRDefault="00531600" w:rsidP="00B408C8">
      <w:pPr>
        <w:pStyle w:val="8Deskripsi"/>
        <w:rPr>
          <w:lang w:val="en-GB"/>
        </w:rPr>
      </w:pPr>
      <w:r w:rsidRPr="00EC3CAB">
        <w:t>Pada akhir ku</w:t>
      </w:r>
      <w:r w:rsidRPr="00EC3CAB">
        <w:rPr>
          <w:lang w:val="en-GB"/>
        </w:rPr>
        <w:t>liah, mahas</w:t>
      </w:r>
      <w:r w:rsidRPr="00EC3CAB">
        <w:t xml:space="preserve">iswa </w:t>
      </w:r>
      <w:r w:rsidRPr="00EC3CAB">
        <w:rPr>
          <w:lang w:val="en-GB"/>
        </w:rPr>
        <w:t>dapat</w:t>
      </w:r>
      <w:r w:rsidRPr="00EC3CAB">
        <w:t>:</w:t>
      </w:r>
    </w:p>
    <w:p w:rsidR="00531600" w:rsidRPr="00E54843" w:rsidRDefault="00531600" w:rsidP="00D64D14">
      <w:pPr>
        <w:pStyle w:val="5ListCap"/>
        <w:numPr>
          <w:ilvl w:val="0"/>
          <w:numId w:val="9"/>
        </w:numPr>
        <w:rPr>
          <w:lang w:val="en-GB"/>
        </w:rPr>
      </w:pPr>
      <w:r w:rsidRPr="00EC3CAB">
        <w:t xml:space="preserve">Meningkatkan pengetahuan tentang </w:t>
      </w:r>
      <w:r w:rsidRPr="00E54843">
        <w:rPr>
          <w:lang w:val="en-GB"/>
        </w:rPr>
        <w:t xml:space="preserve">penggunaan supervisi </w:t>
      </w:r>
      <w:r w:rsidRPr="00EC3CAB">
        <w:t xml:space="preserve">dalam domain </w:t>
      </w:r>
      <w:r w:rsidRPr="00E54843">
        <w:rPr>
          <w:lang w:val="en-GB"/>
        </w:rPr>
        <w:t>pembelajaran;</w:t>
      </w:r>
    </w:p>
    <w:p w:rsidR="00531600" w:rsidRPr="00E54843" w:rsidRDefault="00531600" w:rsidP="00D64D14">
      <w:pPr>
        <w:pStyle w:val="5ListCap"/>
        <w:numPr>
          <w:ilvl w:val="0"/>
          <w:numId w:val="9"/>
        </w:numPr>
        <w:rPr>
          <w:lang w:val="en-GB"/>
        </w:rPr>
      </w:pPr>
      <w:r w:rsidRPr="00EC3CAB">
        <w:t xml:space="preserve">Mengembangkan definisi </w:t>
      </w:r>
      <w:r w:rsidRPr="00E54843">
        <w:rPr>
          <w:lang w:val="en-GB"/>
        </w:rPr>
        <w:t>supervisi;</w:t>
      </w:r>
    </w:p>
    <w:p w:rsidR="00531600" w:rsidRPr="00E54843" w:rsidRDefault="00531600" w:rsidP="00D64D14">
      <w:pPr>
        <w:pStyle w:val="5ListCap"/>
        <w:numPr>
          <w:ilvl w:val="0"/>
          <w:numId w:val="9"/>
        </w:numPr>
        <w:rPr>
          <w:lang w:val="en-GB"/>
        </w:rPr>
      </w:pPr>
      <w:r w:rsidRPr="00E54843">
        <w:rPr>
          <w:lang w:val="en-GB"/>
        </w:rPr>
        <w:t xml:space="preserve">Melaksanakan </w:t>
      </w:r>
      <w:r w:rsidRPr="00EC3CAB">
        <w:t xml:space="preserve">dimensi </w:t>
      </w:r>
      <w:r w:rsidRPr="00E54843">
        <w:rPr>
          <w:lang w:val="en-GB"/>
        </w:rPr>
        <w:t>supervisi;</w:t>
      </w:r>
    </w:p>
    <w:p w:rsidR="00531600" w:rsidRPr="00E54843" w:rsidRDefault="00531600" w:rsidP="00D64D14">
      <w:pPr>
        <w:pStyle w:val="5ListCap"/>
        <w:numPr>
          <w:ilvl w:val="0"/>
          <w:numId w:val="9"/>
        </w:numPr>
        <w:rPr>
          <w:lang w:val="en-GB"/>
        </w:rPr>
      </w:pPr>
      <w:r w:rsidRPr="00EC3CAB">
        <w:t xml:space="preserve">Menerapkan prinsip-prinsip </w:t>
      </w:r>
      <w:r w:rsidRPr="00E54843">
        <w:rPr>
          <w:lang w:val="en-GB"/>
        </w:rPr>
        <w:t>supervisi</w:t>
      </w:r>
      <w:r w:rsidRPr="00EC3CAB">
        <w:t xml:space="preserve"> untuk peng</w:t>
      </w:r>
      <w:r w:rsidRPr="00E54843">
        <w:rPr>
          <w:lang w:val="en-GB"/>
        </w:rPr>
        <w:t>elolaan</w:t>
      </w:r>
      <w:r w:rsidRPr="00EC3CAB">
        <w:t xml:space="preserve"> </w:t>
      </w:r>
      <w:r w:rsidRPr="00E54843">
        <w:rPr>
          <w:lang w:val="en-GB"/>
        </w:rPr>
        <w:t>pembelajaran;</w:t>
      </w:r>
    </w:p>
    <w:p w:rsidR="00531600" w:rsidRPr="00E54843" w:rsidRDefault="00531600" w:rsidP="00D64D14">
      <w:pPr>
        <w:pStyle w:val="5ListCap"/>
        <w:numPr>
          <w:ilvl w:val="0"/>
          <w:numId w:val="9"/>
        </w:numPr>
        <w:rPr>
          <w:lang w:val="en-GB"/>
        </w:rPr>
      </w:pPr>
      <w:r w:rsidRPr="00E54843">
        <w:rPr>
          <w:lang w:val="en-GB"/>
        </w:rPr>
        <w:t>Menentukan</w:t>
      </w:r>
      <w:r w:rsidRPr="00EC3CAB">
        <w:t xml:space="preserve"> parameter evaluasi</w:t>
      </w:r>
      <w:r w:rsidRPr="00E54843">
        <w:rPr>
          <w:lang w:val="en-GB"/>
        </w:rPr>
        <w:t>;</w:t>
      </w:r>
    </w:p>
    <w:p w:rsidR="00531600" w:rsidRPr="00E54843" w:rsidRDefault="00531600" w:rsidP="00D64D14">
      <w:pPr>
        <w:pStyle w:val="5ListCap"/>
        <w:numPr>
          <w:ilvl w:val="0"/>
          <w:numId w:val="9"/>
        </w:numPr>
        <w:rPr>
          <w:lang w:val="en-GB"/>
        </w:rPr>
      </w:pPr>
      <w:r w:rsidRPr="00E54843">
        <w:rPr>
          <w:lang w:val="en-GB"/>
        </w:rPr>
        <w:t>Melaksanakan pengukuran kegiatan</w:t>
      </w:r>
      <w:r w:rsidRPr="00EC3CAB">
        <w:t xml:space="preserve"> kelas formal dan informal</w:t>
      </w:r>
      <w:r w:rsidRPr="00E54843">
        <w:rPr>
          <w:lang w:val="en-GB"/>
        </w:rPr>
        <w:t>;</w:t>
      </w:r>
    </w:p>
    <w:p w:rsidR="00531600" w:rsidRPr="00E54843" w:rsidRDefault="00531600" w:rsidP="00D64D14">
      <w:pPr>
        <w:pStyle w:val="5ListCap"/>
        <w:numPr>
          <w:ilvl w:val="0"/>
          <w:numId w:val="9"/>
        </w:numPr>
        <w:rPr>
          <w:lang w:val="en-GB"/>
        </w:rPr>
      </w:pPr>
      <w:r w:rsidRPr="00E54843">
        <w:rPr>
          <w:lang w:val="en-GB"/>
        </w:rPr>
        <w:t xml:space="preserve">Meninjau </w:t>
      </w:r>
      <w:r w:rsidRPr="00EC3CAB">
        <w:t>instrumen evaluasi guru</w:t>
      </w:r>
      <w:r w:rsidRPr="00E54843">
        <w:rPr>
          <w:lang w:val="en-GB"/>
        </w:rPr>
        <w:t>;</w:t>
      </w:r>
    </w:p>
    <w:p w:rsidR="00531600" w:rsidRPr="00E54843" w:rsidRDefault="00531600" w:rsidP="00D64D14">
      <w:pPr>
        <w:pStyle w:val="5ListCap"/>
        <w:numPr>
          <w:ilvl w:val="0"/>
          <w:numId w:val="9"/>
        </w:numPr>
        <w:rPr>
          <w:lang w:val="en-GB"/>
        </w:rPr>
      </w:pPr>
      <w:r w:rsidRPr="00EC3CAB">
        <w:t xml:space="preserve">Memahami peran </w:t>
      </w:r>
      <w:r w:rsidRPr="00E54843">
        <w:rPr>
          <w:lang w:val="en-GB"/>
        </w:rPr>
        <w:t>dan</w:t>
      </w:r>
      <w:r w:rsidRPr="00EC3CAB">
        <w:t xml:space="preserve"> kehandalan instrumen observasi</w:t>
      </w:r>
      <w:r w:rsidRPr="00E54843">
        <w:rPr>
          <w:lang w:val="en-GB"/>
        </w:rPr>
        <w:t>;</w:t>
      </w:r>
    </w:p>
    <w:p w:rsidR="00531600" w:rsidRPr="00E54843" w:rsidRDefault="00531600" w:rsidP="00D64D14">
      <w:pPr>
        <w:pStyle w:val="5ListCap"/>
        <w:numPr>
          <w:ilvl w:val="0"/>
          <w:numId w:val="9"/>
        </w:numPr>
        <w:rPr>
          <w:lang w:val="en-GB"/>
        </w:rPr>
      </w:pPr>
      <w:r w:rsidRPr="00EC3CAB">
        <w:t>Meng</w:t>
      </w:r>
      <w:r w:rsidRPr="00E54843">
        <w:rPr>
          <w:lang w:val="en-GB"/>
        </w:rPr>
        <w:t xml:space="preserve">kaji </w:t>
      </w:r>
      <w:r w:rsidRPr="00EC3CAB">
        <w:t>pengembangan staf</w:t>
      </w:r>
      <w:r w:rsidRPr="00E54843">
        <w:rPr>
          <w:lang w:val="en-GB"/>
        </w:rPr>
        <w:t>;</w:t>
      </w:r>
    </w:p>
    <w:p w:rsidR="00531600" w:rsidRPr="00E54843" w:rsidRDefault="00531600" w:rsidP="00D64D14">
      <w:pPr>
        <w:pStyle w:val="5ListCap"/>
        <w:numPr>
          <w:ilvl w:val="0"/>
          <w:numId w:val="9"/>
        </w:numPr>
        <w:rPr>
          <w:lang w:val="en-GB"/>
        </w:rPr>
      </w:pPr>
      <w:r w:rsidRPr="00E54843">
        <w:rPr>
          <w:lang w:val="en-GB"/>
        </w:rPr>
        <w:t xml:space="preserve">Menentukan </w:t>
      </w:r>
      <w:r w:rsidRPr="00EC3CAB">
        <w:t>model pengembangan staf</w:t>
      </w:r>
      <w:r w:rsidRPr="00E54843">
        <w:rPr>
          <w:lang w:val="en-GB"/>
        </w:rPr>
        <w:t xml:space="preserve"> yang efektif;</w:t>
      </w:r>
    </w:p>
    <w:p w:rsidR="00531600" w:rsidRPr="00E54843" w:rsidRDefault="00531600" w:rsidP="00D64D14">
      <w:pPr>
        <w:pStyle w:val="5ListCap"/>
        <w:numPr>
          <w:ilvl w:val="0"/>
          <w:numId w:val="9"/>
        </w:numPr>
        <w:rPr>
          <w:lang w:val="en-GB"/>
        </w:rPr>
      </w:pPr>
      <w:r w:rsidRPr="00EC3CAB">
        <w:t>Mengembangkan rencana evaluasi pengembangan staf</w:t>
      </w:r>
      <w:r w:rsidRPr="00E54843">
        <w:rPr>
          <w:lang w:val="en-GB"/>
        </w:rPr>
        <w:t>;</w:t>
      </w:r>
    </w:p>
    <w:p w:rsidR="00531600" w:rsidRPr="00E54843" w:rsidRDefault="00531600" w:rsidP="00D64D14">
      <w:pPr>
        <w:pStyle w:val="5ListCap"/>
        <w:numPr>
          <w:ilvl w:val="0"/>
          <w:numId w:val="9"/>
        </w:numPr>
        <w:rPr>
          <w:lang w:val="en-GB"/>
        </w:rPr>
      </w:pPr>
      <w:r w:rsidRPr="00EC3CAB">
        <w:t>Menerapkan penggunaan teknologi dalam pengembangan staf</w:t>
      </w:r>
      <w:r w:rsidRPr="00E54843">
        <w:rPr>
          <w:lang w:val="en-GB"/>
        </w:rPr>
        <w:t>;</w:t>
      </w:r>
    </w:p>
    <w:p w:rsidR="00531600" w:rsidRPr="00E54843" w:rsidRDefault="00531600" w:rsidP="00D64D14">
      <w:pPr>
        <w:pStyle w:val="5ListCap"/>
        <w:numPr>
          <w:ilvl w:val="0"/>
          <w:numId w:val="9"/>
        </w:numPr>
        <w:rPr>
          <w:lang w:val="en-GB"/>
        </w:rPr>
      </w:pPr>
      <w:r w:rsidRPr="00EC3CAB">
        <w:t xml:space="preserve">Menguasai keterampilan </w:t>
      </w:r>
      <w:r w:rsidRPr="00E54843">
        <w:rPr>
          <w:lang w:val="en-GB"/>
        </w:rPr>
        <w:t>supervisi</w:t>
      </w:r>
      <w:r w:rsidRPr="00EC3CAB">
        <w:t xml:space="preserve"> yang efektif</w:t>
      </w:r>
      <w:r w:rsidRPr="00E54843">
        <w:rPr>
          <w:lang w:val="en-GB"/>
        </w:rPr>
        <w:t>;</w:t>
      </w:r>
    </w:p>
    <w:p w:rsidR="00531600" w:rsidRPr="00E54843" w:rsidRDefault="00531600" w:rsidP="00D64D14">
      <w:pPr>
        <w:pStyle w:val="5ListCap"/>
        <w:numPr>
          <w:ilvl w:val="0"/>
          <w:numId w:val="9"/>
        </w:numPr>
        <w:rPr>
          <w:lang w:val="en-GB"/>
        </w:rPr>
      </w:pPr>
      <w:r w:rsidRPr="00EC3CAB">
        <w:t xml:space="preserve">Menerapkan prosedur </w:t>
      </w:r>
      <w:r w:rsidRPr="00E54843">
        <w:rPr>
          <w:lang w:val="en-GB"/>
        </w:rPr>
        <w:t xml:space="preserve">rapat </w:t>
      </w:r>
      <w:r w:rsidRPr="00EC3CAB">
        <w:t xml:space="preserve">yang </w:t>
      </w:r>
      <w:r w:rsidRPr="00E54843">
        <w:rPr>
          <w:lang w:val="en-GB"/>
        </w:rPr>
        <w:t xml:space="preserve">sesuai dengan </w:t>
      </w:r>
      <w:r w:rsidRPr="00EC3CAB">
        <w:t>kebutuhan staf</w:t>
      </w:r>
      <w:r w:rsidRPr="00E54843">
        <w:rPr>
          <w:lang w:val="en-GB"/>
        </w:rPr>
        <w:t>;</w:t>
      </w:r>
    </w:p>
    <w:p w:rsidR="00531600" w:rsidRPr="00EC3CAB" w:rsidRDefault="00531600" w:rsidP="00D64D14">
      <w:pPr>
        <w:pStyle w:val="5ListCap"/>
        <w:numPr>
          <w:ilvl w:val="0"/>
          <w:numId w:val="9"/>
        </w:numPr>
      </w:pPr>
      <w:r w:rsidRPr="00EC3CAB">
        <w:t>Memahami konflik di tingkat sekolah</w:t>
      </w:r>
      <w:r w:rsidRPr="00E54843">
        <w:rPr>
          <w:lang w:val="en-GB"/>
        </w:rPr>
        <w:t>, dan gugus</w:t>
      </w:r>
      <w:r w:rsidRPr="00EC3CAB">
        <w:t xml:space="preserve"> </w:t>
      </w:r>
      <w:r w:rsidRPr="00E54843">
        <w:rPr>
          <w:lang w:val="en-GB"/>
        </w:rPr>
        <w:t>serta</w:t>
      </w:r>
      <w:r w:rsidRPr="00EC3CAB">
        <w:t xml:space="preserve"> mengembangkan strategi untuk identifikasi awal serta resolusi konflik secara efektif.</w:t>
      </w:r>
    </w:p>
    <w:p w:rsidR="00531600" w:rsidRPr="00EC3CAB" w:rsidRDefault="00531600" w:rsidP="00A740C0">
      <w:pPr>
        <w:pStyle w:val="1SubMatkul"/>
      </w:pPr>
      <w:r w:rsidRPr="00EC3CAB">
        <w:t>Deskripsi</w:t>
      </w:r>
      <w:r w:rsidR="00A740C0">
        <w:t>:</w:t>
      </w:r>
    </w:p>
    <w:p w:rsidR="00531600" w:rsidRPr="00EC3CAB" w:rsidRDefault="00531600" w:rsidP="00B408C8">
      <w:pPr>
        <w:pStyle w:val="8Deskripsi"/>
      </w:pPr>
      <w:r w:rsidRPr="00EC3CAB">
        <w:rPr>
          <w:lang w:val="en-GB"/>
        </w:rPr>
        <w:t xml:space="preserve">Matakuliah Supervisi Pendidikan </w:t>
      </w:r>
      <w:r w:rsidRPr="00EC3CAB">
        <w:t xml:space="preserve">dirancang untuk memberikan </w:t>
      </w:r>
      <w:r w:rsidRPr="00EC3CAB">
        <w:rPr>
          <w:lang w:val="en-GB"/>
        </w:rPr>
        <w:t>pengetahuan bagi mahasiswa Program Pascasarjana Manajemen Pendidikan tentang (1) K</w:t>
      </w:r>
      <w:r w:rsidRPr="00EC3CAB">
        <w:t xml:space="preserve">epemimpinan </w:t>
      </w:r>
      <w:r w:rsidRPr="00EC3CAB">
        <w:rPr>
          <w:lang w:val="en-GB"/>
        </w:rPr>
        <w:t xml:space="preserve">kependidikan melalui </w:t>
      </w:r>
      <w:r w:rsidRPr="00EC3CAB">
        <w:t xml:space="preserve">keterampilan </w:t>
      </w:r>
      <w:r w:rsidRPr="00EC3CAB">
        <w:rPr>
          <w:lang w:val="en-GB"/>
        </w:rPr>
        <w:t>observasi</w:t>
      </w:r>
      <w:r w:rsidRPr="00EC3CAB">
        <w:t>, analisis, dan</w:t>
      </w:r>
      <w:r w:rsidRPr="00EC3CAB">
        <w:rPr>
          <w:lang w:val="en-GB"/>
        </w:rPr>
        <w:t xml:space="preserve"> </w:t>
      </w:r>
      <w:r w:rsidRPr="00EC3CAB">
        <w:t xml:space="preserve">evaluasi </w:t>
      </w:r>
      <w:r w:rsidRPr="00EC3CAB">
        <w:rPr>
          <w:lang w:val="en-GB"/>
        </w:rPr>
        <w:t>pembelajaran</w:t>
      </w:r>
      <w:r w:rsidRPr="00EC3CAB">
        <w:t xml:space="preserve"> dalam rangka meningkatkan efekti</w:t>
      </w:r>
      <w:r w:rsidRPr="00EC3CAB">
        <w:rPr>
          <w:lang w:val="en-GB"/>
        </w:rPr>
        <w:t>v</w:t>
      </w:r>
      <w:r w:rsidRPr="00EC3CAB">
        <w:t>itas guru, belajar siswa, dan pengembangan staf</w:t>
      </w:r>
      <w:r w:rsidRPr="00EC3CAB">
        <w:rPr>
          <w:lang w:val="en-GB"/>
        </w:rPr>
        <w:t>; (2)</w:t>
      </w:r>
      <w:r w:rsidRPr="00EC3CAB">
        <w:t xml:space="preserve"> </w:t>
      </w:r>
      <w:r w:rsidRPr="00EC3CAB">
        <w:rPr>
          <w:lang w:val="en-GB"/>
        </w:rPr>
        <w:t>Melaksanakan pembelajaran</w:t>
      </w:r>
      <w:r w:rsidRPr="00EC3CAB">
        <w:t xml:space="preserve"> </w:t>
      </w:r>
      <w:r w:rsidRPr="00EC3CAB">
        <w:rPr>
          <w:lang w:val="en-GB"/>
        </w:rPr>
        <w:t xml:space="preserve">yang benar sebagai dasar </w:t>
      </w:r>
      <w:r w:rsidRPr="00EC3CAB">
        <w:t>efektivitas guru untuk observasi</w:t>
      </w:r>
      <w:r w:rsidRPr="00EC3CAB">
        <w:rPr>
          <w:lang w:val="en-GB"/>
        </w:rPr>
        <w:t>; dan (3)</w:t>
      </w:r>
      <w:r w:rsidRPr="00EC3CAB">
        <w:t xml:space="preserve"> Menyediakan kerangka </w:t>
      </w:r>
      <w:r w:rsidRPr="00EC3CAB">
        <w:rPr>
          <w:lang w:val="en-GB"/>
        </w:rPr>
        <w:t>kerja</w:t>
      </w:r>
      <w:r w:rsidRPr="00EC3CAB">
        <w:t xml:space="preserve"> bagi guru untuk mengoptimalkan pembelajaran </w:t>
      </w:r>
      <w:r w:rsidRPr="00EC3CAB">
        <w:rPr>
          <w:lang w:val="en-GB"/>
        </w:rPr>
        <w:t>sebagai</w:t>
      </w:r>
      <w:r w:rsidRPr="00EC3CAB">
        <w:t xml:space="preserve"> bahan observasi</w:t>
      </w:r>
      <w:r w:rsidRPr="00EC3CAB">
        <w:rPr>
          <w:lang w:val="en-GB"/>
        </w:rPr>
        <w:t xml:space="preserve">; (4) </w:t>
      </w:r>
      <w:r w:rsidRPr="00EC3CAB">
        <w:t>Menanamkan program pengembangan staf yang memenuhi kebutuhan masyarakat</w:t>
      </w:r>
      <w:r w:rsidRPr="00EC3CAB">
        <w:rPr>
          <w:lang w:val="en-GB"/>
        </w:rPr>
        <w:t xml:space="preserve">, yang meliputi </w:t>
      </w:r>
      <w:r w:rsidRPr="00EC3CAB">
        <w:t>identifikasi kebutuhan, p</w:t>
      </w:r>
      <w:r w:rsidRPr="00EC3CAB">
        <w:rPr>
          <w:lang w:val="en-GB"/>
        </w:rPr>
        <w:t>elaksanaan</w:t>
      </w:r>
      <w:r w:rsidRPr="00EC3CAB">
        <w:t>, efekti</w:t>
      </w:r>
      <w:r w:rsidRPr="00EC3CAB">
        <w:rPr>
          <w:lang w:val="en-GB"/>
        </w:rPr>
        <w:t>v</w:t>
      </w:r>
      <w:r w:rsidRPr="00EC3CAB">
        <w:t>itas guru, dan hasil belajar siswa adalah bagian dari komponen pengembangan staf.</w:t>
      </w:r>
      <w:r w:rsidRPr="00EC3CAB">
        <w:rPr>
          <w:lang w:val="en-GB"/>
        </w:rPr>
        <w:t xml:space="preserve"> </w:t>
      </w:r>
      <w:r w:rsidRPr="00EC3CAB">
        <w:t xml:space="preserve">Penekanan utama </w:t>
      </w:r>
      <w:r w:rsidRPr="00EC3CAB">
        <w:rPr>
          <w:lang w:val="en-GB"/>
        </w:rPr>
        <w:t>supervisi adalah</w:t>
      </w:r>
      <w:r w:rsidRPr="00EC3CAB">
        <w:t xml:space="preserve"> pada pertumbuhan profesional dan pengembangan</w:t>
      </w:r>
      <w:r w:rsidRPr="00EC3CAB">
        <w:rPr>
          <w:lang w:val="en-GB"/>
        </w:rPr>
        <w:t xml:space="preserve"> </w:t>
      </w:r>
      <w:r w:rsidRPr="00EC3CAB">
        <w:t xml:space="preserve">staf. </w:t>
      </w:r>
    </w:p>
    <w:p w:rsidR="00531600" w:rsidRPr="00EC3CAB" w:rsidRDefault="00531600" w:rsidP="00A740C0">
      <w:pPr>
        <w:pStyle w:val="1SubMatkul"/>
      </w:pPr>
      <w:r w:rsidRPr="00EC3CAB">
        <w:t>Referensi</w:t>
      </w:r>
      <w:r w:rsidR="00A740C0">
        <w:t>:</w:t>
      </w:r>
    </w:p>
    <w:p w:rsidR="00531600" w:rsidRPr="00EC3CAB" w:rsidRDefault="00531600" w:rsidP="00B408C8">
      <w:pPr>
        <w:pStyle w:val="12ref"/>
      </w:pPr>
      <w:r w:rsidRPr="00EC3CAB">
        <w:t xml:space="preserve">Arikunto, Suharsimi. 2004. Dasar-dasar Supervisi. Bandung: </w:t>
      </w:r>
    </w:p>
    <w:p w:rsidR="00531600" w:rsidRPr="00EC3CAB" w:rsidRDefault="00B408C8" w:rsidP="00B408C8">
      <w:pPr>
        <w:pStyle w:val="12ref"/>
        <w:rPr>
          <w:lang w:val="en-GB"/>
        </w:rPr>
      </w:pPr>
      <w:r>
        <w:t>Bailey, Becky. (</w:t>
      </w:r>
      <w:r w:rsidR="00531600" w:rsidRPr="00EC3CAB">
        <w:t xml:space="preserve">2001). </w:t>
      </w:r>
      <w:r w:rsidR="00531600" w:rsidRPr="00EC3CAB">
        <w:rPr>
          <w:rStyle w:val="Emphasis"/>
        </w:rPr>
        <w:t>Conscious Discipline.</w:t>
      </w:r>
      <w:r w:rsidR="00531600" w:rsidRPr="00EC3CAB">
        <w:t xml:space="preserve"> Oviedo, FL: Loving Guidance </w:t>
      </w:r>
    </w:p>
    <w:p w:rsidR="00531600" w:rsidRPr="00EC3CAB" w:rsidRDefault="00531600" w:rsidP="00B408C8">
      <w:pPr>
        <w:pStyle w:val="12ref"/>
        <w:rPr>
          <w:lang w:val="en-GB"/>
        </w:rPr>
      </w:pPr>
      <w:r w:rsidRPr="00EC3CAB">
        <w:t xml:space="preserve">Blandford, S. (2000). </w:t>
      </w:r>
      <w:r w:rsidR="00B408C8">
        <w:rPr>
          <w:rStyle w:val="Emphasis"/>
        </w:rPr>
        <w:t>Managing Professional Development</w:t>
      </w:r>
      <w:r w:rsidRPr="00EC3CAB">
        <w:rPr>
          <w:rStyle w:val="Emphasis"/>
        </w:rPr>
        <w:t xml:space="preserve"> in Schools. </w:t>
      </w:r>
      <w:r w:rsidRPr="00EC3CAB">
        <w:t>London: Routledge.</w:t>
      </w:r>
    </w:p>
    <w:p w:rsidR="00531600" w:rsidRPr="00EC3CAB" w:rsidRDefault="00531600" w:rsidP="00B408C8">
      <w:pPr>
        <w:pStyle w:val="12ref"/>
      </w:pPr>
      <w:r w:rsidRPr="00EC3CAB">
        <w:t>Cunningham, W.G. 1982. Systematic Planning for Educational Change. Mountain View: USA Mayfield Publishing Company.</w:t>
      </w:r>
    </w:p>
    <w:p w:rsidR="00531600" w:rsidRPr="00EC3CAB" w:rsidRDefault="00531600" w:rsidP="00B408C8">
      <w:pPr>
        <w:pStyle w:val="12ref"/>
      </w:pPr>
      <w:r w:rsidRPr="00EC3CAB">
        <w:t xml:space="preserve">Diaz-Maggioli, Gabriel. (2004). </w:t>
      </w:r>
      <w:r w:rsidRPr="00EC3CAB">
        <w:rPr>
          <w:rStyle w:val="Emphasis"/>
          <w:rFonts w:eastAsia="Liberation Sans Narrow"/>
        </w:rPr>
        <w:t>Teacher Centered Professional Development.</w:t>
      </w:r>
      <w:r w:rsidRPr="00EC3CAB">
        <w:t xml:space="preserve"> Alexandria, VA: Association for Supervision and Curriculum Development.</w:t>
      </w:r>
    </w:p>
    <w:p w:rsidR="00531600" w:rsidRPr="00EC3CAB" w:rsidRDefault="00531600" w:rsidP="00B408C8">
      <w:pPr>
        <w:pStyle w:val="12ref"/>
        <w:rPr>
          <w:lang w:val="en-GB"/>
        </w:rPr>
      </w:pPr>
      <w:r w:rsidRPr="00EC3CAB">
        <w:t>Dunn, K. &amp; Dunn,</w:t>
      </w:r>
      <w:r w:rsidRPr="00EC3CAB">
        <w:rPr>
          <w:rStyle w:val="Strong"/>
        </w:rPr>
        <w:t xml:space="preserve"> </w:t>
      </w:r>
      <w:r w:rsidRPr="00EC3CAB">
        <w:t xml:space="preserve">R. (Eds.). (1998). </w:t>
      </w:r>
      <w:r w:rsidRPr="00EC3CAB">
        <w:rPr>
          <w:rStyle w:val="Emphasis"/>
        </w:rPr>
        <w:t xml:space="preserve">Practical Approaches to Individualizing Staff Development for Adults. </w:t>
      </w:r>
      <w:r w:rsidRPr="00EC3CAB">
        <w:t>Westport, CT: Praeger Publishers.</w:t>
      </w:r>
    </w:p>
    <w:p w:rsidR="00531600" w:rsidRPr="00EC3CAB" w:rsidRDefault="00531600" w:rsidP="00B408C8">
      <w:pPr>
        <w:pStyle w:val="12ref"/>
      </w:pPr>
      <w:r w:rsidRPr="00EC3CAB">
        <w:t xml:space="preserve">Garobo, R. C., &amp; Rothstein, S. W. (1998). </w:t>
      </w:r>
      <w:r w:rsidRPr="00EC3CAB">
        <w:rPr>
          <w:rStyle w:val="Emphasis"/>
          <w:rFonts w:eastAsia="Liberation Sans Narrow"/>
        </w:rPr>
        <w:t xml:space="preserve">Supportive Supervision in Schools. </w:t>
      </w:r>
      <w:r w:rsidRPr="00EC3CAB">
        <w:t xml:space="preserve">Westport, CT: Greenwood Press. </w:t>
      </w:r>
    </w:p>
    <w:p w:rsidR="00531600" w:rsidRPr="00EC3CAB" w:rsidRDefault="00531600" w:rsidP="00B408C8">
      <w:pPr>
        <w:pStyle w:val="12ref"/>
      </w:pPr>
      <w:r w:rsidRPr="00EC3CAB">
        <w:lastRenderedPageBreak/>
        <w:t xml:space="preserve">Glickman, Carl D. (2002). </w:t>
      </w:r>
      <w:r w:rsidRPr="00EC3CAB">
        <w:rPr>
          <w:rStyle w:val="Emphasis"/>
          <w:rFonts w:eastAsia="Liberation Sans Narrow"/>
        </w:rPr>
        <w:t xml:space="preserve">Leadership for Learning: How to Help Teachers Succeed. </w:t>
      </w:r>
      <w:r w:rsidRPr="00EC3CAB">
        <w:t>Alexandria, VA: Association for Supervision and Curriculum Development.</w:t>
      </w:r>
    </w:p>
    <w:p w:rsidR="00531600" w:rsidRPr="00EC3CAB" w:rsidRDefault="00531600" w:rsidP="00B408C8">
      <w:pPr>
        <w:pStyle w:val="12ref"/>
      </w:pPr>
      <w:r w:rsidRPr="00EC3CAB">
        <w:t xml:space="preserve">Goetsch, D.L &amp; Davis, S.B. 1997. </w:t>
      </w:r>
      <w:r w:rsidRPr="00EC3CAB">
        <w:rPr>
          <w:i/>
        </w:rPr>
        <w:t>Intruduction to Total Quality (Quality Management for Production, Processing, and Service)</w:t>
      </w:r>
      <w:r w:rsidRPr="00EC3CAB">
        <w:t>. Upper Saddle River, New Jersey: Prentice-Hall, Inc.</w:t>
      </w:r>
    </w:p>
    <w:p w:rsidR="00531600" w:rsidRPr="00EC3CAB" w:rsidRDefault="00531600" w:rsidP="00B408C8">
      <w:pPr>
        <w:pStyle w:val="12ref"/>
        <w:rPr>
          <w:lang w:val="en-GB"/>
        </w:rPr>
      </w:pPr>
      <w:r w:rsidRPr="00EC3CAB">
        <w:t xml:space="preserve">Guskey, T.A. (2000). </w:t>
      </w:r>
      <w:r w:rsidRPr="00EC3CAB">
        <w:rPr>
          <w:rStyle w:val="Emphasis"/>
        </w:rPr>
        <w:t xml:space="preserve">Evaluating Professional Development. </w:t>
      </w:r>
      <w:r w:rsidRPr="00EC3CAB">
        <w:t>Thousand Oaks, CA: Corwin Press.</w:t>
      </w:r>
    </w:p>
    <w:p w:rsidR="00531600" w:rsidRPr="00EC3CAB" w:rsidRDefault="00531600" w:rsidP="00B408C8">
      <w:pPr>
        <w:pStyle w:val="12ref"/>
      </w:pPr>
      <w:r w:rsidRPr="00EC3CAB">
        <w:t xml:space="preserve">Jensen, Eric. (2006). </w:t>
      </w:r>
      <w:proofErr w:type="gramStart"/>
      <w:r w:rsidRPr="00EC3CAB">
        <w:rPr>
          <w:rStyle w:val="Emphasis"/>
          <w:rFonts w:eastAsia="Liberation Sans Narrow"/>
        </w:rPr>
        <w:t>Enriching</w:t>
      </w:r>
      <w:proofErr w:type="gramEnd"/>
      <w:r w:rsidRPr="00EC3CAB">
        <w:rPr>
          <w:rStyle w:val="Emphasis"/>
          <w:rFonts w:eastAsia="Liberation Sans Narrow"/>
        </w:rPr>
        <w:t xml:space="preserve"> the Brain: How to Maximize Every Learner’s Potential. </w:t>
      </w:r>
      <w:r w:rsidRPr="00EC3CAB">
        <w:t>San Francisco, CA: Jossey-Bass.</w:t>
      </w:r>
    </w:p>
    <w:p w:rsidR="00531600" w:rsidRPr="00EC3CAB" w:rsidRDefault="00531600" w:rsidP="00B408C8">
      <w:pPr>
        <w:pStyle w:val="12ref"/>
      </w:pPr>
      <w:r w:rsidRPr="00EC3CAB">
        <w:t xml:space="preserve">Jones, James J., dkk. 1969. </w:t>
      </w:r>
      <w:r w:rsidRPr="00EC3CAB">
        <w:rPr>
          <w:i/>
        </w:rPr>
        <w:t>Secondary School Administration</w:t>
      </w:r>
      <w:r w:rsidRPr="00EC3CAB">
        <w:t>. New York: McGraw-Hill Book Company.</w:t>
      </w:r>
    </w:p>
    <w:p w:rsidR="00531600" w:rsidRPr="00EC3CAB" w:rsidRDefault="00531600" w:rsidP="00B408C8">
      <w:pPr>
        <w:pStyle w:val="12ref"/>
      </w:pPr>
      <w:r w:rsidRPr="00EC3CAB">
        <w:t xml:space="preserve">Kaufman, R. &amp; English F.W. 1979. </w:t>
      </w:r>
      <w:r w:rsidRPr="00EC3CAB">
        <w:rPr>
          <w:i/>
        </w:rPr>
        <w:t>Needs Assessment Concept and Application</w:t>
      </w:r>
      <w:r w:rsidRPr="00EC3CAB">
        <w:t>. New Jersey: Englewood Cliffs.</w:t>
      </w:r>
    </w:p>
    <w:p w:rsidR="00531600" w:rsidRPr="00EC3CAB" w:rsidRDefault="00531600" w:rsidP="00B408C8">
      <w:pPr>
        <w:pStyle w:val="12ref"/>
      </w:pPr>
      <w:r w:rsidRPr="00EC3CAB">
        <w:t xml:space="preserve">Pidarta, Made. 2009. </w:t>
      </w:r>
      <w:r w:rsidRPr="00EC3CAB">
        <w:rPr>
          <w:i/>
        </w:rPr>
        <w:t>Supervisi Pendidikan Kontekstual</w:t>
      </w:r>
      <w:r w:rsidRPr="00EC3CAB">
        <w:t>. Jakarta: Rineka Cipta.</w:t>
      </w:r>
    </w:p>
    <w:p w:rsidR="00531600" w:rsidRPr="00EC3CAB" w:rsidRDefault="00531600" w:rsidP="00B408C8">
      <w:pPr>
        <w:pStyle w:val="12ref"/>
      </w:pPr>
      <w:r w:rsidRPr="00EC3CAB">
        <w:t xml:space="preserve">Pollock, Jane E. (2007). </w:t>
      </w:r>
      <w:r w:rsidRPr="00EC3CAB">
        <w:rPr>
          <w:rStyle w:val="Emphasis"/>
          <w:rFonts w:eastAsia="Liberation Sans Narrow"/>
        </w:rPr>
        <w:t xml:space="preserve">Improving Student Learning one Teacher at a Time. </w:t>
      </w:r>
      <w:r w:rsidRPr="00EC3CAB">
        <w:t>Alexandria VA: Association for Supervision and Curriculum Development.</w:t>
      </w:r>
    </w:p>
    <w:p w:rsidR="00531600" w:rsidRPr="00EC3CAB" w:rsidRDefault="00531600" w:rsidP="00B408C8">
      <w:pPr>
        <w:pStyle w:val="12ref"/>
      </w:pPr>
      <w:r w:rsidRPr="00EC3CAB">
        <w:t xml:space="preserve">Purwanto, Ngalim. 1991. </w:t>
      </w:r>
      <w:r w:rsidRPr="00EC3CAB">
        <w:rPr>
          <w:i/>
        </w:rPr>
        <w:t>Administrasi dan Supervisi Pendidikan</w:t>
      </w:r>
      <w:r w:rsidRPr="00EC3CAB">
        <w:t>. Bandung:</w:t>
      </w:r>
      <w:r w:rsidR="00CA7B9C">
        <w:t xml:space="preserve"> </w:t>
      </w:r>
      <w:r w:rsidRPr="00EC3CAB">
        <w:t>Remaja Rosdakarya.</w:t>
      </w:r>
    </w:p>
    <w:p w:rsidR="00531600" w:rsidRPr="00EC3CAB" w:rsidRDefault="00531600" w:rsidP="00B408C8">
      <w:pPr>
        <w:pStyle w:val="12ref"/>
      </w:pPr>
      <w:r w:rsidRPr="00EC3CAB">
        <w:t xml:space="preserve">Robbins, Stephen Robbins dan Mary Coultar. (1996). </w:t>
      </w:r>
      <w:r w:rsidRPr="00EC3CAB">
        <w:rPr>
          <w:i/>
          <w:iCs/>
        </w:rPr>
        <w:t>Management</w:t>
      </w:r>
      <w:r w:rsidRPr="00EC3CAB">
        <w:t>. New Jersey: prentice Hall International.</w:t>
      </w:r>
    </w:p>
    <w:p w:rsidR="00531600" w:rsidRPr="00EC3CAB" w:rsidRDefault="00531600" w:rsidP="00B408C8">
      <w:pPr>
        <w:pStyle w:val="12ref"/>
      </w:pPr>
      <w:r w:rsidRPr="00EC3CAB">
        <w:t xml:space="preserve">Sallis Edward. 2007. </w:t>
      </w:r>
      <w:r w:rsidRPr="00EC3CAB">
        <w:rPr>
          <w:i/>
        </w:rPr>
        <w:t>Total Quality Management in Education</w:t>
      </w:r>
      <w:r w:rsidRPr="00EC3CAB">
        <w:t>. Alih bahasa oleh Riyadi, A.A. dan Fahrurrozi. Yogyakarta: Penerbit IRCiSoD.</w:t>
      </w:r>
    </w:p>
    <w:p w:rsidR="00531600" w:rsidRPr="00EC3CAB" w:rsidRDefault="00531600" w:rsidP="00B408C8">
      <w:pPr>
        <w:pStyle w:val="12ref"/>
      </w:pPr>
      <w:r w:rsidRPr="00EC3CAB">
        <w:t xml:space="preserve">Sahertian, P.A. 2008. </w:t>
      </w:r>
      <w:r w:rsidRPr="00EC3CAB">
        <w:rPr>
          <w:i/>
        </w:rPr>
        <w:t>Konsep Dasar dan Teknik</w:t>
      </w:r>
      <w:r w:rsidRPr="00EC3CAB">
        <w:rPr>
          <w:i/>
          <w:lang w:val="en-GB"/>
        </w:rPr>
        <w:t xml:space="preserve"> </w:t>
      </w:r>
      <w:r w:rsidRPr="00EC3CAB">
        <w:rPr>
          <w:i/>
        </w:rPr>
        <w:t>Supervisi Pendidikan</w:t>
      </w:r>
      <w:r w:rsidRPr="00EC3CAB">
        <w:t>. Jakarta: Rineka Cipta.</w:t>
      </w:r>
    </w:p>
    <w:p w:rsidR="00531600" w:rsidRPr="00EC3CAB" w:rsidRDefault="00531600" w:rsidP="00B408C8">
      <w:pPr>
        <w:pStyle w:val="12ref"/>
      </w:pPr>
      <w:r w:rsidRPr="00EC3CAB">
        <w:t xml:space="preserve">Senge, Peter M. 1996. </w:t>
      </w:r>
      <w:r w:rsidRPr="00EC3CAB">
        <w:rPr>
          <w:i/>
        </w:rPr>
        <w:t>Disiplin Kelima: Seni dan Praktek dari Organisasi Pembelajar (terjemahan)</w:t>
      </w:r>
      <w:r w:rsidRPr="00EC3CAB">
        <w:t>. Jakarta: Binarupa Aksara.</w:t>
      </w:r>
    </w:p>
    <w:p w:rsidR="00531600" w:rsidRPr="00EC3CAB" w:rsidRDefault="00531600" w:rsidP="00B408C8">
      <w:pPr>
        <w:pStyle w:val="12ref"/>
      </w:pPr>
      <w:r w:rsidRPr="00EC3CAB">
        <w:t xml:space="preserve">Stoner, James A.F., Charles Wankel. 1986. </w:t>
      </w:r>
      <w:r w:rsidRPr="00EC3CAB">
        <w:rPr>
          <w:i/>
        </w:rPr>
        <w:t>Management</w:t>
      </w:r>
      <w:r w:rsidRPr="00EC3CAB">
        <w:t>. London: Prentice-Hall Internasional</w:t>
      </w:r>
    </w:p>
    <w:p w:rsidR="00531600" w:rsidRPr="00EC3CAB" w:rsidRDefault="00531600" w:rsidP="00531600">
      <w:pPr>
        <w:jc w:val="both"/>
        <w:rPr>
          <w:rFonts w:ascii="Arial" w:hAnsi="Arial" w:cs="Arial"/>
          <w:sz w:val="16"/>
          <w:szCs w:val="16"/>
        </w:rPr>
      </w:pPr>
    </w:p>
    <w:p w:rsidR="00531600" w:rsidRPr="00EC3CAB" w:rsidRDefault="00531600" w:rsidP="00A740C0">
      <w:pPr>
        <w:pStyle w:val="1SubMatkul"/>
      </w:pPr>
      <w:r w:rsidRPr="00EC3CAB">
        <w:t xml:space="preserve">Manajemen Strategik Pendidikan Lanjutan </w:t>
      </w:r>
      <w:r w:rsidR="00B44196">
        <w:t>(2 sks)</w:t>
      </w:r>
    </w:p>
    <w:p w:rsidR="00531600" w:rsidRPr="00CA7B9C" w:rsidRDefault="00CA7B9C" w:rsidP="00CA7B9C">
      <w:pPr>
        <w:pStyle w:val="Dosen"/>
        <w:rPr>
          <w:b w:val="0"/>
          <w:lang w:val="en-US"/>
        </w:rPr>
      </w:pPr>
      <w:r>
        <w:t>Dosen:</w:t>
      </w:r>
      <w:r>
        <w:tab/>
      </w:r>
      <w:r w:rsidR="00531600" w:rsidRPr="00CA7B9C">
        <w:rPr>
          <w:b w:val="0"/>
          <w:lang w:val="en-US"/>
        </w:rPr>
        <w:t>Dosen Pengampu MK</w:t>
      </w:r>
    </w:p>
    <w:p w:rsidR="00531600" w:rsidRPr="00EC3CAB" w:rsidRDefault="00531600" w:rsidP="00A740C0">
      <w:pPr>
        <w:pStyle w:val="1SubMatkul"/>
      </w:pPr>
      <w:r w:rsidRPr="00EC3CAB">
        <w:t>Capaian Pembelajaran</w:t>
      </w:r>
      <w:r w:rsidR="00A740C0">
        <w:t>:</w:t>
      </w:r>
    </w:p>
    <w:p w:rsidR="00531600" w:rsidRPr="00EC3CAB" w:rsidRDefault="00531600" w:rsidP="00D64D14">
      <w:pPr>
        <w:pStyle w:val="5ListCap"/>
        <w:numPr>
          <w:ilvl w:val="0"/>
          <w:numId w:val="10"/>
        </w:numPr>
      </w:pPr>
      <w:r w:rsidRPr="00EC3CAB">
        <w:t>Mahasiswa mampu menjelaskan tujuan dan manfaat dari manajemen strategi</w:t>
      </w:r>
    </w:p>
    <w:p w:rsidR="00531600" w:rsidRPr="00EC3CAB" w:rsidRDefault="00531600" w:rsidP="00D64D14">
      <w:pPr>
        <w:pStyle w:val="5ListCap"/>
        <w:numPr>
          <w:ilvl w:val="0"/>
          <w:numId w:val="10"/>
        </w:numPr>
      </w:pPr>
      <w:r w:rsidRPr="00EC3CAB">
        <w:t>Mahasiswa mampu Menyusun strategi bersaing dalam dunia Pendidikan</w:t>
      </w:r>
    </w:p>
    <w:p w:rsidR="00531600" w:rsidRPr="00EC3CAB" w:rsidRDefault="00531600" w:rsidP="00A740C0">
      <w:pPr>
        <w:pStyle w:val="1SubMatkul"/>
      </w:pPr>
      <w:r w:rsidRPr="00EC3CAB">
        <w:t>Deskripsi</w:t>
      </w:r>
      <w:r w:rsidR="00A740C0">
        <w:t>:</w:t>
      </w:r>
    </w:p>
    <w:p w:rsidR="00531600" w:rsidRPr="00EC3CAB" w:rsidRDefault="00531600" w:rsidP="00CA7B9C">
      <w:pPr>
        <w:pStyle w:val="8Deskripsi"/>
        <w:rPr>
          <w:lang w:val="id"/>
        </w:rPr>
      </w:pPr>
      <w:r w:rsidRPr="00EC3CAB">
        <w:rPr>
          <w:lang w:val="id"/>
        </w:rPr>
        <w:t>Membahas konsep, proses, dan teknik-teknik manajemen strategik yang mencakup formulasi dan implementasi strategi (seperti perumusan visi, misi, analisis SWOT, matriks -matriks klaster strategi besar, analisis perubahan budaya, dan analisis rasio), serta penerapannya melalui studi kasus dalam manajemen pendidikan.</w:t>
      </w:r>
    </w:p>
    <w:p w:rsidR="00531600" w:rsidRPr="00EC3CAB" w:rsidRDefault="00531600" w:rsidP="00A740C0">
      <w:pPr>
        <w:pStyle w:val="1SubMatkul"/>
      </w:pPr>
      <w:r w:rsidRPr="00EC3CAB">
        <w:t>Referensi</w:t>
      </w:r>
      <w:r w:rsidR="00A740C0">
        <w:t>:</w:t>
      </w:r>
    </w:p>
    <w:p w:rsidR="00531600" w:rsidRPr="00EC3CAB" w:rsidRDefault="00531600" w:rsidP="00CA7B9C">
      <w:pPr>
        <w:pStyle w:val="12ref"/>
        <w:rPr>
          <w:lang w:val="sv-SE"/>
        </w:rPr>
      </w:pPr>
      <w:r w:rsidRPr="00EC3CAB">
        <w:rPr>
          <w:lang w:val="sv-SE"/>
        </w:rPr>
        <w:t>Hitt, Michael A., R. Duane Ireland, dan Robert E. Hoskisson, 2001. Manajemen Strategis: Daya Saing dan Globalisasi Konsep, Edisi Bahasa Indonesia, Salemba Empat, Jakarta.</w:t>
      </w:r>
    </w:p>
    <w:p w:rsidR="00531600" w:rsidRPr="00EC3CAB" w:rsidRDefault="00531600" w:rsidP="00CA7B9C">
      <w:pPr>
        <w:pStyle w:val="12ref"/>
        <w:rPr>
          <w:lang w:val="sv-SE"/>
        </w:rPr>
      </w:pPr>
      <w:r w:rsidRPr="00EC3CAB">
        <w:rPr>
          <w:lang w:val="sv-SE"/>
        </w:rPr>
        <w:t>Hunger, J. David dan Thomas L Wheelen, 2001. Manajemen Strategis, Edisi Bahasa Indonesia, Andi Offset, Yogyakarta</w:t>
      </w:r>
    </w:p>
    <w:p w:rsidR="00531600" w:rsidRPr="00EC3CAB" w:rsidRDefault="00531600" w:rsidP="00CA7B9C">
      <w:pPr>
        <w:pStyle w:val="12ref"/>
        <w:rPr>
          <w:lang w:val="fi-FI"/>
        </w:rPr>
      </w:pPr>
      <w:r w:rsidRPr="00EC3CAB">
        <w:rPr>
          <w:lang w:val="en-US"/>
        </w:rPr>
        <w:t xml:space="preserve">Jauch, Lawrence R. dan William F. Glueck, 1999. </w:t>
      </w:r>
      <w:r w:rsidRPr="00EC3CAB">
        <w:rPr>
          <w:lang w:val="fi-FI"/>
        </w:rPr>
        <w:t>Manajemen Strategis dan Kebijakan Perusahaan, Edisi Bahasa Indonesia, Erlangga Jakarta.</w:t>
      </w:r>
    </w:p>
    <w:p w:rsidR="00531600" w:rsidRPr="00EC3CAB" w:rsidRDefault="00531600" w:rsidP="00CA7B9C">
      <w:pPr>
        <w:pStyle w:val="12ref"/>
        <w:rPr>
          <w:lang w:val="fi-FI"/>
        </w:rPr>
      </w:pPr>
      <w:r w:rsidRPr="00EC3CAB">
        <w:rPr>
          <w:lang w:val="fi-FI"/>
        </w:rPr>
        <w:t>David, Fred R., 2006. Manajemen Strategis: Konsep, Edisi 10, Edisi Bahasa Indonesia, Salemba Empat, Jakarta.</w:t>
      </w:r>
    </w:p>
    <w:p w:rsidR="00531600" w:rsidRPr="00EC3CAB" w:rsidRDefault="00531600" w:rsidP="00CA7B9C">
      <w:pPr>
        <w:pStyle w:val="12ref"/>
        <w:rPr>
          <w:lang w:val="id-ID"/>
        </w:rPr>
      </w:pPr>
      <w:r w:rsidRPr="00EC3CAB">
        <w:rPr>
          <w:lang w:val="fi-FI"/>
        </w:rPr>
        <w:t xml:space="preserve">Arthur A. Thompson Jr., A.J. Strickland III, and John E. Gamble, 2007. </w:t>
      </w:r>
      <w:r w:rsidRPr="00EC3CAB">
        <w:rPr>
          <w:lang w:val="en-US"/>
        </w:rPr>
        <w:t>Grifting Executing Strategy, McGraw Hill Co. New York.</w:t>
      </w:r>
    </w:p>
    <w:p w:rsidR="00531600" w:rsidRPr="00EC3CAB" w:rsidRDefault="00531600" w:rsidP="00CA7B9C">
      <w:pPr>
        <w:pStyle w:val="12ref"/>
        <w:rPr>
          <w:lang w:val="id-ID"/>
        </w:rPr>
      </w:pPr>
      <w:r w:rsidRPr="00EC3CAB">
        <w:rPr>
          <w:lang w:val="en-US"/>
        </w:rPr>
        <w:t>John A. Pearce II and Richard B. Robinson Jr., 2005, Strategic Management: Strategy Formulation and Implementation, Richard D. Irwin, Inc. New York.</w:t>
      </w:r>
    </w:p>
    <w:p w:rsidR="00531600" w:rsidRPr="00EC3CAB" w:rsidRDefault="00531600" w:rsidP="00531600">
      <w:pPr>
        <w:pStyle w:val="BodyText"/>
        <w:widowControl/>
        <w:autoSpaceDE/>
        <w:autoSpaceDN/>
        <w:spacing w:before="4"/>
        <w:jc w:val="both"/>
        <w:rPr>
          <w:rFonts w:ascii="Arial" w:hAnsi="Arial" w:cs="Arial"/>
          <w:sz w:val="16"/>
          <w:szCs w:val="16"/>
          <w:lang w:val="en-US"/>
        </w:rPr>
      </w:pPr>
    </w:p>
    <w:p w:rsidR="00531600" w:rsidRPr="00EC3CAB" w:rsidRDefault="00531600" w:rsidP="00A740C0">
      <w:pPr>
        <w:pStyle w:val="1SubMatkul"/>
      </w:pPr>
      <w:r w:rsidRPr="00EC3CAB">
        <w:t>Teori Pembelajaran dan Pengembangan Kurikulum</w:t>
      </w:r>
      <w:r w:rsidR="00CA7B9C">
        <w:t xml:space="preserve"> (2 sks)</w:t>
      </w:r>
    </w:p>
    <w:p w:rsidR="00531600" w:rsidRPr="00CA7B9C" w:rsidRDefault="00CA7B9C" w:rsidP="00CA7B9C">
      <w:pPr>
        <w:pStyle w:val="Dosen"/>
        <w:rPr>
          <w:b w:val="0"/>
          <w:lang w:val="en-US"/>
        </w:rPr>
      </w:pPr>
      <w:r>
        <w:t>Dosen:</w:t>
      </w:r>
      <w:r>
        <w:tab/>
      </w:r>
      <w:r w:rsidR="00531600" w:rsidRPr="00CA7B9C">
        <w:rPr>
          <w:b w:val="0"/>
          <w:lang w:val="en-US"/>
        </w:rPr>
        <w:t>Dosen Pengampu MK</w:t>
      </w:r>
    </w:p>
    <w:p w:rsidR="00531600" w:rsidRPr="00EC3CAB" w:rsidRDefault="00531600" w:rsidP="00A740C0">
      <w:pPr>
        <w:pStyle w:val="1SubMatkul"/>
      </w:pPr>
      <w:r w:rsidRPr="00EC3CAB">
        <w:t>Capaian Pembelajaran</w:t>
      </w:r>
      <w:r w:rsidR="00A740C0">
        <w:t>:</w:t>
      </w:r>
    </w:p>
    <w:p w:rsidR="00531600" w:rsidRPr="00EC3CAB" w:rsidRDefault="00531600" w:rsidP="00CA7B9C">
      <w:pPr>
        <w:pStyle w:val="8Deskripsi"/>
      </w:pPr>
      <w:r w:rsidRPr="00EC3CAB">
        <w:t>Capaian pembelajaran mata kuliah/kompetensi keterampilan khusus meliputi: (a) Mampu mengelola dan mengembangkan pembelajaran dan kurikulum dengan memanfaatkan Ipteks untuk menghasilkan pembelajaran dan kurikulum yang efektif dan efisien; (b) Mampu memecahkan permasalahan terkait dengan pembelajaran dan pengembangan kurikulum di lembaga-lembaga pendidikan dan lembaga-lembaga lain yang relevan dengan bidang garapan manajemen pendidikan; (c) Mampu melakukan studi kasus di lapangan serta mengambil keputusan strategis dengan akuntabilitas dan tanggung jawab penuh terkait dengan pembelajaran dan pengembangan kurikulum di lembaga pendidikan dan lembaga lain yang relevan; (d) Mampu menganalisis, mengembangkan dan menerapkan pembelajaran dan pengembangan kurikulum secara professional</w:t>
      </w:r>
    </w:p>
    <w:p w:rsidR="00531600" w:rsidRPr="00EC3CAB" w:rsidRDefault="00531600" w:rsidP="00A740C0">
      <w:pPr>
        <w:pStyle w:val="1SubMatkul"/>
      </w:pPr>
      <w:r w:rsidRPr="00EC3CAB">
        <w:t>Deskripsi</w:t>
      </w:r>
      <w:r w:rsidR="00A740C0">
        <w:t>:</w:t>
      </w:r>
    </w:p>
    <w:p w:rsidR="00531600" w:rsidRPr="00EC3CAB" w:rsidRDefault="00531600" w:rsidP="00CA7B9C">
      <w:pPr>
        <w:pStyle w:val="8Deskripsi"/>
      </w:pPr>
      <w:r w:rsidRPr="00EC3CAB">
        <w:t>Kajian mengenai: (1) teori pembelajaran yang meliputi: introduction to the study of learning; neuroscience of learning; behaviorism, social cognitive theory, information processing theory; constructivism; cognitive learning processes; motivation; self-regulation dan development; (2) pengembangan kurikulum yang meliputi: technical scientific approach (modernist perspective); non-technical non scientific approach (post-modernist, post-constructivist perspevtive); enacting curriculum development; dan participans in curriculum development. Perkuliahan dilaksanakan dengan sistem ceramah, presentasi, diskusi, penugasan, studi kasus di lapangan dan refleksi</w:t>
      </w:r>
    </w:p>
    <w:p w:rsidR="00531600" w:rsidRPr="00EC3CAB" w:rsidRDefault="00531600" w:rsidP="00A740C0">
      <w:pPr>
        <w:pStyle w:val="1SubMatkul"/>
      </w:pPr>
      <w:r w:rsidRPr="00EC3CAB">
        <w:lastRenderedPageBreak/>
        <w:t>Referensi</w:t>
      </w:r>
    </w:p>
    <w:p w:rsidR="00531600" w:rsidRPr="00EC3CAB" w:rsidRDefault="00531600" w:rsidP="00CA7B9C">
      <w:pPr>
        <w:pStyle w:val="12ref"/>
        <w:rPr>
          <w:lang w:val="en-US"/>
        </w:rPr>
      </w:pPr>
      <w:r w:rsidRPr="00EC3CAB">
        <w:rPr>
          <w:lang w:val="en-US"/>
        </w:rPr>
        <w:t xml:space="preserve">Schunk, Dale H. (2012). Learning Theories: An Educational Perspective. Sixth Edition. Boston: Pearson. </w:t>
      </w:r>
    </w:p>
    <w:p w:rsidR="00CA7B9C" w:rsidRDefault="00531600" w:rsidP="00CA7B9C">
      <w:pPr>
        <w:pStyle w:val="12ref"/>
        <w:rPr>
          <w:lang w:val="en-US"/>
        </w:rPr>
      </w:pPr>
      <w:r w:rsidRPr="00EC3CAB">
        <w:rPr>
          <w:lang w:val="en-US"/>
        </w:rPr>
        <w:t>Ornstein, Allan, C., Hunkins, Francis P</w:t>
      </w:r>
      <w:proofErr w:type="gramStart"/>
      <w:r w:rsidRPr="00EC3CAB">
        <w:rPr>
          <w:lang w:val="en-US"/>
        </w:rPr>
        <w:t>,.</w:t>
      </w:r>
      <w:proofErr w:type="gramEnd"/>
      <w:r w:rsidRPr="00EC3CAB">
        <w:rPr>
          <w:lang w:val="en-US"/>
        </w:rPr>
        <w:t xml:space="preserve"> (2018). Curriculum: Foundations, Principles, and Issues. Sevent Edition. England: Pearson.</w:t>
      </w:r>
    </w:p>
    <w:p w:rsidR="00CA7B9C" w:rsidRDefault="00CA7B9C" w:rsidP="00CA7B9C">
      <w:pPr>
        <w:pStyle w:val="BodyText"/>
        <w:widowControl/>
        <w:autoSpaceDE/>
        <w:autoSpaceDN/>
        <w:spacing w:before="4"/>
        <w:jc w:val="both"/>
        <w:rPr>
          <w:rFonts w:ascii="Arial" w:hAnsi="Arial" w:cs="Arial"/>
          <w:color w:val="000000"/>
          <w:sz w:val="16"/>
          <w:szCs w:val="16"/>
          <w:lang w:val="en-US"/>
        </w:rPr>
      </w:pPr>
    </w:p>
    <w:p w:rsidR="00531600" w:rsidRPr="00EC3CAB" w:rsidRDefault="00531600" w:rsidP="00A740C0">
      <w:pPr>
        <w:pStyle w:val="1SubMatkul"/>
        <w:rPr>
          <w:color w:val="0000FF"/>
        </w:rPr>
      </w:pPr>
      <w:r w:rsidRPr="00EC3CAB">
        <w:t xml:space="preserve">Aplikasi </w:t>
      </w:r>
      <w:r w:rsidRPr="00EC3CAB">
        <w:rPr>
          <w:lang w:val="fi-FI"/>
        </w:rPr>
        <w:t>Sistim Informasi Manajemen</w:t>
      </w:r>
      <w:r w:rsidRPr="00EC3CAB">
        <w:t xml:space="preserve"> Pendidikan</w:t>
      </w:r>
      <w:r w:rsidR="00CA7B9C">
        <w:t xml:space="preserve"> </w:t>
      </w:r>
      <w:r w:rsidR="00B44196">
        <w:t>(2 sks)</w:t>
      </w:r>
    </w:p>
    <w:p w:rsidR="00531600" w:rsidRPr="001816A9" w:rsidRDefault="001816A9" w:rsidP="001816A9">
      <w:pPr>
        <w:pStyle w:val="Dosen"/>
        <w:rPr>
          <w:b w:val="0"/>
          <w:lang w:val="en-US"/>
        </w:rPr>
      </w:pPr>
      <w:r>
        <w:t>Dosen:</w:t>
      </w:r>
      <w:r>
        <w:tab/>
      </w:r>
      <w:r w:rsidR="00531600" w:rsidRPr="001816A9">
        <w:rPr>
          <w:b w:val="0"/>
          <w:lang w:val="en-US"/>
        </w:rPr>
        <w:t>Dosen Pengampu MK</w:t>
      </w:r>
    </w:p>
    <w:p w:rsidR="00531600" w:rsidRPr="00EC3CAB" w:rsidRDefault="00531600" w:rsidP="00A740C0">
      <w:pPr>
        <w:pStyle w:val="1SubMatkul"/>
      </w:pPr>
      <w:r w:rsidRPr="00EC3CAB">
        <w:t>Capaian Pembelajaran</w:t>
      </w:r>
      <w:r w:rsidR="001816A9">
        <w:t>:</w:t>
      </w:r>
    </w:p>
    <w:p w:rsidR="00531600" w:rsidRPr="00EC3CAB" w:rsidRDefault="00531600" w:rsidP="001816A9">
      <w:pPr>
        <w:pStyle w:val="8Deskripsi"/>
      </w:pPr>
      <w:r w:rsidRPr="00EC3CAB">
        <w:t>Mahasiswa diharapkan dapat memiliki pengetahuan tentang konsep dasar sistem informasi manajemen pendidikan, sistem pendukung pengambilan keputusan, pengembangan sistem informasi, masalah dan pemecahan dlama penerapan sistem informasi manajemen pendidikan. Mampu merencanakan dan mengelola serta mengevaluasi sistem informasi manajemen dengan memanfaatkan IPTEK untuk menghasilkan langkah-langkah pengembangan strategis organisasi. Mampu memecahkan permasalahan terkait dengan sistem informasi manajemen pendidikan. Mampu melakukan riset atau studi kasus di lapangan serta mengambil keputusan strategis dengan akuntabilitas dan tanggung jawab penuh terkait dengan sistem informasi manajemen pendidikan.</w:t>
      </w:r>
    </w:p>
    <w:p w:rsidR="00531600" w:rsidRPr="00EC3CAB" w:rsidRDefault="00531600" w:rsidP="00A740C0">
      <w:pPr>
        <w:pStyle w:val="1SubMatkul"/>
      </w:pPr>
      <w:r w:rsidRPr="00EC3CAB">
        <w:t>Deskripsi</w:t>
      </w:r>
      <w:r w:rsidR="00A740C0">
        <w:t>:</w:t>
      </w:r>
    </w:p>
    <w:p w:rsidR="00531600" w:rsidRPr="00EC3CAB" w:rsidRDefault="00A740C0" w:rsidP="00A740C0">
      <w:pPr>
        <w:pStyle w:val="8Deskripsi"/>
      </w:pPr>
      <w:r>
        <w:t xml:space="preserve">Mata </w:t>
      </w:r>
      <w:r w:rsidR="00531600" w:rsidRPr="00EC3CAB">
        <w:t>kuliah ini memberi bekal kepada mahasiswa untuk memahami sistem dan teknologi informasi, manajemen dan sistem informasi manajemen (SIM), arti penting teknologi informasi bagi pendidikan, penerapan SIM dalam dunia pendidikan, peranan basis data dalam SIM, peran manusia dalam bertindak selaku pengelola data, konsep pengambilan keputusan pendidikan menurut SIM, proses pengembangan SIM, evaluasi peranan SIM, manfaat penerapan sistem informasi bagi manajemen dalam hal pelaksanaan fungsi perencanaan, manfaat penerapan sistem informasi bagi manajemen dalam hal pengawasan, manfaat penerapan sistem informasi bagi manajemen dalam hal pengambilan keputusan,studi kasus penerapan SIM di sekolah/lembaga pendidikan dengan melakukan observasi di lapangan, mengidentifikasi masalah serta memberikan alternatif-alternatif penyelesaian masalah terkait dengan SIM pendidikan.</w:t>
      </w:r>
    </w:p>
    <w:p w:rsidR="00531600" w:rsidRPr="00EC3CAB" w:rsidRDefault="00531600" w:rsidP="00A740C0">
      <w:pPr>
        <w:pStyle w:val="1SubMatkul"/>
      </w:pPr>
      <w:r w:rsidRPr="00EC3CAB">
        <w:t>Referensi:</w:t>
      </w:r>
    </w:p>
    <w:p w:rsidR="00531600" w:rsidRPr="00EC3CAB" w:rsidRDefault="00531600" w:rsidP="00A740C0">
      <w:pPr>
        <w:pStyle w:val="12ref"/>
        <w:rPr>
          <w:lang w:val="en-US"/>
        </w:rPr>
      </w:pPr>
      <w:r w:rsidRPr="00EC3CAB">
        <w:rPr>
          <w:lang w:val="en-US"/>
        </w:rPr>
        <w:t xml:space="preserve">Nugroho, E. 2008. </w:t>
      </w:r>
      <w:r w:rsidRPr="00A740C0">
        <w:rPr>
          <w:i/>
          <w:lang w:val="en-US"/>
        </w:rPr>
        <w:t>Sistem Informasi Manajemen: Konsep, Aplikasi, dan Perkembangannya</w:t>
      </w:r>
      <w:r w:rsidRPr="00EC3CAB">
        <w:rPr>
          <w:lang w:val="en-US"/>
        </w:rPr>
        <w:t>. Yogyakarta: ANDI</w:t>
      </w:r>
    </w:p>
    <w:p w:rsidR="00531600" w:rsidRPr="00EC3CAB" w:rsidRDefault="00531600" w:rsidP="00A740C0">
      <w:pPr>
        <w:pStyle w:val="12ref"/>
        <w:rPr>
          <w:lang w:val="en-US"/>
        </w:rPr>
      </w:pPr>
      <w:r w:rsidRPr="00EC3CAB">
        <w:rPr>
          <w:lang w:val="en-US"/>
        </w:rPr>
        <w:t xml:space="preserve">Siagian, S.P. 2009. </w:t>
      </w:r>
      <w:r w:rsidRPr="00A740C0">
        <w:rPr>
          <w:i/>
          <w:lang w:val="en-US"/>
        </w:rPr>
        <w:t>Sistem Informasi Manajemen</w:t>
      </w:r>
      <w:r w:rsidRPr="00EC3CAB">
        <w:rPr>
          <w:lang w:val="en-US"/>
        </w:rPr>
        <w:t>. Jakarta: BumiAksara</w:t>
      </w:r>
    </w:p>
    <w:p w:rsidR="00531600" w:rsidRPr="00EC3CAB" w:rsidRDefault="00531600" w:rsidP="00A740C0">
      <w:pPr>
        <w:pStyle w:val="12ref"/>
        <w:rPr>
          <w:lang w:val="en-US"/>
        </w:rPr>
      </w:pPr>
      <w:r w:rsidRPr="00EC3CAB">
        <w:rPr>
          <w:lang w:val="en-US"/>
        </w:rPr>
        <w:t>Kumorotomo, W &amp;Margono, S.A. 2009. Sistem Informasi Manajemen: Dalam Organisasi-organisasi Publik. Yogyakarta: Gajah Mada</w:t>
      </w:r>
      <w:r w:rsidRPr="00EC3CAB">
        <w:rPr>
          <w:lang w:val="id-ID"/>
        </w:rPr>
        <w:t xml:space="preserve"> </w:t>
      </w:r>
      <w:r w:rsidRPr="00EC3CAB">
        <w:rPr>
          <w:lang w:val="en-US"/>
        </w:rPr>
        <w:t>University Press.</w:t>
      </w:r>
    </w:p>
    <w:p w:rsidR="00531600" w:rsidRPr="00EC3CAB" w:rsidRDefault="00531600" w:rsidP="00A740C0">
      <w:pPr>
        <w:pStyle w:val="12ref"/>
        <w:rPr>
          <w:lang w:val="id-ID"/>
        </w:rPr>
      </w:pPr>
      <w:r w:rsidRPr="00EC3CAB">
        <w:rPr>
          <w:lang w:val="en-US"/>
        </w:rPr>
        <w:t xml:space="preserve">Moekijat. 2005. </w:t>
      </w:r>
      <w:r w:rsidRPr="00A740C0">
        <w:rPr>
          <w:i/>
          <w:lang w:val="en-US"/>
        </w:rPr>
        <w:t>Pengantar Sistem Informasi Manajemen</w:t>
      </w:r>
      <w:r w:rsidRPr="00EC3CAB">
        <w:rPr>
          <w:lang w:val="en-US"/>
        </w:rPr>
        <w:t>. Bandung: MandarMaju</w:t>
      </w:r>
    </w:p>
    <w:p w:rsidR="00531600" w:rsidRPr="00EC3CAB" w:rsidRDefault="00531600" w:rsidP="00A740C0">
      <w:pPr>
        <w:pStyle w:val="12ref"/>
        <w:rPr>
          <w:lang w:val="id-ID"/>
        </w:rPr>
      </w:pPr>
      <w:r w:rsidRPr="00EC3CAB">
        <w:rPr>
          <w:lang w:val="id-ID"/>
        </w:rPr>
        <w:t>Mancini, D. Et-all. 2013. Accounting Information System for Decision Making. London: Springer.</w:t>
      </w:r>
    </w:p>
    <w:p w:rsidR="00531600" w:rsidRPr="00EC3CAB" w:rsidRDefault="00531600" w:rsidP="00A740C0">
      <w:pPr>
        <w:pStyle w:val="12ref"/>
        <w:rPr>
          <w:lang w:val="id-ID"/>
        </w:rPr>
      </w:pPr>
      <w:r w:rsidRPr="00EC3CAB">
        <w:rPr>
          <w:lang w:val="en-US"/>
        </w:rPr>
        <w:t xml:space="preserve">Davis, G.B. 2006. </w:t>
      </w:r>
      <w:r w:rsidRPr="00A740C0">
        <w:rPr>
          <w:i/>
          <w:lang w:val="en-US"/>
        </w:rPr>
        <w:t>The Blackwell Encyclopedia of Management: Management Information Systems</w:t>
      </w:r>
      <w:r w:rsidRPr="00EC3CAB">
        <w:rPr>
          <w:lang w:val="en-US"/>
        </w:rPr>
        <w:t>. Australia: Blackwell Publishing.</w:t>
      </w:r>
    </w:p>
    <w:p w:rsidR="00531600" w:rsidRPr="00EC3CAB" w:rsidRDefault="00531600" w:rsidP="00A740C0">
      <w:pPr>
        <w:pStyle w:val="12ref"/>
        <w:rPr>
          <w:lang w:val="id-ID"/>
        </w:rPr>
      </w:pPr>
      <w:r w:rsidRPr="00EC3CAB">
        <w:rPr>
          <w:lang w:val="id-ID"/>
        </w:rPr>
        <w:t>Brooke, C. 2009. Critical Management Perspectives on Information Systems. London: Elsevier.</w:t>
      </w:r>
    </w:p>
    <w:p w:rsidR="00531600" w:rsidRPr="00EC3CAB" w:rsidRDefault="00531600" w:rsidP="00A740C0">
      <w:pPr>
        <w:pStyle w:val="12ref"/>
        <w:rPr>
          <w:lang w:val="id-ID"/>
        </w:rPr>
      </w:pPr>
      <w:r w:rsidRPr="00EC3CAB">
        <w:rPr>
          <w:lang w:val="en-US"/>
        </w:rPr>
        <w:t xml:space="preserve">Hall, J.A. 2011. </w:t>
      </w:r>
      <w:r w:rsidRPr="00A740C0">
        <w:rPr>
          <w:i/>
          <w:lang w:val="en-US"/>
        </w:rPr>
        <w:t>Accounting Information Systems</w:t>
      </w:r>
      <w:r w:rsidRPr="00EC3CAB">
        <w:rPr>
          <w:lang w:val="en-US"/>
        </w:rPr>
        <w:t>. USA: South Western CENGAGE Learning.</w:t>
      </w:r>
    </w:p>
    <w:p w:rsidR="00531600" w:rsidRPr="00EC3CAB" w:rsidRDefault="00531600" w:rsidP="00A740C0">
      <w:pPr>
        <w:pStyle w:val="12ref"/>
        <w:rPr>
          <w:lang w:val="id-ID"/>
        </w:rPr>
      </w:pPr>
      <w:r w:rsidRPr="00EC3CAB">
        <w:rPr>
          <w:lang w:val="id-ID"/>
        </w:rPr>
        <w:t>Papathanassis, A. Et-all. 2012. Cruise Management: Information and Decision Support Systems. Germany: Gabler.</w:t>
      </w:r>
    </w:p>
    <w:p w:rsidR="00531600" w:rsidRPr="00EC3CAB" w:rsidRDefault="00531600" w:rsidP="00A740C0">
      <w:pPr>
        <w:pStyle w:val="12ref"/>
      </w:pPr>
      <w:r w:rsidRPr="00EC3CAB">
        <w:t>Zheng, D. Ed. 2015. International Research Assiciation of Information and Computer Science (IRAICS) Proceedings Series: Education Management and Management Science. London: CRC Pres</w:t>
      </w:r>
    </w:p>
    <w:p w:rsidR="00A740C0" w:rsidRDefault="00A740C0" w:rsidP="00531600">
      <w:pPr>
        <w:spacing w:after="0" w:line="240" w:lineRule="auto"/>
        <w:jc w:val="both"/>
        <w:rPr>
          <w:rFonts w:ascii="Arial" w:hAnsi="Arial" w:cs="Arial"/>
          <w:sz w:val="16"/>
          <w:szCs w:val="16"/>
        </w:rPr>
      </w:pPr>
    </w:p>
    <w:p w:rsidR="00531600" w:rsidRPr="00EC3CAB" w:rsidRDefault="00531600" w:rsidP="00A740C0">
      <w:pPr>
        <w:pStyle w:val="1SubMatkul"/>
        <w:rPr>
          <w:color w:val="0000FF"/>
        </w:rPr>
      </w:pPr>
      <w:r w:rsidRPr="00EC3CAB">
        <w:t xml:space="preserve">Ketrampilan Audit dan Penjaminan Mutu </w:t>
      </w:r>
      <w:r w:rsidR="00B44196">
        <w:t>(2 sks)</w:t>
      </w:r>
    </w:p>
    <w:p w:rsidR="00531600" w:rsidRPr="00A740C0" w:rsidRDefault="00A740C0" w:rsidP="00A740C0">
      <w:pPr>
        <w:pStyle w:val="Dosen"/>
        <w:rPr>
          <w:b w:val="0"/>
          <w:lang w:val="en-US"/>
        </w:rPr>
      </w:pPr>
      <w:r>
        <w:t>Dosen:</w:t>
      </w:r>
      <w:r>
        <w:tab/>
      </w:r>
      <w:r w:rsidR="00531600" w:rsidRPr="00A740C0">
        <w:rPr>
          <w:b w:val="0"/>
          <w:lang w:val="en-US"/>
        </w:rPr>
        <w:t>Dosen Pengampu MK</w:t>
      </w:r>
    </w:p>
    <w:p w:rsidR="00531600" w:rsidRPr="00EC3CAB" w:rsidRDefault="00531600" w:rsidP="00A740C0">
      <w:pPr>
        <w:pStyle w:val="1SubMatkul"/>
      </w:pPr>
      <w:r w:rsidRPr="00EC3CAB">
        <w:t>Capaian Pembelajaran</w:t>
      </w:r>
      <w:r w:rsidR="00A740C0">
        <w:t>:</w:t>
      </w:r>
    </w:p>
    <w:p w:rsidR="00531600" w:rsidRPr="00EC3CAB" w:rsidRDefault="00531600" w:rsidP="00D64D14">
      <w:pPr>
        <w:pStyle w:val="5ListCap"/>
        <w:numPr>
          <w:ilvl w:val="0"/>
          <w:numId w:val="11"/>
        </w:numPr>
      </w:pPr>
      <w:r w:rsidRPr="00EC3CAB">
        <w:t xml:space="preserve">Menunjukkan kemampuan berpikir kritis dalam memahami standar mutu dan mampu mengimplementasikan budaya mutu di sekolah atau perguruan tinggi </w:t>
      </w:r>
    </w:p>
    <w:p w:rsidR="00531600" w:rsidRPr="00EC3CAB" w:rsidRDefault="00531600" w:rsidP="00E54843">
      <w:pPr>
        <w:pStyle w:val="5ListCap"/>
      </w:pPr>
      <w:r w:rsidRPr="00EC3CAB">
        <w:t>Menganalisis perbedaan standar  SPMI (Sistem Penjaminan Mutu Internal) dan ISO 9001:2015 berdasarkan hasil kajian teoritis maupun pengalaman manajerial di lapangan</w:t>
      </w:r>
    </w:p>
    <w:p w:rsidR="00531600" w:rsidRPr="00EC3CAB" w:rsidRDefault="00531600" w:rsidP="00E54843">
      <w:pPr>
        <w:pStyle w:val="5ListCap"/>
      </w:pPr>
      <w:r w:rsidRPr="00EC3CAB">
        <w:t>Memiliki sikap bertanggung jawab, dan fungsi manajerial mengerjakan tugas, diskusi kelompok, dan mengkaji regulasi dan hasil penelitian/jurnal ilmiah yang relevan.</w:t>
      </w:r>
    </w:p>
    <w:p w:rsidR="00531600" w:rsidRPr="00EC3CAB" w:rsidRDefault="00531600" w:rsidP="00E54843">
      <w:pPr>
        <w:pStyle w:val="5ListCap"/>
      </w:pPr>
      <w:r w:rsidRPr="00EC3CAB">
        <w:t xml:space="preserve">Memiliki pengetahuan tentang kebijakan pengembangan penjaminan mutu dan landasan hukum tentang penyusunan akreditasi, dan implementasi standar mutu di lembaga pendidikan, serta membangun budaya mutu </w:t>
      </w:r>
    </w:p>
    <w:p w:rsidR="00531600" w:rsidRPr="00EC3CAB" w:rsidRDefault="00531600" w:rsidP="00E54843">
      <w:pPr>
        <w:pStyle w:val="5ListCap"/>
      </w:pPr>
      <w:r w:rsidRPr="00EC3CAB">
        <w:t xml:space="preserve">Memanfaatkan sumber belajar dan IT untuk mengkaji akreditasi, sistem penjaminan mutu internal, ISO, dan memiliki keterampilan mengaudit. </w:t>
      </w:r>
    </w:p>
    <w:p w:rsidR="00531600" w:rsidRPr="00EC3CAB" w:rsidRDefault="00531600" w:rsidP="00E54843">
      <w:pPr>
        <w:pStyle w:val="5ListCap"/>
      </w:pPr>
      <w:r w:rsidRPr="00EC3CAB">
        <w:t>Terampil memilih media yang sesuai dengan bahan kajian</w:t>
      </w:r>
    </w:p>
    <w:p w:rsidR="00531600" w:rsidRPr="00EC3CAB" w:rsidRDefault="00531600" w:rsidP="00E54843">
      <w:pPr>
        <w:pStyle w:val="5ListCap"/>
      </w:pPr>
      <w:r w:rsidRPr="00EC3CAB">
        <w:t>Menunjukkan kemampuan berpikir kritis di dalam memilih sumber belajar yang sesuai dengan tujuan yang ingin dicapai</w:t>
      </w:r>
    </w:p>
    <w:p w:rsidR="00531600" w:rsidRPr="00A740C0" w:rsidRDefault="00531600" w:rsidP="00A740C0">
      <w:pPr>
        <w:pStyle w:val="1SubMatkul"/>
      </w:pPr>
      <w:r w:rsidRPr="00A740C0">
        <w:t>Deskri</w:t>
      </w:r>
      <w:r w:rsidRPr="00A740C0">
        <w:rPr>
          <w:rStyle w:val="1SubMatkulChar"/>
          <w:b/>
        </w:rPr>
        <w:t>p</w:t>
      </w:r>
      <w:r w:rsidRPr="00A740C0">
        <w:t>si</w:t>
      </w:r>
      <w:r w:rsidR="00A740C0" w:rsidRPr="00A740C0">
        <w:t>:</w:t>
      </w:r>
    </w:p>
    <w:p w:rsidR="00531600" w:rsidRPr="00EC3CAB" w:rsidRDefault="00531600" w:rsidP="00A740C0">
      <w:pPr>
        <w:pStyle w:val="8Deskripsi"/>
      </w:pPr>
      <w:r w:rsidRPr="00EC3CAB">
        <w:t>Kajian tentang pengetahuan terkait mutu, standar mutu dalam pendidikan, sistem penjaminan mutu internal (SPMI) menurut Kemristek dikti dan Kemdikbud, dan diskusi tentang akreditasi Sekolah/Prodi. Analisis perbedaan mutu</w:t>
      </w:r>
      <w:r w:rsidRPr="00EC3CAB">
        <w:rPr>
          <w:lang w:val="sv-SE"/>
        </w:rPr>
        <w:t xml:space="preserve"> menurut ISO 9001:2008 dan ISO 9001:2015. </w:t>
      </w:r>
      <w:r w:rsidRPr="00EC3CAB">
        <w:t>Peran dan fungsi Manajer dalam merancang, mengimplementasikan, dan menilai akreditasi Sekolah/Madrasah dan perguruan tinggi, serta m</w:t>
      </w:r>
      <w:r w:rsidR="00675827">
        <w:t xml:space="preserve">emiliki keterampilan mengaudit </w:t>
      </w:r>
      <w:r w:rsidRPr="00EC3CAB">
        <w:t xml:space="preserve">akademik dan non akademik. Pengkajian dilakukan lewat pemaparan konsep, </w:t>
      </w:r>
      <w:r w:rsidRPr="00EC3CAB">
        <w:lastRenderedPageBreak/>
        <w:t>penyajian contoh operasional tiap-tiap bahan kajian. Kegiatan pengkajian diakhiri dengan latihan membuat instrumen audit dan mengaudit prodi di pasca dan sekolah, kemudian dilakukan pembuatan laporan audit.</w:t>
      </w:r>
    </w:p>
    <w:p w:rsidR="00531600" w:rsidRPr="00EC3CAB" w:rsidRDefault="00531600" w:rsidP="00675827">
      <w:pPr>
        <w:pStyle w:val="1SubMatkul"/>
      </w:pPr>
      <w:r w:rsidRPr="00EC3CAB">
        <w:t>Referensi</w:t>
      </w:r>
    </w:p>
    <w:p w:rsidR="00531600" w:rsidRPr="00EC3CAB" w:rsidRDefault="00531600" w:rsidP="00675827">
      <w:pPr>
        <w:pStyle w:val="12ref"/>
      </w:pPr>
      <w:r w:rsidRPr="00EC3CAB">
        <w:t>Tampubolon, Daulat P. (2001). Perguruan Tinggi Bermutu; Paradigma Baru Manajemen Pendidikan Tinggi Menghadapi Tantangan Abad ke-21. Jakarta: PT Gramedia Pustaka Utama.</w:t>
      </w:r>
    </w:p>
    <w:p w:rsidR="00531600" w:rsidRPr="00EC3CAB" w:rsidRDefault="00531600" w:rsidP="00675827">
      <w:pPr>
        <w:pStyle w:val="12ref"/>
      </w:pPr>
      <w:r w:rsidRPr="00EC3CAB">
        <w:t xml:space="preserve">TUV Rheinland. (2015) Awareness Quality Management System ISO 9001:2015* New version. Materi Pelatihan PT TUV Rheinland Indonesia. </w:t>
      </w:r>
    </w:p>
    <w:p w:rsidR="00531600" w:rsidRPr="00EC3CAB" w:rsidRDefault="00531600" w:rsidP="00675827">
      <w:pPr>
        <w:pStyle w:val="12ref"/>
      </w:pPr>
      <w:r w:rsidRPr="00EC3CAB">
        <w:t>Tim Pengembang SPMI (2016) Kebijakan Nasional Sistem Penjaminan Mutu Pendidikan Tinggi Kementerian Riset, Teknologi, dan Pendidikan Tinggi</w:t>
      </w:r>
    </w:p>
    <w:p w:rsidR="00531600" w:rsidRPr="00EC3CAB" w:rsidRDefault="00531600" w:rsidP="00675827">
      <w:pPr>
        <w:pStyle w:val="12ref"/>
      </w:pPr>
      <w:r w:rsidRPr="00EC3CAB">
        <w:t>Peraturan Menteri Riset, Te</w:t>
      </w:r>
      <w:r w:rsidR="00675827">
        <w:t xml:space="preserve">knologi, Dan Pendidikan Tinggi </w:t>
      </w:r>
      <w:r w:rsidRPr="00EC3CAB">
        <w:t>Republik Indonesia Nomor 44 Tahun 2015 Tentang Standar Nasional Pendidikan Tinggi</w:t>
      </w:r>
    </w:p>
    <w:p w:rsidR="00531600" w:rsidRPr="00EC3CAB" w:rsidRDefault="00531600" w:rsidP="00675827">
      <w:pPr>
        <w:pStyle w:val="12ref"/>
        <w:rPr>
          <w:lang w:val="id-ID"/>
        </w:rPr>
      </w:pPr>
      <w:r w:rsidRPr="00EC3CAB">
        <w:t>Aan Komariah dan Cepi Triatna, (2008) Visionary Leadership Menuju Sekolah Efektif, Jakarta: Bumi Aksara</w:t>
      </w:r>
    </w:p>
    <w:p w:rsidR="00531600" w:rsidRPr="00675827" w:rsidRDefault="00531600" w:rsidP="00675827">
      <w:pPr>
        <w:pStyle w:val="12ref"/>
        <w:rPr>
          <w:lang w:val="id-ID"/>
        </w:rPr>
      </w:pPr>
      <w:r w:rsidRPr="00EC3CAB">
        <w:t xml:space="preserve">Senge, Peter M. (1994). The Fifth Discipline; </w:t>
      </w:r>
      <w:proofErr w:type="gramStart"/>
      <w:r w:rsidRPr="00EC3CAB">
        <w:t>The</w:t>
      </w:r>
      <w:proofErr w:type="gramEnd"/>
      <w:r w:rsidRPr="00EC3CAB">
        <w:t xml:space="preserve"> Art And Practice Of The Learning Organization. New Mexico: Currency Doubleday</w:t>
      </w:r>
    </w:p>
    <w:p w:rsidR="00531600" w:rsidRPr="00EC3CAB" w:rsidRDefault="00531600" w:rsidP="00531600">
      <w:pPr>
        <w:pStyle w:val="BodyText"/>
        <w:spacing w:before="4"/>
        <w:jc w:val="both"/>
        <w:rPr>
          <w:rFonts w:ascii="Arial" w:hAnsi="Arial" w:cs="Arial"/>
          <w:sz w:val="16"/>
          <w:szCs w:val="16"/>
        </w:rPr>
      </w:pPr>
    </w:p>
    <w:p w:rsidR="00531600" w:rsidRPr="00EC3CAB" w:rsidRDefault="00531600" w:rsidP="00E54843">
      <w:pPr>
        <w:pStyle w:val="1SubMatkul"/>
        <w:rPr>
          <w:color w:val="0000FF"/>
        </w:rPr>
      </w:pPr>
      <w:r w:rsidRPr="00EC3CAB">
        <w:t>Asesmen Kebutuhan dan Perencanaan Pendidikan</w:t>
      </w:r>
      <w:r w:rsidRPr="00EC3CAB">
        <w:rPr>
          <w:lang w:val="fi-FI"/>
        </w:rPr>
        <w:t xml:space="preserve"> </w:t>
      </w:r>
      <w:r w:rsidR="00E54843">
        <w:t>(2 sks)</w:t>
      </w:r>
    </w:p>
    <w:p w:rsidR="00531600" w:rsidRPr="00E54843" w:rsidRDefault="00D810BB" w:rsidP="00E54843">
      <w:pPr>
        <w:pStyle w:val="Dosen"/>
        <w:rPr>
          <w:b w:val="0"/>
          <w:lang w:val="en-US"/>
        </w:rPr>
      </w:pPr>
      <w:r w:rsidRPr="00EC3CAB">
        <w:t>Dosen:</w:t>
      </w:r>
      <w:r w:rsidR="00E54843">
        <w:tab/>
      </w:r>
      <w:r w:rsidR="00531600" w:rsidRPr="00E54843">
        <w:rPr>
          <w:b w:val="0"/>
          <w:lang w:val="en-US"/>
        </w:rPr>
        <w:t>Dosen Pengampu MK</w:t>
      </w:r>
    </w:p>
    <w:p w:rsidR="00531600" w:rsidRPr="00EC3CAB" w:rsidRDefault="00531600" w:rsidP="00E54843">
      <w:pPr>
        <w:pStyle w:val="1SubMatkul"/>
      </w:pPr>
      <w:r w:rsidRPr="00EC3CAB">
        <w:t>Capaian Pembelajaran</w:t>
      </w:r>
      <w:r w:rsidR="00E54843">
        <w:t>:</w:t>
      </w:r>
    </w:p>
    <w:p w:rsidR="00531600" w:rsidRPr="00EC3CAB" w:rsidRDefault="00531600" w:rsidP="00D64D14">
      <w:pPr>
        <w:pStyle w:val="5ListCap"/>
        <w:numPr>
          <w:ilvl w:val="0"/>
          <w:numId w:val="12"/>
        </w:numPr>
      </w:pPr>
      <w:r w:rsidRPr="00EC3CAB">
        <w:t>Mampu mengidentifikasi konsep pengukuran, penil</w:t>
      </w:r>
      <w:r w:rsidR="00240420">
        <w:t>aian,</w:t>
      </w:r>
      <w:r w:rsidRPr="00EC3CAB">
        <w:t xml:space="preserve"> perencanaan pendidikan</w:t>
      </w:r>
    </w:p>
    <w:p w:rsidR="00531600" w:rsidRPr="00EC3CAB" w:rsidRDefault="00240420" w:rsidP="00E54843">
      <w:pPr>
        <w:pStyle w:val="5ListCap"/>
      </w:pPr>
      <w:r>
        <w:t xml:space="preserve">Mampu mengkaji </w:t>
      </w:r>
      <w:r w:rsidR="00531600" w:rsidRPr="00EC3CAB">
        <w:t>prinsip-prinsip</w:t>
      </w:r>
      <w:r w:rsidR="00531600" w:rsidRPr="00EC3CAB">
        <w:rPr>
          <w:lang w:val="sv-SE"/>
        </w:rPr>
        <w:t xml:space="preserve"> </w:t>
      </w:r>
      <w:r w:rsidR="00531600" w:rsidRPr="00EC3CAB">
        <w:t>perencanaan pendidikan</w:t>
      </w:r>
    </w:p>
    <w:p w:rsidR="00531600" w:rsidRPr="00EC3CAB" w:rsidRDefault="00531600" w:rsidP="00E54843">
      <w:pPr>
        <w:pStyle w:val="5ListCap"/>
      </w:pPr>
      <w:r w:rsidRPr="00EC3CAB">
        <w:t>Mampu menemukan karakteristik perencanaan strategi, operasioanal, budget</w:t>
      </w:r>
    </w:p>
    <w:p w:rsidR="00531600" w:rsidRPr="00EC3CAB" w:rsidRDefault="00531600" w:rsidP="00E54843">
      <w:pPr>
        <w:pStyle w:val="5ListCap"/>
        <w:rPr>
          <w:lang w:val="sv-SE"/>
        </w:rPr>
      </w:pPr>
      <w:r w:rsidRPr="00EC3CAB">
        <w:t>Mampu mengkaji  akuntabilitas manajemen personalia</w:t>
      </w:r>
    </w:p>
    <w:p w:rsidR="00531600" w:rsidRPr="00EC3CAB" w:rsidRDefault="00531600" w:rsidP="00E54843">
      <w:pPr>
        <w:pStyle w:val="5ListCap"/>
        <w:rPr>
          <w:lang w:val="sv-SE"/>
        </w:rPr>
      </w:pPr>
      <w:r w:rsidRPr="00EC3CAB">
        <w:t>Mampu menemukan hubungan antara visi, misi, tujuan dan perencanaan pendidikan</w:t>
      </w:r>
    </w:p>
    <w:p w:rsidR="00531600" w:rsidRPr="00EC3CAB" w:rsidRDefault="00531600" w:rsidP="00E54843">
      <w:pPr>
        <w:pStyle w:val="5ListCap"/>
      </w:pPr>
      <w:r w:rsidRPr="00EC3CAB">
        <w:t>Mengkaji perencanaan yang telah dibuat dan mengembangkan perbaikan perencanaan pendidikan</w:t>
      </w:r>
    </w:p>
    <w:p w:rsidR="00531600" w:rsidRPr="00EC3CAB" w:rsidRDefault="00531600" w:rsidP="00E54843">
      <w:pPr>
        <w:pStyle w:val="5ListCap"/>
      </w:pPr>
      <w:r w:rsidRPr="00EC3CAB">
        <w:t>Membuat perencanaan pengembangan sekolah</w:t>
      </w:r>
    </w:p>
    <w:p w:rsidR="00531600" w:rsidRPr="00EC3CAB" w:rsidRDefault="00531600" w:rsidP="00240420">
      <w:pPr>
        <w:pStyle w:val="1SubMatkul"/>
      </w:pPr>
      <w:r w:rsidRPr="00EC3CAB">
        <w:t>Deskripsi</w:t>
      </w:r>
      <w:r w:rsidR="00240420">
        <w:t>:</w:t>
      </w:r>
    </w:p>
    <w:p w:rsidR="00531600" w:rsidRDefault="00531600" w:rsidP="00240420">
      <w:pPr>
        <w:pStyle w:val="1SubMatkul"/>
      </w:pPr>
      <w:r w:rsidRPr="00EC3CAB">
        <w:t>Referensi</w:t>
      </w:r>
      <w:r w:rsidR="00240420">
        <w:t>:</w:t>
      </w:r>
    </w:p>
    <w:p w:rsidR="00240420" w:rsidRDefault="00240420" w:rsidP="00240420">
      <w:pPr>
        <w:pStyle w:val="1SubMatkul"/>
      </w:pPr>
    </w:p>
    <w:p w:rsidR="00531600" w:rsidRPr="00EC3CAB" w:rsidRDefault="00531600" w:rsidP="00240420">
      <w:pPr>
        <w:pStyle w:val="1SubMatkul"/>
        <w:rPr>
          <w:color w:val="0000FF"/>
        </w:rPr>
      </w:pPr>
      <w:r w:rsidRPr="00EC3CAB">
        <w:t xml:space="preserve">Pengembangan Organisasi dan Inovasi Pendidikan </w:t>
      </w:r>
      <w:r w:rsidR="00CA7B9C">
        <w:t>(2 sks)</w:t>
      </w:r>
    </w:p>
    <w:p w:rsidR="00531600" w:rsidRPr="00240420" w:rsidRDefault="00240420" w:rsidP="00240420">
      <w:pPr>
        <w:pStyle w:val="Dosen"/>
        <w:rPr>
          <w:b w:val="0"/>
          <w:lang w:val="en-US"/>
        </w:rPr>
      </w:pPr>
      <w:r>
        <w:t>Dosen:</w:t>
      </w:r>
      <w:r>
        <w:tab/>
      </w:r>
      <w:r w:rsidR="00531600" w:rsidRPr="00240420">
        <w:rPr>
          <w:b w:val="0"/>
          <w:lang w:val="en-US"/>
        </w:rPr>
        <w:t>Dosen Pengampu MK</w:t>
      </w:r>
    </w:p>
    <w:p w:rsidR="00531600" w:rsidRPr="00EC3CAB" w:rsidRDefault="00531600" w:rsidP="00240420">
      <w:pPr>
        <w:pStyle w:val="1SubMatkul"/>
      </w:pPr>
      <w:r w:rsidRPr="00EC3CAB">
        <w:t>Capaian Pembelajaran</w:t>
      </w:r>
      <w:r w:rsidR="00240420">
        <w:t>:</w:t>
      </w:r>
    </w:p>
    <w:p w:rsidR="00531600" w:rsidRPr="00EC3CAB" w:rsidRDefault="00531600" w:rsidP="00240420">
      <w:pPr>
        <w:pStyle w:val="8Deskripsi"/>
        <w:rPr>
          <w:lang w:val="en-US"/>
        </w:rPr>
      </w:pPr>
      <w:r w:rsidRPr="00EC3CAB">
        <w:rPr>
          <w:lang w:val="en-US"/>
        </w:rPr>
        <w:t>Mahasiswa diharapkan mampu menjelaskan pentingnya teori organisasi dalam manajemen pendidikan, mampu mengidentifikasi masalah-masalah teoritik dalam studi perkembangan teori organisasi. Dapat mengetahui kebutuhan dan elaborasi konsep dari msing-masing teori organisasi serta bisa mengemukakan proposisi-proposisi, prinsip-prinsip pengembangan organisaai pendidikan, dan gagasan inovatif untuk menyelesaikan masalah-masalah organisasi dan manajemen pendidikan serta dapat menyimpulan tantangan dan tugas kontempor</w:t>
      </w:r>
    </w:p>
    <w:p w:rsidR="00531600" w:rsidRPr="00EC3CAB" w:rsidRDefault="00531600" w:rsidP="00240420">
      <w:pPr>
        <w:pStyle w:val="1SubMatkul"/>
      </w:pPr>
      <w:r w:rsidRPr="00EC3CAB">
        <w:t>Deskripsi</w:t>
      </w:r>
      <w:r w:rsidR="00240420">
        <w:t>:</w:t>
      </w:r>
    </w:p>
    <w:p w:rsidR="00531600" w:rsidRPr="00EC3CAB" w:rsidRDefault="00531600" w:rsidP="00240420">
      <w:pPr>
        <w:pStyle w:val="8Deskripsi"/>
        <w:rPr>
          <w:lang w:val="id"/>
        </w:rPr>
      </w:pPr>
      <w:r w:rsidRPr="00EC3CAB">
        <w:t>Mata kuliah pengembangan organisai pendidikan ini mengasumsikan bahwa kesuksesan penyelenggaraan</w:t>
      </w:r>
      <w:r w:rsidR="00240420">
        <w:t xml:space="preserve"> </w:t>
      </w:r>
      <w:r w:rsidRPr="00EC3CAB">
        <w:t>organisasi pendidikan sangat bergantung pada kekuatan konsep akademik dan teori-teori organisasi yang</w:t>
      </w:r>
      <w:r w:rsidRPr="00EC3CAB">
        <w:rPr>
          <w:lang w:val="id-ID"/>
        </w:rPr>
        <w:t xml:space="preserve"> </w:t>
      </w:r>
      <w:r w:rsidRPr="00EC3CAB">
        <w:t>digunakannya.pentingnya penguasaan arti ini dan fungsi teori, serta teori-teori organisasi yang berlkembang</w:t>
      </w:r>
      <w:r w:rsidRPr="00EC3CAB">
        <w:rPr>
          <w:lang w:val="id-ID"/>
        </w:rPr>
        <w:t xml:space="preserve"> </w:t>
      </w:r>
      <w:r w:rsidRPr="00EC3CAB">
        <w:t>merupakan tuntutan dalam praktek profesional penyelenggaraan organisasi pendidikan. Keperluan</w:t>
      </w:r>
      <w:r w:rsidRPr="00EC3CAB">
        <w:rPr>
          <w:lang w:val="id-ID"/>
        </w:rPr>
        <w:t xml:space="preserve"> </w:t>
      </w:r>
      <w:r w:rsidRPr="00EC3CAB">
        <w:t>mengidentifikasi masalah-masalah teoritik, perspektif hsitoris, keutuhan dan elaborasi konsep yang disertai</w:t>
      </w:r>
      <w:r w:rsidR="00240420">
        <w:t xml:space="preserve"> </w:t>
      </w:r>
      <w:r w:rsidRPr="00EC3CAB">
        <w:rPr>
          <w:lang w:val="id"/>
        </w:rPr>
        <w:t>justifikasi fenomena empirik, kajian teori-teori organisasi pendidikan.</w:t>
      </w:r>
    </w:p>
    <w:p w:rsidR="00531600" w:rsidRPr="00EC3CAB" w:rsidRDefault="00531600" w:rsidP="00240420">
      <w:pPr>
        <w:pStyle w:val="1SubMatkul"/>
      </w:pPr>
      <w:r w:rsidRPr="00EC3CAB">
        <w:t>Referensi</w:t>
      </w:r>
      <w:r w:rsidR="00240420">
        <w:t>:</w:t>
      </w:r>
    </w:p>
    <w:p w:rsidR="00531600" w:rsidRPr="00EC3CAB" w:rsidRDefault="00531600" w:rsidP="00240420">
      <w:pPr>
        <w:pStyle w:val="12ref"/>
        <w:rPr>
          <w:lang w:val="en-US"/>
        </w:rPr>
      </w:pPr>
      <w:r w:rsidRPr="00EC3CAB">
        <w:rPr>
          <w:lang w:val="en-US"/>
        </w:rPr>
        <w:t>Rusdiana, (2016). Pengembangan Organisasi Lembaga Pendidikan. Bandung: Penerbit Pustaka Setia</w:t>
      </w:r>
    </w:p>
    <w:p w:rsidR="00531600" w:rsidRPr="00EC3CAB" w:rsidRDefault="00531600" w:rsidP="00240420">
      <w:pPr>
        <w:pStyle w:val="12ref"/>
        <w:rPr>
          <w:lang w:val="en-US"/>
        </w:rPr>
      </w:pPr>
      <w:r w:rsidRPr="00EC3CAB">
        <w:rPr>
          <w:lang w:val="en-US"/>
        </w:rPr>
        <w:t>Mulyadi, Deddy (2014). Perilaku Organisasi dan Kepemimpinan Pelayanan. Bandung: Penerbit Alfa</w:t>
      </w:r>
      <w:r w:rsidRPr="00EC3CAB">
        <w:t xml:space="preserve"> </w:t>
      </w:r>
      <w:r w:rsidRPr="00EC3CAB">
        <w:rPr>
          <w:lang w:val="en-US"/>
        </w:rPr>
        <w:t>Beta</w:t>
      </w:r>
    </w:p>
    <w:p w:rsidR="00531600" w:rsidRPr="00EC3CAB" w:rsidRDefault="00531600" w:rsidP="00240420">
      <w:pPr>
        <w:pStyle w:val="12ref"/>
        <w:rPr>
          <w:lang w:val="en-US"/>
        </w:rPr>
      </w:pPr>
      <w:r w:rsidRPr="00EC3CAB">
        <w:rPr>
          <w:lang w:val="en-US"/>
        </w:rPr>
        <w:t>Nugroho, R. (2004). Teori Organisasi: Yogyakarta: Penerbit Ubiversitas Gadjah Mada</w:t>
      </w:r>
    </w:p>
    <w:p w:rsidR="00531600" w:rsidRPr="00EC3CAB" w:rsidRDefault="00531600" w:rsidP="00240420">
      <w:pPr>
        <w:pStyle w:val="12ref"/>
        <w:rPr>
          <w:lang w:val="en-US"/>
        </w:rPr>
      </w:pPr>
      <w:r w:rsidRPr="00EC3CAB">
        <w:rPr>
          <w:lang w:val="en-US"/>
        </w:rPr>
        <w:t>Kotter, J.P. (2011). “Leading Change” dalam HBR’S 10 Must Reads: The Essentials. Boston Hrarvard Business</w:t>
      </w:r>
    </w:p>
    <w:p w:rsidR="00531600" w:rsidRPr="00240420" w:rsidRDefault="00531600" w:rsidP="00240420">
      <w:pPr>
        <w:pStyle w:val="12ref"/>
      </w:pPr>
      <w:r w:rsidRPr="00240420">
        <w:rPr>
          <w:rFonts w:eastAsiaTheme="minorHAnsi"/>
        </w:rPr>
        <w:t>Moeljono, D. (2005). Budaya Organisasi dalam Tantangan. Jakarta: PT Elex Media Komputindo</w:t>
      </w:r>
    </w:p>
    <w:sectPr w:rsidR="00531600" w:rsidRPr="00240420" w:rsidSect="002552EC">
      <w:footerReference w:type="even" r:id="rId9"/>
      <w:footerReference w:type="default" r:id="rId10"/>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4" w:rsidRDefault="00D64D14" w:rsidP="00120131">
      <w:pPr>
        <w:spacing w:after="0" w:line="240" w:lineRule="auto"/>
      </w:pPr>
      <w:r>
        <w:separator/>
      </w:r>
    </w:p>
  </w:endnote>
  <w:endnote w:type="continuationSeparator" w:id="0">
    <w:p w:rsidR="00D64D14" w:rsidRDefault="00D64D14" w:rsidP="0012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iberation Sans Narrow">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BB" w:rsidRDefault="00D810BB" w:rsidP="0053160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814AB" w:rsidRPr="003814AB">
      <w:rPr>
        <w:rFonts w:asciiTheme="majorHAnsi" w:eastAsiaTheme="majorEastAsia" w:hAnsiTheme="majorHAnsi" w:cstheme="majorBidi"/>
        <w:i/>
        <w:noProof/>
        <w:sz w:val="16"/>
        <w:szCs w:val="16"/>
      </w:rPr>
      <w:t>1</w:t>
    </w:r>
    <w:r w:rsidRPr="00120131">
      <w:rPr>
        <w:rFonts w:asciiTheme="majorHAnsi" w:eastAsiaTheme="majorEastAsia" w:hAnsiTheme="majorHAnsi" w:cstheme="majorBidi"/>
        <w:i/>
        <w:noProof/>
        <w:sz w:val="16"/>
        <w:szCs w:val="16"/>
      </w:rPr>
      <w:fldChar w:fldCharType="end"/>
    </w:r>
  </w:p>
  <w:p w:rsidR="00D810BB" w:rsidRPr="00531600" w:rsidRDefault="00D810BB" w:rsidP="00531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BB" w:rsidRPr="00855B36" w:rsidRDefault="00D810BB" w:rsidP="00855B36">
    <w:pPr>
      <w:pStyle w:val="Footer"/>
      <w:pBdr>
        <w:top w:val="thinThickSmallGap" w:sz="24" w:space="1" w:color="622423" w:themeColor="accent2" w:themeShade="7F"/>
      </w:pBdr>
      <w:ind w:right="12"/>
      <w:rPr>
        <w:rFonts w:asciiTheme="majorHAnsi" w:eastAsiaTheme="majorEastAsia" w:hAnsiTheme="majorHAnsi" w:cstheme="majorBidi"/>
        <w:i/>
        <w:sz w:val="16"/>
        <w:szCs w:val="16"/>
      </w:rPr>
    </w:pP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814AB" w:rsidRPr="003814AB">
      <w:rPr>
        <w:rFonts w:asciiTheme="majorHAnsi" w:eastAsiaTheme="majorEastAsia" w:hAnsiTheme="majorHAnsi" w:cstheme="majorBidi"/>
        <w:i/>
        <w:noProof/>
        <w:sz w:val="16"/>
        <w:szCs w:val="16"/>
      </w:rPr>
      <w:t>6</w:t>
    </w:r>
    <w:r w:rsidRPr="00120131">
      <w:rPr>
        <w:rFonts w:asciiTheme="majorHAnsi" w:eastAsiaTheme="majorEastAsia" w:hAnsiTheme="majorHAnsi" w:cstheme="majorBidi"/>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0BB" w:rsidRDefault="00D810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120131">
      <w:rPr>
        <w:rFonts w:eastAsiaTheme="minorEastAsia"/>
        <w:i/>
        <w:sz w:val="16"/>
        <w:szCs w:val="16"/>
      </w:rPr>
      <w:fldChar w:fldCharType="begin"/>
    </w:r>
    <w:r w:rsidRPr="00120131">
      <w:rPr>
        <w:i/>
        <w:sz w:val="16"/>
        <w:szCs w:val="16"/>
      </w:rPr>
      <w:instrText xml:space="preserve"> PAGE   \* MERGEFORMAT </w:instrText>
    </w:r>
    <w:r w:rsidRPr="00120131">
      <w:rPr>
        <w:rFonts w:eastAsiaTheme="minorEastAsia"/>
        <w:i/>
        <w:sz w:val="16"/>
        <w:szCs w:val="16"/>
      </w:rPr>
      <w:fldChar w:fldCharType="separate"/>
    </w:r>
    <w:r w:rsidR="003814AB" w:rsidRPr="003814AB">
      <w:rPr>
        <w:rFonts w:asciiTheme="majorHAnsi" w:eastAsiaTheme="majorEastAsia" w:hAnsiTheme="majorHAnsi" w:cstheme="majorBidi"/>
        <w:i/>
        <w:noProof/>
        <w:sz w:val="16"/>
        <w:szCs w:val="16"/>
      </w:rPr>
      <w:t>5</w:t>
    </w:r>
    <w:r w:rsidRPr="00120131">
      <w:rPr>
        <w:rFonts w:asciiTheme="majorHAnsi" w:eastAsiaTheme="majorEastAsia" w:hAnsiTheme="majorHAnsi" w:cstheme="majorBidi"/>
        <w:i/>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4" w:rsidRDefault="00D64D14" w:rsidP="00120131">
      <w:pPr>
        <w:spacing w:after="0" w:line="240" w:lineRule="auto"/>
      </w:pPr>
      <w:r>
        <w:separator/>
      </w:r>
    </w:p>
  </w:footnote>
  <w:footnote w:type="continuationSeparator" w:id="0">
    <w:p w:rsidR="00D64D14" w:rsidRDefault="00D64D14" w:rsidP="0012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24"/>
    <w:lvl w:ilvl="0">
      <w:start w:val="1"/>
      <w:numFmt w:val="bullet"/>
      <w:lvlText w:val="-"/>
      <w:lvlJc w:val="left"/>
      <w:pPr>
        <w:tabs>
          <w:tab w:val="num" w:pos="0"/>
        </w:tabs>
        <w:ind w:left="1004" w:hanging="360"/>
      </w:pPr>
      <w:rPr>
        <w:rFonts w:ascii="Agency FB" w:hAnsi="Agency FB" w:cs="Agency FB" w:hint="default"/>
      </w:rPr>
    </w:lvl>
  </w:abstractNum>
  <w:abstractNum w:abstractNumId="1">
    <w:nsid w:val="00D756E5"/>
    <w:multiLevelType w:val="hybridMultilevel"/>
    <w:tmpl w:val="A60A76DC"/>
    <w:lvl w:ilvl="0" w:tplc="D2521E20">
      <w:start w:val="1"/>
      <w:numFmt w:val="lowerLetter"/>
      <w:pStyle w:val="RefABrevisi"/>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2E5C3D80"/>
    <w:multiLevelType w:val="hybridMultilevel"/>
    <w:tmpl w:val="5ACE2A9C"/>
    <w:lvl w:ilvl="0" w:tplc="1D06E4E4">
      <w:start w:val="1"/>
      <w:numFmt w:val="decimal"/>
      <w:pStyle w:val="5ListCap"/>
      <w:lvlText w:val="%1."/>
      <w:lvlJc w:val="left"/>
      <w:pPr>
        <w:ind w:left="1778" w:hanging="360"/>
      </w:pPr>
      <w:rPr>
        <w:rFonts w:hint="default"/>
        <w:b w:val="0"/>
      </w:rPr>
    </w:lvl>
    <w:lvl w:ilvl="1" w:tplc="04210019" w:tentative="1">
      <w:start w:val="1"/>
      <w:numFmt w:val="lowerLetter"/>
      <w:lvlText w:val="%2."/>
      <w:lvlJc w:val="left"/>
      <w:pPr>
        <w:ind w:left="2384" w:hanging="360"/>
      </w:pPr>
    </w:lvl>
    <w:lvl w:ilvl="2" w:tplc="0421001B" w:tentative="1">
      <w:start w:val="1"/>
      <w:numFmt w:val="lowerRoman"/>
      <w:lvlText w:val="%3."/>
      <w:lvlJc w:val="right"/>
      <w:pPr>
        <w:ind w:left="3104" w:hanging="180"/>
      </w:pPr>
    </w:lvl>
    <w:lvl w:ilvl="3" w:tplc="0421000F" w:tentative="1">
      <w:start w:val="1"/>
      <w:numFmt w:val="decimal"/>
      <w:lvlText w:val="%4."/>
      <w:lvlJc w:val="left"/>
      <w:pPr>
        <w:ind w:left="3824" w:hanging="360"/>
      </w:pPr>
    </w:lvl>
    <w:lvl w:ilvl="4" w:tplc="04210019" w:tentative="1">
      <w:start w:val="1"/>
      <w:numFmt w:val="lowerLetter"/>
      <w:lvlText w:val="%5."/>
      <w:lvlJc w:val="left"/>
      <w:pPr>
        <w:ind w:left="4544" w:hanging="360"/>
      </w:pPr>
    </w:lvl>
    <w:lvl w:ilvl="5" w:tplc="0421001B" w:tentative="1">
      <w:start w:val="1"/>
      <w:numFmt w:val="lowerRoman"/>
      <w:lvlText w:val="%6."/>
      <w:lvlJc w:val="right"/>
      <w:pPr>
        <w:ind w:left="5264" w:hanging="180"/>
      </w:pPr>
    </w:lvl>
    <w:lvl w:ilvl="6" w:tplc="0421000F" w:tentative="1">
      <w:start w:val="1"/>
      <w:numFmt w:val="decimal"/>
      <w:lvlText w:val="%7."/>
      <w:lvlJc w:val="left"/>
      <w:pPr>
        <w:ind w:left="5984" w:hanging="360"/>
      </w:pPr>
    </w:lvl>
    <w:lvl w:ilvl="7" w:tplc="04210019" w:tentative="1">
      <w:start w:val="1"/>
      <w:numFmt w:val="lowerLetter"/>
      <w:lvlText w:val="%8."/>
      <w:lvlJc w:val="left"/>
      <w:pPr>
        <w:ind w:left="6704" w:hanging="360"/>
      </w:pPr>
    </w:lvl>
    <w:lvl w:ilvl="8" w:tplc="0421001B" w:tentative="1">
      <w:start w:val="1"/>
      <w:numFmt w:val="lowerRoman"/>
      <w:lvlText w:val="%9."/>
      <w:lvlJc w:val="right"/>
      <w:pPr>
        <w:ind w:left="7424" w:hanging="180"/>
      </w:pPr>
    </w:lvl>
  </w:abstractNum>
  <w:abstractNum w:abstractNumId="3">
    <w:nsid w:val="32650E46"/>
    <w:multiLevelType w:val="hybridMultilevel"/>
    <w:tmpl w:val="DAAC8778"/>
    <w:lvl w:ilvl="0" w:tplc="8B5E0A26">
      <w:start w:val="1"/>
      <w:numFmt w:val="decimal"/>
      <w:pStyle w:val="ListNumbering"/>
      <w:lvlText w:val="%1."/>
      <w:lvlJc w:val="center"/>
      <w:pPr>
        <w:ind w:left="47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4E7C2CC6"/>
    <w:multiLevelType w:val="hybridMultilevel"/>
    <w:tmpl w:val="0986B094"/>
    <w:lvl w:ilvl="0" w:tplc="8AA43A7E">
      <w:start w:val="1"/>
      <w:numFmt w:val="lowerLetter"/>
      <w:pStyle w:val="RefAB"/>
      <w:lvlText w:val="%1."/>
      <w:lvlJc w:val="left"/>
      <w:pPr>
        <w:ind w:left="1778" w:hanging="360"/>
      </w:p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5">
    <w:nsid w:val="7E6F2FD7"/>
    <w:multiLevelType w:val="multilevel"/>
    <w:tmpl w:val="D3E6BD02"/>
    <w:lvl w:ilvl="0">
      <w:start w:val="1"/>
      <w:numFmt w:val="bullet"/>
      <w:pStyle w:val="ListPoint"/>
      <w:lvlText w:val=""/>
      <w:lvlJc w:val="left"/>
      <w:pPr>
        <w:ind w:left="71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879B6"/>
    <w:multiLevelType w:val="hybridMultilevel"/>
    <w:tmpl w:val="C5C0E0DE"/>
    <w:lvl w:ilvl="0" w:tplc="513867D0">
      <w:start w:val="1"/>
      <w:numFmt w:val="decimal"/>
      <w:pStyle w:val="ListSubCapaianNom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7"/>
    <w:rsid w:val="00037D7E"/>
    <w:rsid w:val="00041FD9"/>
    <w:rsid w:val="00052676"/>
    <w:rsid w:val="00073732"/>
    <w:rsid w:val="00081060"/>
    <w:rsid w:val="00081B3C"/>
    <w:rsid w:val="00087191"/>
    <w:rsid w:val="000915DA"/>
    <w:rsid w:val="000C23D6"/>
    <w:rsid w:val="000C280C"/>
    <w:rsid w:val="000D4B29"/>
    <w:rsid w:val="000E44EF"/>
    <w:rsid w:val="000E5825"/>
    <w:rsid w:val="000E59A8"/>
    <w:rsid w:val="000F1EEC"/>
    <w:rsid w:val="000F4BB4"/>
    <w:rsid w:val="000F7136"/>
    <w:rsid w:val="00101B74"/>
    <w:rsid w:val="0010541B"/>
    <w:rsid w:val="001055C1"/>
    <w:rsid w:val="00110E28"/>
    <w:rsid w:val="00120131"/>
    <w:rsid w:val="00124EAD"/>
    <w:rsid w:val="00124FE2"/>
    <w:rsid w:val="00132317"/>
    <w:rsid w:val="0013334F"/>
    <w:rsid w:val="00144C91"/>
    <w:rsid w:val="00152DC8"/>
    <w:rsid w:val="00172289"/>
    <w:rsid w:val="001816A9"/>
    <w:rsid w:val="00183B7A"/>
    <w:rsid w:val="0019040B"/>
    <w:rsid w:val="00192D60"/>
    <w:rsid w:val="001A071E"/>
    <w:rsid w:val="001A1FD8"/>
    <w:rsid w:val="001A74B1"/>
    <w:rsid w:val="001A7F94"/>
    <w:rsid w:val="001B3FD8"/>
    <w:rsid w:val="001C7FA6"/>
    <w:rsid w:val="001F400C"/>
    <w:rsid w:val="002036E4"/>
    <w:rsid w:val="00213C82"/>
    <w:rsid w:val="00215196"/>
    <w:rsid w:val="00216BDE"/>
    <w:rsid w:val="00217DE6"/>
    <w:rsid w:val="002242AB"/>
    <w:rsid w:val="00232850"/>
    <w:rsid w:val="00232E0E"/>
    <w:rsid w:val="002330F2"/>
    <w:rsid w:val="00240420"/>
    <w:rsid w:val="0024760B"/>
    <w:rsid w:val="00251B41"/>
    <w:rsid w:val="002552EC"/>
    <w:rsid w:val="00271F2D"/>
    <w:rsid w:val="00271FA3"/>
    <w:rsid w:val="00276320"/>
    <w:rsid w:val="002844B5"/>
    <w:rsid w:val="002909A7"/>
    <w:rsid w:val="00290D54"/>
    <w:rsid w:val="00291247"/>
    <w:rsid w:val="00296BAD"/>
    <w:rsid w:val="0029729F"/>
    <w:rsid w:val="002A10BE"/>
    <w:rsid w:val="002A30B1"/>
    <w:rsid w:val="002A6BAB"/>
    <w:rsid w:val="002B204C"/>
    <w:rsid w:val="002B3708"/>
    <w:rsid w:val="002D7375"/>
    <w:rsid w:val="002F6FB3"/>
    <w:rsid w:val="0030453A"/>
    <w:rsid w:val="00314FA8"/>
    <w:rsid w:val="00321CAE"/>
    <w:rsid w:val="00334D32"/>
    <w:rsid w:val="003462B4"/>
    <w:rsid w:val="003550E4"/>
    <w:rsid w:val="00355489"/>
    <w:rsid w:val="003564B4"/>
    <w:rsid w:val="00365E6E"/>
    <w:rsid w:val="00370A62"/>
    <w:rsid w:val="003748DB"/>
    <w:rsid w:val="00376C3C"/>
    <w:rsid w:val="003814AB"/>
    <w:rsid w:val="00384AE3"/>
    <w:rsid w:val="003958F0"/>
    <w:rsid w:val="003B0D37"/>
    <w:rsid w:val="003B5F84"/>
    <w:rsid w:val="003B6BD4"/>
    <w:rsid w:val="003B7FF5"/>
    <w:rsid w:val="003C5363"/>
    <w:rsid w:val="003D207F"/>
    <w:rsid w:val="003D23F8"/>
    <w:rsid w:val="003D3B0E"/>
    <w:rsid w:val="003E24F5"/>
    <w:rsid w:val="003E3FD2"/>
    <w:rsid w:val="003F043A"/>
    <w:rsid w:val="003F61E4"/>
    <w:rsid w:val="004002AF"/>
    <w:rsid w:val="004103D7"/>
    <w:rsid w:val="0041048F"/>
    <w:rsid w:val="0042193C"/>
    <w:rsid w:val="0042293F"/>
    <w:rsid w:val="004229BA"/>
    <w:rsid w:val="00434D0C"/>
    <w:rsid w:val="00444CDE"/>
    <w:rsid w:val="004462F5"/>
    <w:rsid w:val="00454C67"/>
    <w:rsid w:val="00455D0A"/>
    <w:rsid w:val="00470AD7"/>
    <w:rsid w:val="00482EF7"/>
    <w:rsid w:val="00483E15"/>
    <w:rsid w:val="004854F5"/>
    <w:rsid w:val="004B0E61"/>
    <w:rsid w:val="004C3F4E"/>
    <w:rsid w:val="005126D3"/>
    <w:rsid w:val="00513B33"/>
    <w:rsid w:val="005144BA"/>
    <w:rsid w:val="00515F69"/>
    <w:rsid w:val="00517D81"/>
    <w:rsid w:val="00527628"/>
    <w:rsid w:val="00531600"/>
    <w:rsid w:val="00531DA0"/>
    <w:rsid w:val="00534F5A"/>
    <w:rsid w:val="00545021"/>
    <w:rsid w:val="00546875"/>
    <w:rsid w:val="00547AB9"/>
    <w:rsid w:val="00550511"/>
    <w:rsid w:val="005749B0"/>
    <w:rsid w:val="005777E6"/>
    <w:rsid w:val="005A048C"/>
    <w:rsid w:val="005A5D60"/>
    <w:rsid w:val="005A7683"/>
    <w:rsid w:val="005C5A32"/>
    <w:rsid w:val="005D1957"/>
    <w:rsid w:val="005E3871"/>
    <w:rsid w:val="005E5BEA"/>
    <w:rsid w:val="005F0D27"/>
    <w:rsid w:val="005F3577"/>
    <w:rsid w:val="00600BA8"/>
    <w:rsid w:val="006037A5"/>
    <w:rsid w:val="00606500"/>
    <w:rsid w:val="00612BD3"/>
    <w:rsid w:val="006214D8"/>
    <w:rsid w:val="00625295"/>
    <w:rsid w:val="00627A93"/>
    <w:rsid w:val="00644275"/>
    <w:rsid w:val="00644C81"/>
    <w:rsid w:val="00651B58"/>
    <w:rsid w:val="00675827"/>
    <w:rsid w:val="0067746C"/>
    <w:rsid w:val="0068737F"/>
    <w:rsid w:val="00691646"/>
    <w:rsid w:val="006978AA"/>
    <w:rsid w:val="006B279B"/>
    <w:rsid w:val="006C0D39"/>
    <w:rsid w:val="006C51C3"/>
    <w:rsid w:val="006C5EC5"/>
    <w:rsid w:val="006C6521"/>
    <w:rsid w:val="006E679D"/>
    <w:rsid w:val="006F46BD"/>
    <w:rsid w:val="006F6CA4"/>
    <w:rsid w:val="007002E3"/>
    <w:rsid w:val="00702F14"/>
    <w:rsid w:val="00713FD7"/>
    <w:rsid w:val="007271D0"/>
    <w:rsid w:val="00727979"/>
    <w:rsid w:val="007301BE"/>
    <w:rsid w:val="0074487E"/>
    <w:rsid w:val="0075342C"/>
    <w:rsid w:val="007549E7"/>
    <w:rsid w:val="00755142"/>
    <w:rsid w:val="00756E5F"/>
    <w:rsid w:val="007603CD"/>
    <w:rsid w:val="00773F5E"/>
    <w:rsid w:val="0078143D"/>
    <w:rsid w:val="007815BE"/>
    <w:rsid w:val="007A64C2"/>
    <w:rsid w:val="007C2109"/>
    <w:rsid w:val="007C3056"/>
    <w:rsid w:val="007D119C"/>
    <w:rsid w:val="007D259B"/>
    <w:rsid w:val="007D6158"/>
    <w:rsid w:val="007E46EC"/>
    <w:rsid w:val="007F01B8"/>
    <w:rsid w:val="007F2141"/>
    <w:rsid w:val="007F3C11"/>
    <w:rsid w:val="007F5A2B"/>
    <w:rsid w:val="0080256D"/>
    <w:rsid w:val="0081730E"/>
    <w:rsid w:val="00832BC7"/>
    <w:rsid w:val="008408F5"/>
    <w:rsid w:val="008420C1"/>
    <w:rsid w:val="00855B36"/>
    <w:rsid w:val="00862742"/>
    <w:rsid w:val="008644B7"/>
    <w:rsid w:val="00890A0B"/>
    <w:rsid w:val="0089409F"/>
    <w:rsid w:val="008A3618"/>
    <w:rsid w:val="008B2582"/>
    <w:rsid w:val="008C344D"/>
    <w:rsid w:val="008F37C2"/>
    <w:rsid w:val="009009EA"/>
    <w:rsid w:val="00907C3D"/>
    <w:rsid w:val="00916582"/>
    <w:rsid w:val="009207D1"/>
    <w:rsid w:val="00921FAA"/>
    <w:rsid w:val="00927317"/>
    <w:rsid w:val="009305FA"/>
    <w:rsid w:val="00930CF7"/>
    <w:rsid w:val="0093163A"/>
    <w:rsid w:val="00931AE1"/>
    <w:rsid w:val="00934E49"/>
    <w:rsid w:val="00937720"/>
    <w:rsid w:val="009546E6"/>
    <w:rsid w:val="00991CC7"/>
    <w:rsid w:val="0099539E"/>
    <w:rsid w:val="009A5F74"/>
    <w:rsid w:val="009B6CA7"/>
    <w:rsid w:val="009D1086"/>
    <w:rsid w:val="009E236F"/>
    <w:rsid w:val="009E5A0D"/>
    <w:rsid w:val="009E7B45"/>
    <w:rsid w:val="009F6437"/>
    <w:rsid w:val="00A1403F"/>
    <w:rsid w:val="00A33AC7"/>
    <w:rsid w:val="00A40914"/>
    <w:rsid w:val="00A41E11"/>
    <w:rsid w:val="00A42642"/>
    <w:rsid w:val="00A5255D"/>
    <w:rsid w:val="00A55C52"/>
    <w:rsid w:val="00A618E0"/>
    <w:rsid w:val="00A626C7"/>
    <w:rsid w:val="00A71F6F"/>
    <w:rsid w:val="00A740C0"/>
    <w:rsid w:val="00A82875"/>
    <w:rsid w:val="00A83189"/>
    <w:rsid w:val="00A92AC4"/>
    <w:rsid w:val="00A954AA"/>
    <w:rsid w:val="00AA6766"/>
    <w:rsid w:val="00AB5D71"/>
    <w:rsid w:val="00AB64EF"/>
    <w:rsid w:val="00AC4153"/>
    <w:rsid w:val="00AC6C59"/>
    <w:rsid w:val="00AD36F4"/>
    <w:rsid w:val="00AE1962"/>
    <w:rsid w:val="00AE36B3"/>
    <w:rsid w:val="00AF0EDC"/>
    <w:rsid w:val="00AF0F6A"/>
    <w:rsid w:val="00AF2A18"/>
    <w:rsid w:val="00AF304D"/>
    <w:rsid w:val="00B16DF5"/>
    <w:rsid w:val="00B23183"/>
    <w:rsid w:val="00B24ABF"/>
    <w:rsid w:val="00B34690"/>
    <w:rsid w:val="00B35E00"/>
    <w:rsid w:val="00B408C8"/>
    <w:rsid w:val="00B44196"/>
    <w:rsid w:val="00B44C0F"/>
    <w:rsid w:val="00B51310"/>
    <w:rsid w:val="00B53C9D"/>
    <w:rsid w:val="00B55421"/>
    <w:rsid w:val="00B56D8D"/>
    <w:rsid w:val="00B77502"/>
    <w:rsid w:val="00B77D44"/>
    <w:rsid w:val="00B81524"/>
    <w:rsid w:val="00B91327"/>
    <w:rsid w:val="00B956BA"/>
    <w:rsid w:val="00BB54A9"/>
    <w:rsid w:val="00BD266E"/>
    <w:rsid w:val="00BF09F2"/>
    <w:rsid w:val="00BF2306"/>
    <w:rsid w:val="00BF7290"/>
    <w:rsid w:val="00BF7D06"/>
    <w:rsid w:val="00C01E1C"/>
    <w:rsid w:val="00C06B4D"/>
    <w:rsid w:val="00C06F37"/>
    <w:rsid w:val="00C14EAF"/>
    <w:rsid w:val="00C15A1C"/>
    <w:rsid w:val="00C165A8"/>
    <w:rsid w:val="00C166FB"/>
    <w:rsid w:val="00C21202"/>
    <w:rsid w:val="00C2225E"/>
    <w:rsid w:val="00C279E5"/>
    <w:rsid w:val="00C4516D"/>
    <w:rsid w:val="00C51D00"/>
    <w:rsid w:val="00C61814"/>
    <w:rsid w:val="00C751D3"/>
    <w:rsid w:val="00C932A1"/>
    <w:rsid w:val="00C936CD"/>
    <w:rsid w:val="00C95E21"/>
    <w:rsid w:val="00CA047C"/>
    <w:rsid w:val="00CA1BE6"/>
    <w:rsid w:val="00CA7B9C"/>
    <w:rsid w:val="00CB1ECB"/>
    <w:rsid w:val="00CC38E5"/>
    <w:rsid w:val="00CD4870"/>
    <w:rsid w:val="00D11173"/>
    <w:rsid w:val="00D11EC9"/>
    <w:rsid w:val="00D22803"/>
    <w:rsid w:val="00D22E21"/>
    <w:rsid w:val="00D32748"/>
    <w:rsid w:val="00D40AF9"/>
    <w:rsid w:val="00D44C5F"/>
    <w:rsid w:val="00D577D2"/>
    <w:rsid w:val="00D64D14"/>
    <w:rsid w:val="00D7031D"/>
    <w:rsid w:val="00D76AFA"/>
    <w:rsid w:val="00D810BB"/>
    <w:rsid w:val="00D85E91"/>
    <w:rsid w:val="00D86285"/>
    <w:rsid w:val="00D86B0E"/>
    <w:rsid w:val="00D97882"/>
    <w:rsid w:val="00DB17E9"/>
    <w:rsid w:val="00DB4AB3"/>
    <w:rsid w:val="00DE37A8"/>
    <w:rsid w:val="00DE44B9"/>
    <w:rsid w:val="00DF2649"/>
    <w:rsid w:val="00DF3450"/>
    <w:rsid w:val="00E0677C"/>
    <w:rsid w:val="00E11C57"/>
    <w:rsid w:val="00E14831"/>
    <w:rsid w:val="00E15188"/>
    <w:rsid w:val="00E17B20"/>
    <w:rsid w:val="00E21F39"/>
    <w:rsid w:val="00E23CF4"/>
    <w:rsid w:val="00E24B29"/>
    <w:rsid w:val="00E33670"/>
    <w:rsid w:val="00E36092"/>
    <w:rsid w:val="00E36248"/>
    <w:rsid w:val="00E441A1"/>
    <w:rsid w:val="00E54843"/>
    <w:rsid w:val="00E67851"/>
    <w:rsid w:val="00E7391F"/>
    <w:rsid w:val="00E758C4"/>
    <w:rsid w:val="00E77447"/>
    <w:rsid w:val="00E85606"/>
    <w:rsid w:val="00E864AD"/>
    <w:rsid w:val="00E91280"/>
    <w:rsid w:val="00E9694D"/>
    <w:rsid w:val="00EA74EE"/>
    <w:rsid w:val="00EB25DC"/>
    <w:rsid w:val="00EC3CAB"/>
    <w:rsid w:val="00EC71E3"/>
    <w:rsid w:val="00F003C7"/>
    <w:rsid w:val="00F06CFC"/>
    <w:rsid w:val="00F116AF"/>
    <w:rsid w:val="00F15043"/>
    <w:rsid w:val="00F17792"/>
    <w:rsid w:val="00F17953"/>
    <w:rsid w:val="00F203E7"/>
    <w:rsid w:val="00F31A68"/>
    <w:rsid w:val="00F416CA"/>
    <w:rsid w:val="00F45C50"/>
    <w:rsid w:val="00F65DFF"/>
    <w:rsid w:val="00F712F1"/>
    <w:rsid w:val="00F73E98"/>
    <w:rsid w:val="00F74F46"/>
    <w:rsid w:val="00F807A6"/>
    <w:rsid w:val="00F837E4"/>
    <w:rsid w:val="00F83C71"/>
    <w:rsid w:val="00F852A2"/>
    <w:rsid w:val="00F85A96"/>
    <w:rsid w:val="00FA5091"/>
    <w:rsid w:val="00FB33D3"/>
    <w:rsid w:val="00FB4FB5"/>
    <w:rsid w:val="00FC41B1"/>
    <w:rsid w:val="00FC6994"/>
    <w:rsid w:val="00FE398F"/>
    <w:rsid w:val="00FE745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79FAC-DF9B-4E14-94A6-69C2E6C8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3708"/>
    <w:pPr>
      <w:spacing w:after="160" w:line="259" w:lineRule="auto"/>
    </w:pPr>
    <w:rPr>
      <w:kern w:val="2"/>
      <w:lang w:val="en-ID"/>
      <w14:ligatures w14:val="standardContextual"/>
    </w:rPr>
  </w:style>
  <w:style w:type="paragraph" w:styleId="Heading1">
    <w:name w:val="heading 1"/>
    <w:basedOn w:val="Normal"/>
    <w:next w:val="Normal"/>
    <w:link w:val="Heading1Char"/>
    <w:uiPriority w:val="9"/>
    <w:qFormat/>
    <w:rsid w:val="00124FE2"/>
    <w:pPr>
      <w:keepNext/>
      <w:keepLines/>
      <w:spacing w:before="240" w:after="0"/>
      <w:outlineLvl w:val="0"/>
    </w:pPr>
    <w:rPr>
      <w:rFonts w:eastAsia="Times New Roman"/>
      <w:b/>
      <w:sz w:val="24"/>
      <w:szCs w:val="32"/>
    </w:rPr>
  </w:style>
  <w:style w:type="paragraph" w:styleId="Heading2">
    <w:name w:val="heading 2"/>
    <w:basedOn w:val="Normal"/>
    <w:next w:val="Normal"/>
    <w:link w:val="Heading2Char"/>
    <w:uiPriority w:val="9"/>
    <w:unhideWhenUsed/>
    <w:qFormat/>
    <w:rsid w:val="00124FE2"/>
    <w:pPr>
      <w:keepNext/>
      <w:keepLines/>
      <w:spacing w:before="40" w:after="0"/>
      <w:outlineLvl w:val="1"/>
    </w:pPr>
    <w:rPr>
      <w:rFonts w:eastAsia="Times New Roman"/>
      <w:b/>
      <w:szCs w:val="26"/>
    </w:rPr>
  </w:style>
  <w:style w:type="paragraph" w:styleId="Heading3">
    <w:name w:val="heading 3"/>
    <w:basedOn w:val="Normal"/>
    <w:next w:val="Normal"/>
    <w:link w:val="Heading3Char"/>
    <w:uiPriority w:val="9"/>
    <w:unhideWhenUsed/>
    <w:qFormat/>
    <w:rsid w:val="00124FE2"/>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FE2"/>
    <w:rPr>
      <w:rFonts w:ascii="Georgia" w:eastAsia="Times New Roman" w:hAnsi="Georgia" w:cs="Times New Roman"/>
      <w:b/>
      <w:sz w:val="24"/>
      <w:szCs w:val="32"/>
      <w:lang w:val="id-ID"/>
    </w:rPr>
  </w:style>
  <w:style w:type="character" w:customStyle="1" w:styleId="Heading2Char">
    <w:name w:val="Heading 2 Char"/>
    <w:basedOn w:val="DefaultParagraphFont"/>
    <w:link w:val="Heading2"/>
    <w:uiPriority w:val="9"/>
    <w:rsid w:val="00124FE2"/>
    <w:rPr>
      <w:rFonts w:ascii="Georgia" w:eastAsia="Times New Roman" w:hAnsi="Georgia" w:cs="Times New Roman"/>
      <w:b/>
      <w:szCs w:val="26"/>
      <w:lang w:val="id-ID"/>
    </w:rPr>
  </w:style>
  <w:style w:type="character" w:customStyle="1" w:styleId="Heading3Char">
    <w:name w:val="Heading 3 Char"/>
    <w:basedOn w:val="DefaultParagraphFont"/>
    <w:link w:val="Heading3"/>
    <w:uiPriority w:val="9"/>
    <w:rsid w:val="00124FE2"/>
    <w:rPr>
      <w:rFonts w:ascii="Georgia" w:eastAsia="Times New Roman" w:hAnsi="Georgia" w:cs="Times New Roman"/>
      <w:b/>
      <w:bCs/>
      <w:sz w:val="20"/>
      <w:szCs w:val="26"/>
      <w:lang w:val="id-ID"/>
    </w:rPr>
  </w:style>
  <w:style w:type="character" w:styleId="Strong">
    <w:name w:val="Strong"/>
    <w:basedOn w:val="DefaultParagraphFont"/>
    <w:uiPriority w:val="22"/>
    <w:qFormat/>
    <w:rsid w:val="002909A7"/>
    <w:rPr>
      <w:b/>
      <w:bCs/>
    </w:rPr>
  </w:style>
  <w:style w:type="paragraph" w:styleId="NormalWeb">
    <w:name w:val="Normal (Web)"/>
    <w:basedOn w:val="Normal"/>
    <w:uiPriority w:val="99"/>
    <w:unhideWhenUsed/>
    <w:rsid w:val="002909A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ody of text,Sub Heading 1,List Paragraph1,Body of text+1,Body of text+2,Body of text+3,List Paragraph11"/>
    <w:basedOn w:val="Normal"/>
    <w:link w:val="ListParagraphChar"/>
    <w:uiPriority w:val="34"/>
    <w:qFormat/>
    <w:rsid w:val="002909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Sub Heading 1 Char,List Paragraph1 Char,Body of text+1 Char,Body of text+2 Char,Body of text+3 Char,List Paragraph11 Char"/>
    <w:link w:val="ListParagraph"/>
    <w:uiPriority w:val="34"/>
    <w:qFormat/>
    <w:locked/>
    <w:rsid w:val="00124FE2"/>
    <w:rPr>
      <w:rFonts w:ascii="Times New Roman" w:eastAsia="Times New Roman" w:hAnsi="Times New Roman" w:cs="Times New Roman"/>
      <w:sz w:val="24"/>
      <w:szCs w:val="24"/>
      <w:lang w:val="id-ID"/>
    </w:rPr>
  </w:style>
  <w:style w:type="paragraph" w:customStyle="1" w:styleId="Matkul">
    <w:name w:val="Matkul"/>
    <w:basedOn w:val="Normal"/>
    <w:link w:val="MatkulChar"/>
    <w:rsid w:val="00F116AF"/>
    <w:pPr>
      <w:spacing w:after="0" w:line="240" w:lineRule="auto"/>
    </w:pPr>
    <w:rPr>
      <w:rFonts w:ascii="Arial" w:eastAsia="Times New Roman" w:hAnsi="Arial" w:cs="Arial"/>
      <w:b/>
      <w:bCs/>
      <w:sz w:val="16"/>
      <w:szCs w:val="16"/>
    </w:rPr>
  </w:style>
  <w:style w:type="character" w:customStyle="1" w:styleId="MatkulChar">
    <w:name w:val="Matkul Char"/>
    <w:basedOn w:val="DefaultParagraphFont"/>
    <w:link w:val="Matkul"/>
    <w:rsid w:val="00F116AF"/>
    <w:rPr>
      <w:rFonts w:ascii="Arial" w:eastAsia="Times New Roman" w:hAnsi="Arial" w:cs="Arial"/>
      <w:b/>
      <w:bCs/>
      <w:sz w:val="16"/>
      <w:szCs w:val="16"/>
    </w:rPr>
  </w:style>
  <w:style w:type="paragraph" w:customStyle="1" w:styleId="Dosen">
    <w:name w:val="Dosen"/>
    <w:basedOn w:val="Normal"/>
    <w:link w:val="DosenChar"/>
    <w:qFormat/>
    <w:rsid w:val="0067746C"/>
    <w:pPr>
      <w:spacing w:before="120" w:after="0" w:line="240" w:lineRule="auto"/>
      <w:ind w:left="1645" w:hanging="227"/>
    </w:pPr>
    <w:rPr>
      <w:rFonts w:ascii="Arial" w:eastAsia="Times New Roman" w:hAnsi="Arial" w:cs="Arial"/>
      <w:b/>
      <w:sz w:val="16"/>
      <w:szCs w:val="16"/>
    </w:rPr>
  </w:style>
  <w:style w:type="character" w:customStyle="1" w:styleId="DosenChar">
    <w:name w:val="Dosen Char"/>
    <w:basedOn w:val="DefaultParagraphFont"/>
    <w:link w:val="Dosen"/>
    <w:rsid w:val="0067746C"/>
    <w:rPr>
      <w:rFonts w:ascii="Arial" w:eastAsia="Times New Roman" w:hAnsi="Arial" w:cs="Arial"/>
      <w:b/>
      <w:sz w:val="16"/>
      <w:szCs w:val="16"/>
    </w:rPr>
  </w:style>
  <w:style w:type="paragraph" w:customStyle="1" w:styleId="DaftarDosen">
    <w:name w:val="Daftar Dosen"/>
    <w:basedOn w:val="Normal"/>
    <w:next w:val="Normal"/>
    <w:link w:val="DaftarDosenChar"/>
    <w:rsid w:val="003748DB"/>
    <w:pPr>
      <w:spacing w:before="120" w:after="0" w:line="240" w:lineRule="auto"/>
      <w:ind w:left="312"/>
    </w:pPr>
    <w:rPr>
      <w:rFonts w:ascii="Arial" w:eastAsia="Times New Roman" w:hAnsi="Arial" w:cs="Arial"/>
      <w:sz w:val="16"/>
      <w:szCs w:val="16"/>
    </w:rPr>
  </w:style>
  <w:style w:type="character" w:customStyle="1" w:styleId="DaftarDosenChar">
    <w:name w:val="Daftar Dosen Char"/>
    <w:basedOn w:val="DefaultParagraphFont"/>
    <w:link w:val="DaftarDosen"/>
    <w:rsid w:val="003748DB"/>
    <w:rPr>
      <w:rFonts w:ascii="Arial" w:eastAsia="Times New Roman" w:hAnsi="Arial" w:cs="Arial"/>
      <w:sz w:val="16"/>
      <w:szCs w:val="16"/>
      <w:lang w:val="id-ID"/>
    </w:rPr>
  </w:style>
  <w:style w:type="paragraph" w:customStyle="1" w:styleId="1SubMatkul">
    <w:name w:val="1 Sub Matkul"/>
    <w:basedOn w:val="Normal"/>
    <w:link w:val="1SubMatkulChar"/>
    <w:autoRedefine/>
    <w:qFormat/>
    <w:rsid w:val="00A740C0"/>
    <w:pPr>
      <w:spacing w:before="120" w:after="120" w:line="240" w:lineRule="auto"/>
      <w:ind w:left="1645" w:hanging="227"/>
    </w:pPr>
    <w:rPr>
      <w:rFonts w:ascii="Arial" w:eastAsia="Times New Roman" w:hAnsi="Arial" w:cs="Arial"/>
      <w:b/>
      <w:bCs/>
      <w:sz w:val="16"/>
      <w:szCs w:val="16"/>
      <w:lang w:val="en-GB"/>
    </w:rPr>
  </w:style>
  <w:style w:type="character" w:customStyle="1" w:styleId="1SubMatkulChar">
    <w:name w:val="1 Sub Matkul Char"/>
    <w:basedOn w:val="DefaultParagraphFont"/>
    <w:link w:val="1SubMatkul"/>
    <w:rsid w:val="00A740C0"/>
    <w:rPr>
      <w:rFonts w:ascii="Arial" w:eastAsia="Times New Roman" w:hAnsi="Arial" w:cs="Arial"/>
      <w:b/>
      <w:bCs/>
      <w:kern w:val="2"/>
      <w:sz w:val="16"/>
      <w:szCs w:val="16"/>
      <w:lang w:val="en-GB"/>
      <w14:ligatures w14:val="standardContextual"/>
    </w:rPr>
  </w:style>
  <w:style w:type="paragraph" w:customStyle="1" w:styleId="2SubMatkul">
    <w:name w:val="2 Sub Matkul"/>
    <w:basedOn w:val="Normal"/>
    <w:link w:val="2SubMatkulChar"/>
    <w:autoRedefine/>
    <w:qFormat/>
    <w:rsid w:val="007D119C"/>
    <w:pPr>
      <w:tabs>
        <w:tab w:val="left" w:pos="1418"/>
        <w:tab w:val="left" w:pos="1446"/>
      </w:tabs>
      <w:spacing w:before="120" w:after="120" w:line="240" w:lineRule="auto"/>
    </w:pPr>
    <w:rPr>
      <w:rFonts w:ascii="Arial" w:eastAsia="Times New Roman" w:hAnsi="Arial" w:cs="Arial"/>
      <w:b/>
      <w:color w:val="000000" w:themeColor="text1"/>
      <w:sz w:val="16"/>
      <w:szCs w:val="16"/>
    </w:rPr>
  </w:style>
  <w:style w:type="character" w:customStyle="1" w:styleId="2SubMatkulChar">
    <w:name w:val="2 Sub Matkul Char"/>
    <w:basedOn w:val="DefaultParagraphFont"/>
    <w:link w:val="2SubMatkul"/>
    <w:rsid w:val="007D119C"/>
    <w:rPr>
      <w:rFonts w:ascii="Arial" w:eastAsia="Times New Roman" w:hAnsi="Arial" w:cs="Arial"/>
      <w:b/>
      <w:color w:val="000000" w:themeColor="text1"/>
      <w:kern w:val="2"/>
      <w:sz w:val="16"/>
      <w:szCs w:val="16"/>
      <w:lang w:val="en-ID"/>
      <w14:ligatures w14:val="standardContextual"/>
    </w:rPr>
  </w:style>
  <w:style w:type="paragraph" w:customStyle="1" w:styleId="ListNumbering">
    <w:name w:val="List Numbering"/>
    <w:basedOn w:val="Normal"/>
    <w:link w:val="ListNumberingChar"/>
    <w:autoRedefine/>
    <w:rsid w:val="0042293F"/>
    <w:pPr>
      <w:numPr>
        <w:numId w:val="3"/>
      </w:numPr>
      <w:spacing w:after="0" w:line="240" w:lineRule="auto"/>
      <w:jc w:val="both"/>
    </w:pPr>
    <w:rPr>
      <w:rFonts w:ascii="Arial" w:eastAsia="Times New Roman" w:hAnsi="Arial" w:cs="Arial"/>
      <w:sz w:val="16"/>
      <w:szCs w:val="16"/>
    </w:rPr>
  </w:style>
  <w:style w:type="character" w:customStyle="1" w:styleId="ListNumberingChar">
    <w:name w:val="List Numbering Char"/>
    <w:basedOn w:val="DefaultParagraphFont"/>
    <w:link w:val="ListNumbering"/>
    <w:rsid w:val="0042293F"/>
    <w:rPr>
      <w:rFonts w:ascii="Arial" w:eastAsia="Times New Roman" w:hAnsi="Arial" w:cs="Arial"/>
      <w:kern w:val="2"/>
      <w:sz w:val="16"/>
      <w:szCs w:val="16"/>
      <w:lang w:val="en-ID"/>
      <w14:ligatures w14:val="standardContextual"/>
    </w:rPr>
  </w:style>
  <w:style w:type="paragraph" w:customStyle="1" w:styleId="KeterampilanUmum">
    <w:name w:val="Keterampilan Umum"/>
    <w:basedOn w:val="Normal"/>
    <w:link w:val="KeterampilanUmumChar"/>
    <w:rsid w:val="003748DB"/>
    <w:pPr>
      <w:spacing w:before="240" w:after="120" w:line="240" w:lineRule="auto"/>
    </w:pPr>
    <w:rPr>
      <w:rFonts w:ascii="Arial" w:eastAsia="Times New Roman" w:hAnsi="Arial" w:cs="Arial"/>
      <w:sz w:val="16"/>
      <w:szCs w:val="16"/>
    </w:rPr>
  </w:style>
  <w:style w:type="character" w:customStyle="1" w:styleId="KeterampilanUmumChar">
    <w:name w:val="Keterampilan Umum Char"/>
    <w:basedOn w:val="DefaultParagraphFont"/>
    <w:link w:val="KeterampilanUmum"/>
    <w:rsid w:val="003748DB"/>
    <w:rPr>
      <w:rFonts w:ascii="Arial" w:eastAsia="Times New Roman" w:hAnsi="Arial" w:cs="Arial"/>
      <w:sz w:val="16"/>
      <w:szCs w:val="16"/>
      <w:lang w:val="id-ID"/>
    </w:rPr>
  </w:style>
  <w:style w:type="paragraph" w:customStyle="1" w:styleId="Deskripsi">
    <w:name w:val="Deskripsi"/>
    <w:basedOn w:val="Normal"/>
    <w:link w:val="DeskripsiChar"/>
    <w:rsid w:val="00217DE6"/>
    <w:pPr>
      <w:spacing w:before="120" w:after="0" w:line="240" w:lineRule="auto"/>
      <w:jc w:val="both"/>
    </w:pPr>
    <w:rPr>
      <w:rFonts w:ascii="Arial" w:eastAsia="Times New Roman" w:hAnsi="Arial" w:cs="Arial"/>
      <w:sz w:val="16"/>
      <w:szCs w:val="16"/>
    </w:rPr>
  </w:style>
  <w:style w:type="character" w:customStyle="1" w:styleId="DeskripsiChar">
    <w:name w:val="Deskripsi Char"/>
    <w:basedOn w:val="DefaultParagraphFont"/>
    <w:link w:val="Deskripsi"/>
    <w:rsid w:val="00217DE6"/>
    <w:rPr>
      <w:rFonts w:ascii="Arial" w:eastAsia="Times New Roman" w:hAnsi="Arial" w:cs="Arial"/>
      <w:sz w:val="16"/>
      <w:szCs w:val="16"/>
    </w:rPr>
  </w:style>
  <w:style w:type="paragraph" w:customStyle="1" w:styleId="ListPoint">
    <w:name w:val="List Point"/>
    <w:basedOn w:val="Normal"/>
    <w:link w:val="ListPointChar"/>
    <w:rsid w:val="00E15188"/>
    <w:pPr>
      <w:numPr>
        <w:numId w:val="1"/>
      </w:numPr>
      <w:spacing w:after="0" w:line="240" w:lineRule="auto"/>
      <w:ind w:left="284" w:hanging="284"/>
      <w:jc w:val="both"/>
    </w:pPr>
    <w:rPr>
      <w:rFonts w:ascii="Arial" w:eastAsia="Times New Roman" w:hAnsi="Arial" w:cs="Arial"/>
      <w:sz w:val="16"/>
      <w:szCs w:val="16"/>
    </w:rPr>
  </w:style>
  <w:style w:type="character" w:customStyle="1" w:styleId="ListPointChar">
    <w:name w:val="List Point Char"/>
    <w:basedOn w:val="DefaultParagraphFont"/>
    <w:link w:val="ListPoint"/>
    <w:rsid w:val="00E15188"/>
    <w:rPr>
      <w:rFonts w:ascii="Arial" w:eastAsia="Times New Roman" w:hAnsi="Arial" w:cs="Arial"/>
      <w:kern w:val="2"/>
      <w:sz w:val="16"/>
      <w:szCs w:val="16"/>
      <w:lang w:val="en-ID"/>
      <w14:ligatures w14:val="standardContextual"/>
    </w:rPr>
  </w:style>
  <w:style w:type="paragraph" w:customStyle="1" w:styleId="ListSubCapaianNomer">
    <w:name w:val="List Sub Capaian (Nomer)"/>
    <w:basedOn w:val="Normal"/>
    <w:rsid w:val="00E15188"/>
    <w:pPr>
      <w:numPr>
        <w:numId w:val="2"/>
      </w:numPr>
    </w:pPr>
  </w:style>
  <w:style w:type="table" w:styleId="TableGrid">
    <w:name w:val="Table Grid"/>
    <w:basedOn w:val="TableNormal"/>
    <w:uiPriority w:val="39"/>
    <w:rsid w:val="005A5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Referensi">
    <w:name w:val="List Referensi"/>
    <w:basedOn w:val="Normal"/>
    <w:link w:val="ListReferensiChar"/>
    <w:rsid w:val="00C4516D"/>
    <w:pPr>
      <w:spacing w:after="0" w:line="240" w:lineRule="auto"/>
      <w:ind w:left="397" w:hanging="397"/>
      <w:jc w:val="both"/>
    </w:pPr>
    <w:rPr>
      <w:rFonts w:ascii="Arial" w:eastAsia="Times New Roman" w:hAnsi="Arial" w:cs="Arial"/>
      <w:sz w:val="16"/>
      <w:szCs w:val="16"/>
    </w:rPr>
  </w:style>
  <w:style w:type="character" w:customStyle="1" w:styleId="ListReferensiChar">
    <w:name w:val="List Referensi Char"/>
    <w:basedOn w:val="ListNumberingChar"/>
    <w:link w:val="ListReferensi"/>
    <w:rsid w:val="00C4516D"/>
    <w:rPr>
      <w:rFonts w:ascii="Arial" w:eastAsia="Times New Roman" w:hAnsi="Arial" w:cs="Arial"/>
      <w:kern w:val="2"/>
      <w:sz w:val="16"/>
      <w:szCs w:val="16"/>
      <w:lang w:val="id-ID"/>
      <w14:ligatures w14:val="standardContextual"/>
    </w:rPr>
  </w:style>
  <w:style w:type="paragraph" w:styleId="Header">
    <w:name w:val="header"/>
    <w:basedOn w:val="Normal"/>
    <w:link w:val="HeaderChar"/>
    <w:uiPriority w:val="99"/>
    <w:unhideWhenUsed/>
    <w:rsid w:val="0012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31"/>
  </w:style>
  <w:style w:type="paragraph" w:styleId="Footer">
    <w:name w:val="footer"/>
    <w:basedOn w:val="Normal"/>
    <w:link w:val="FooterChar"/>
    <w:uiPriority w:val="99"/>
    <w:unhideWhenUsed/>
    <w:rsid w:val="0012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31"/>
  </w:style>
  <w:style w:type="paragraph" w:styleId="BalloonText">
    <w:name w:val="Balloon Text"/>
    <w:basedOn w:val="Normal"/>
    <w:link w:val="BalloonTextChar"/>
    <w:uiPriority w:val="99"/>
    <w:semiHidden/>
    <w:unhideWhenUsed/>
    <w:rsid w:val="00120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131"/>
    <w:rPr>
      <w:rFonts w:ascii="Tahoma" w:hAnsi="Tahoma" w:cs="Tahoma"/>
      <w:sz w:val="16"/>
      <w:szCs w:val="16"/>
    </w:rPr>
  </w:style>
  <w:style w:type="paragraph" w:customStyle="1" w:styleId="Prasyarat">
    <w:name w:val="Prasyarat"/>
    <w:basedOn w:val="Dosen"/>
    <w:link w:val="PrasyaratChar"/>
    <w:qFormat/>
    <w:rsid w:val="00AC6C59"/>
    <w:pPr>
      <w:ind w:left="2269" w:hanging="851"/>
    </w:pPr>
    <w:rPr>
      <w:lang w:val="en-GB"/>
    </w:rPr>
  </w:style>
  <w:style w:type="paragraph" w:customStyle="1" w:styleId="DaftarPrasyarat">
    <w:name w:val="Daftar Prasyarat"/>
    <w:basedOn w:val="Prasyarat"/>
    <w:link w:val="DaftarPrasyaratChar"/>
    <w:qFormat/>
    <w:rsid w:val="00376C3C"/>
    <w:pPr>
      <w:spacing w:before="0"/>
      <w:ind w:left="2268" w:hanging="850"/>
    </w:pPr>
  </w:style>
  <w:style w:type="paragraph" w:customStyle="1" w:styleId="RefABrevisi">
    <w:name w:val="Ref AB revisi"/>
    <w:basedOn w:val="5ListCap"/>
    <w:link w:val="RefABrevisiChar"/>
    <w:rsid w:val="004B0E61"/>
    <w:pPr>
      <w:numPr>
        <w:numId w:val="6"/>
      </w:numPr>
    </w:pPr>
  </w:style>
  <w:style w:type="paragraph" w:customStyle="1" w:styleId="JudulDeskripsi">
    <w:name w:val="Judul Deskripsi"/>
    <w:basedOn w:val="Normal"/>
    <w:link w:val="JudulDeskripsiChar"/>
    <w:rsid w:val="003748DB"/>
    <w:pPr>
      <w:spacing w:after="0" w:line="240" w:lineRule="auto"/>
      <w:jc w:val="center"/>
    </w:pPr>
    <w:rPr>
      <w:rFonts w:ascii="Arial" w:eastAsia="Times New Roman" w:hAnsi="Arial" w:cs="Arial"/>
      <w:b/>
      <w:color w:val="FFFFFF"/>
      <w:sz w:val="16"/>
      <w:szCs w:val="16"/>
    </w:rPr>
  </w:style>
  <w:style w:type="character" w:customStyle="1" w:styleId="JudulDeskripsiChar">
    <w:name w:val="Judul Deskripsi Char"/>
    <w:basedOn w:val="DefaultParagraphFont"/>
    <w:link w:val="JudulDeskripsi"/>
    <w:rsid w:val="003748DB"/>
    <w:rPr>
      <w:rFonts w:ascii="Arial" w:eastAsia="Times New Roman" w:hAnsi="Arial" w:cs="Arial"/>
      <w:b/>
      <w:color w:val="FFFFFF"/>
      <w:sz w:val="16"/>
      <w:szCs w:val="16"/>
      <w:lang w:val="id-ID"/>
    </w:rPr>
  </w:style>
  <w:style w:type="paragraph" w:customStyle="1" w:styleId="KodeMatkul">
    <w:name w:val="Kode Matkul"/>
    <w:basedOn w:val="Normal"/>
    <w:link w:val="KodeMatkulChar"/>
    <w:rsid w:val="003748DB"/>
    <w:pPr>
      <w:spacing w:after="0" w:line="240" w:lineRule="auto"/>
      <w:ind w:left="-147" w:right="-340"/>
      <w:jc w:val="center"/>
    </w:pPr>
    <w:rPr>
      <w:rFonts w:ascii="Arial" w:eastAsia="Times New Roman" w:hAnsi="Arial" w:cs="Arial"/>
      <w:b/>
      <w:sz w:val="16"/>
      <w:szCs w:val="16"/>
    </w:rPr>
  </w:style>
  <w:style w:type="character" w:customStyle="1" w:styleId="KodeMatkulChar">
    <w:name w:val="Kode Matkul Char"/>
    <w:basedOn w:val="DefaultParagraphFont"/>
    <w:link w:val="KodeMatkul"/>
    <w:rsid w:val="003748DB"/>
    <w:rPr>
      <w:rFonts w:ascii="Arial" w:eastAsia="Times New Roman" w:hAnsi="Arial" w:cs="Arial"/>
      <w:b/>
      <w:sz w:val="16"/>
      <w:szCs w:val="16"/>
      <w:lang w:val="id-ID"/>
    </w:rPr>
  </w:style>
  <w:style w:type="paragraph" w:customStyle="1" w:styleId="msonormal0">
    <w:name w:val="msonormal"/>
    <w:basedOn w:val="Normal"/>
    <w:rsid w:val="00AF2A1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itle">
    <w:name w:val="Title"/>
    <w:basedOn w:val="Normal"/>
    <w:next w:val="Normal"/>
    <w:link w:val="TitleChar"/>
    <w:qFormat/>
    <w:rsid w:val="00124FE2"/>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basedOn w:val="DefaultParagraphFont"/>
    <w:link w:val="Title"/>
    <w:rsid w:val="00124FE2"/>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124FE2"/>
    <w:pPr>
      <w:numPr>
        <w:ilvl w:val="1"/>
      </w:numPr>
    </w:pPr>
    <w:rPr>
      <w:rFonts w:eastAsia="Times New Roman"/>
      <w:color w:val="5A5A5A"/>
      <w:spacing w:val="15"/>
    </w:rPr>
  </w:style>
  <w:style w:type="character" w:customStyle="1" w:styleId="SubtitleChar">
    <w:name w:val="Subtitle Char"/>
    <w:basedOn w:val="DefaultParagraphFont"/>
    <w:link w:val="Subtitle"/>
    <w:uiPriority w:val="11"/>
    <w:rsid w:val="00124FE2"/>
    <w:rPr>
      <w:rFonts w:ascii="Georgia" w:eastAsia="Times New Roman" w:hAnsi="Georgia" w:cs="Times New Roman"/>
      <w:color w:val="5A5A5A"/>
      <w:spacing w:val="15"/>
      <w:sz w:val="20"/>
    </w:rPr>
  </w:style>
  <w:style w:type="paragraph" w:styleId="BodyText">
    <w:name w:val="Body Text"/>
    <w:basedOn w:val="Normal"/>
    <w:link w:val="BodyTextChar"/>
    <w:uiPriority w:val="1"/>
    <w:qFormat/>
    <w:rsid w:val="00124FE2"/>
    <w:pPr>
      <w:widowControl w:val="0"/>
      <w:autoSpaceDE w:val="0"/>
      <w:autoSpaceDN w:val="0"/>
      <w:adjustRightInd w:val="0"/>
      <w:spacing w:after="0" w:line="240" w:lineRule="auto"/>
      <w:ind w:left="589"/>
    </w:pPr>
    <w:rPr>
      <w:rFonts w:ascii="Calibri" w:eastAsia="Times New Roman" w:hAnsi="Calibri" w:cs="Calibri"/>
    </w:rPr>
  </w:style>
  <w:style w:type="character" w:customStyle="1" w:styleId="BodyTextChar">
    <w:name w:val="Body Text Char"/>
    <w:basedOn w:val="DefaultParagraphFont"/>
    <w:link w:val="BodyText"/>
    <w:uiPriority w:val="1"/>
    <w:rsid w:val="00124FE2"/>
    <w:rPr>
      <w:rFonts w:ascii="Calibri" w:eastAsia="Times New Roman" w:hAnsi="Calibri" w:cs="Calibri"/>
      <w:sz w:val="20"/>
    </w:rPr>
  </w:style>
  <w:style w:type="paragraph" w:customStyle="1" w:styleId="TableParagraph">
    <w:name w:val="Table Paragraph"/>
    <w:basedOn w:val="Normal"/>
    <w:uiPriority w:val="1"/>
    <w:qFormat/>
    <w:rsid w:val="00124FE2"/>
    <w:pPr>
      <w:widowControl w:val="0"/>
      <w:autoSpaceDE w:val="0"/>
      <w:autoSpaceDN w:val="0"/>
      <w:adjustRightInd w:val="0"/>
      <w:spacing w:after="0" w:line="240" w:lineRule="auto"/>
    </w:pPr>
    <w:rPr>
      <w:rFonts w:ascii="Times" w:eastAsia="Times New Roman" w:hAnsi="Times" w:cs="Times"/>
      <w:sz w:val="24"/>
      <w:szCs w:val="24"/>
    </w:rPr>
  </w:style>
  <w:style w:type="character" w:customStyle="1" w:styleId="st">
    <w:name w:val="st"/>
    <w:basedOn w:val="DefaultParagraphFont"/>
    <w:rsid w:val="00124FE2"/>
  </w:style>
  <w:style w:type="paragraph" w:styleId="TOC1">
    <w:name w:val="toc 1"/>
    <w:basedOn w:val="Normal"/>
    <w:next w:val="Normal"/>
    <w:autoRedefine/>
    <w:uiPriority w:val="39"/>
    <w:unhideWhenUsed/>
    <w:qFormat/>
    <w:rsid w:val="00124FE2"/>
    <w:pPr>
      <w:tabs>
        <w:tab w:val="left" w:pos="993"/>
        <w:tab w:val="right" w:leader="dot" w:pos="6879"/>
      </w:tabs>
      <w:spacing w:after="0" w:line="360" w:lineRule="auto"/>
      <w:ind w:left="993" w:hanging="993"/>
    </w:pPr>
    <w:rPr>
      <w:rFonts w:ascii="Tahoma" w:eastAsia="Times New Roman" w:hAnsi="Tahoma" w:cs="Tahoma"/>
      <w:b/>
      <w:bCs/>
      <w:caps/>
      <w:noProof/>
      <w:color w:val="000000" w:themeColor="text1"/>
    </w:rPr>
  </w:style>
  <w:style w:type="paragraph" w:styleId="TOC2">
    <w:name w:val="toc 2"/>
    <w:basedOn w:val="Normal"/>
    <w:next w:val="Normal"/>
    <w:autoRedefine/>
    <w:uiPriority w:val="39"/>
    <w:unhideWhenUsed/>
    <w:qFormat/>
    <w:rsid w:val="00124FE2"/>
    <w:pPr>
      <w:tabs>
        <w:tab w:val="left" w:pos="1418"/>
        <w:tab w:val="right" w:leader="dot" w:pos="6879"/>
      </w:tabs>
      <w:spacing w:after="0"/>
      <w:ind w:left="1418" w:hanging="425"/>
    </w:pPr>
    <w:rPr>
      <w:rFonts w:cstheme="minorHAnsi"/>
      <w:b/>
      <w:bCs/>
      <w:szCs w:val="20"/>
    </w:rPr>
  </w:style>
  <w:style w:type="character" w:styleId="Hyperlink">
    <w:name w:val="Hyperlink"/>
    <w:uiPriority w:val="99"/>
    <w:unhideWhenUsed/>
    <w:rsid w:val="00124FE2"/>
    <w:rPr>
      <w:color w:val="0000FF"/>
      <w:u w:val="single"/>
    </w:rPr>
  </w:style>
  <w:style w:type="paragraph" w:styleId="TOC3">
    <w:name w:val="toc 3"/>
    <w:basedOn w:val="Normal"/>
    <w:next w:val="Normal"/>
    <w:autoRedefine/>
    <w:uiPriority w:val="39"/>
    <w:unhideWhenUsed/>
    <w:qFormat/>
    <w:rsid w:val="00124FE2"/>
    <w:pPr>
      <w:tabs>
        <w:tab w:val="left" w:pos="1701"/>
        <w:tab w:val="right" w:leader="dot" w:pos="6879"/>
      </w:tabs>
      <w:spacing w:after="0" w:line="360" w:lineRule="auto"/>
      <w:ind w:left="1701" w:hanging="283"/>
    </w:pPr>
    <w:rPr>
      <w:rFonts w:cstheme="minorHAnsi"/>
      <w:szCs w:val="20"/>
    </w:rPr>
  </w:style>
  <w:style w:type="paragraph" w:customStyle="1" w:styleId="Default">
    <w:name w:val="Default"/>
    <w:rsid w:val="00124FE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styleId="TOC4">
    <w:name w:val="toc 4"/>
    <w:basedOn w:val="Normal"/>
    <w:next w:val="Normal"/>
    <w:autoRedefine/>
    <w:uiPriority w:val="39"/>
    <w:unhideWhenUsed/>
    <w:rsid w:val="00124FE2"/>
    <w:pPr>
      <w:spacing w:after="0"/>
      <w:ind w:left="400"/>
    </w:pPr>
    <w:rPr>
      <w:rFonts w:cstheme="minorHAnsi"/>
      <w:szCs w:val="20"/>
    </w:rPr>
  </w:style>
  <w:style w:type="paragraph" w:styleId="TOC5">
    <w:name w:val="toc 5"/>
    <w:basedOn w:val="Normal"/>
    <w:next w:val="Normal"/>
    <w:autoRedefine/>
    <w:uiPriority w:val="39"/>
    <w:unhideWhenUsed/>
    <w:rsid w:val="00124FE2"/>
    <w:pPr>
      <w:spacing w:after="0"/>
      <w:ind w:left="600"/>
    </w:pPr>
    <w:rPr>
      <w:rFonts w:cstheme="minorHAnsi"/>
      <w:szCs w:val="20"/>
    </w:rPr>
  </w:style>
  <w:style w:type="paragraph" w:styleId="TOC6">
    <w:name w:val="toc 6"/>
    <w:basedOn w:val="Normal"/>
    <w:next w:val="Normal"/>
    <w:autoRedefine/>
    <w:uiPriority w:val="39"/>
    <w:unhideWhenUsed/>
    <w:rsid w:val="00124FE2"/>
    <w:pPr>
      <w:spacing w:after="0"/>
      <w:ind w:left="800"/>
    </w:pPr>
    <w:rPr>
      <w:rFonts w:cstheme="minorHAnsi"/>
      <w:szCs w:val="20"/>
    </w:rPr>
  </w:style>
  <w:style w:type="paragraph" w:styleId="TOC7">
    <w:name w:val="toc 7"/>
    <w:basedOn w:val="Normal"/>
    <w:next w:val="Normal"/>
    <w:autoRedefine/>
    <w:uiPriority w:val="39"/>
    <w:unhideWhenUsed/>
    <w:rsid w:val="00124FE2"/>
    <w:pPr>
      <w:spacing w:after="0"/>
      <w:ind w:left="1000"/>
    </w:pPr>
    <w:rPr>
      <w:rFonts w:cstheme="minorHAnsi"/>
      <w:szCs w:val="20"/>
    </w:rPr>
  </w:style>
  <w:style w:type="paragraph" w:styleId="TOC8">
    <w:name w:val="toc 8"/>
    <w:basedOn w:val="Normal"/>
    <w:next w:val="Normal"/>
    <w:autoRedefine/>
    <w:uiPriority w:val="39"/>
    <w:unhideWhenUsed/>
    <w:rsid w:val="00124FE2"/>
    <w:pPr>
      <w:spacing w:after="0"/>
      <w:ind w:left="1200"/>
    </w:pPr>
    <w:rPr>
      <w:rFonts w:cstheme="minorHAnsi"/>
      <w:szCs w:val="20"/>
    </w:rPr>
  </w:style>
  <w:style w:type="paragraph" w:styleId="TOC9">
    <w:name w:val="toc 9"/>
    <w:basedOn w:val="Normal"/>
    <w:next w:val="Normal"/>
    <w:autoRedefine/>
    <w:uiPriority w:val="39"/>
    <w:unhideWhenUsed/>
    <w:rsid w:val="00124FE2"/>
    <w:pPr>
      <w:spacing w:after="0"/>
      <w:ind w:left="1400"/>
    </w:pPr>
    <w:rPr>
      <w:rFonts w:cstheme="minorHAnsi"/>
      <w:szCs w:val="20"/>
    </w:rPr>
  </w:style>
  <w:style w:type="paragraph" w:styleId="TOCHeading">
    <w:name w:val="TOC Heading"/>
    <w:basedOn w:val="Heading1"/>
    <w:next w:val="Normal"/>
    <w:uiPriority w:val="39"/>
    <w:unhideWhenUsed/>
    <w:qFormat/>
    <w:rsid w:val="00124FE2"/>
    <w:pPr>
      <w:keepLines w:val="0"/>
      <w:spacing w:after="60"/>
      <w:outlineLvl w:val="9"/>
    </w:pPr>
    <w:rPr>
      <w:rFonts w:ascii="Calibri Light" w:hAnsi="Calibri Light"/>
      <w:b w:val="0"/>
      <w:bCs/>
      <w:kern w:val="32"/>
    </w:rPr>
  </w:style>
  <w:style w:type="paragraph" w:customStyle="1" w:styleId="DaftarPustaka">
    <w:name w:val="Daftar Pustaka"/>
    <w:basedOn w:val="ListParagraph"/>
    <w:rsid w:val="00124FE2"/>
    <w:pPr>
      <w:spacing w:before="0" w:beforeAutospacing="0" w:after="0" w:afterAutospacing="0"/>
      <w:ind w:left="720" w:hanging="288"/>
      <w:jc w:val="both"/>
    </w:pPr>
    <w:rPr>
      <w:rFonts w:ascii="Calibri" w:hAnsi="Calibri" w:cs="Calibri"/>
      <w:sz w:val="20"/>
      <w:szCs w:val="20"/>
    </w:rPr>
  </w:style>
  <w:style w:type="character" w:styleId="FollowedHyperlink">
    <w:name w:val="FollowedHyperlink"/>
    <w:uiPriority w:val="99"/>
    <w:semiHidden/>
    <w:unhideWhenUsed/>
    <w:rsid w:val="00124FE2"/>
    <w:rPr>
      <w:color w:val="954F72"/>
      <w:u w:val="single"/>
    </w:rPr>
  </w:style>
  <w:style w:type="character" w:styleId="CommentReference">
    <w:name w:val="annotation reference"/>
    <w:basedOn w:val="DefaultParagraphFont"/>
    <w:uiPriority w:val="99"/>
    <w:semiHidden/>
    <w:unhideWhenUsed/>
    <w:rsid w:val="00124FE2"/>
    <w:rPr>
      <w:sz w:val="16"/>
      <w:szCs w:val="16"/>
    </w:rPr>
  </w:style>
  <w:style w:type="paragraph" w:styleId="CommentText">
    <w:name w:val="annotation text"/>
    <w:basedOn w:val="Normal"/>
    <w:link w:val="CommentTextChar"/>
    <w:uiPriority w:val="99"/>
    <w:semiHidden/>
    <w:unhideWhenUsed/>
    <w:rsid w:val="00124FE2"/>
    <w:rPr>
      <w:szCs w:val="20"/>
    </w:rPr>
  </w:style>
  <w:style w:type="character" w:customStyle="1" w:styleId="CommentTextChar">
    <w:name w:val="Comment Text Char"/>
    <w:basedOn w:val="DefaultParagraphFont"/>
    <w:link w:val="CommentText"/>
    <w:uiPriority w:val="99"/>
    <w:semiHidden/>
    <w:rsid w:val="00124FE2"/>
    <w:rPr>
      <w:rFonts w:ascii="Georgia" w:eastAsia="Calibri" w:hAnsi="Georgia" w:cs="Times New Roman"/>
      <w:sz w:val="20"/>
      <w:szCs w:val="20"/>
      <w:lang w:val="id-ID"/>
    </w:rPr>
  </w:style>
  <w:style w:type="paragraph" w:styleId="CommentSubject">
    <w:name w:val="annotation subject"/>
    <w:basedOn w:val="CommentText"/>
    <w:next w:val="CommentText"/>
    <w:link w:val="CommentSubjectChar"/>
    <w:uiPriority w:val="99"/>
    <w:semiHidden/>
    <w:unhideWhenUsed/>
    <w:rsid w:val="00124FE2"/>
    <w:rPr>
      <w:b/>
      <w:bCs/>
    </w:rPr>
  </w:style>
  <w:style w:type="character" w:customStyle="1" w:styleId="CommentSubjectChar">
    <w:name w:val="Comment Subject Char"/>
    <w:basedOn w:val="CommentTextChar"/>
    <w:link w:val="CommentSubject"/>
    <w:uiPriority w:val="99"/>
    <w:semiHidden/>
    <w:rsid w:val="00124FE2"/>
    <w:rPr>
      <w:rFonts w:ascii="Georgia" w:eastAsia="Calibri" w:hAnsi="Georgia" w:cs="Times New Roman"/>
      <w:b/>
      <w:bCs/>
      <w:sz w:val="20"/>
      <w:szCs w:val="20"/>
      <w:lang w:val="id-ID"/>
    </w:rPr>
  </w:style>
  <w:style w:type="paragraph" w:styleId="Caption">
    <w:name w:val="caption"/>
    <w:basedOn w:val="Normal"/>
    <w:next w:val="Normal"/>
    <w:uiPriority w:val="35"/>
    <w:unhideWhenUsed/>
    <w:qFormat/>
    <w:rsid w:val="00124FE2"/>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124FE2"/>
    <w:pPr>
      <w:spacing w:after="0"/>
    </w:pPr>
  </w:style>
  <w:style w:type="character" w:styleId="PageNumber">
    <w:name w:val="page number"/>
    <w:basedOn w:val="DefaultParagraphFont"/>
    <w:uiPriority w:val="99"/>
    <w:semiHidden/>
    <w:unhideWhenUsed/>
    <w:rsid w:val="00124FE2"/>
  </w:style>
  <w:style w:type="paragraph" w:styleId="EndnoteText">
    <w:name w:val="endnote text"/>
    <w:basedOn w:val="Normal"/>
    <w:link w:val="EndnoteTextChar"/>
    <w:uiPriority w:val="99"/>
    <w:semiHidden/>
    <w:unhideWhenUsed/>
    <w:rsid w:val="00124FE2"/>
    <w:pPr>
      <w:spacing w:after="0" w:line="240" w:lineRule="auto"/>
    </w:pPr>
    <w:rPr>
      <w:szCs w:val="20"/>
    </w:rPr>
  </w:style>
  <w:style w:type="character" w:customStyle="1" w:styleId="EndnoteTextChar">
    <w:name w:val="Endnote Text Char"/>
    <w:basedOn w:val="DefaultParagraphFont"/>
    <w:link w:val="EndnoteText"/>
    <w:uiPriority w:val="99"/>
    <w:semiHidden/>
    <w:rsid w:val="00124FE2"/>
    <w:rPr>
      <w:rFonts w:ascii="Georgia" w:eastAsia="Calibri" w:hAnsi="Georgia" w:cs="Times New Roman"/>
      <w:sz w:val="20"/>
      <w:szCs w:val="20"/>
      <w:lang w:val="id-ID"/>
    </w:rPr>
  </w:style>
  <w:style w:type="character" w:styleId="EndnoteReference">
    <w:name w:val="endnote reference"/>
    <w:basedOn w:val="DefaultParagraphFont"/>
    <w:uiPriority w:val="99"/>
    <w:semiHidden/>
    <w:unhideWhenUsed/>
    <w:rsid w:val="00124FE2"/>
    <w:rPr>
      <w:vertAlign w:val="superscript"/>
    </w:rPr>
  </w:style>
  <w:style w:type="paragraph" w:styleId="FootnoteText">
    <w:name w:val="footnote text"/>
    <w:basedOn w:val="Normal"/>
    <w:link w:val="FootnoteTextChar"/>
    <w:uiPriority w:val="99"/>
    <w:unhideWhenUsed/>
    <w:rsid w:val="00124FE2"/>
    <w:pPr>
      <w:spacing w:after="0" w:line="240" w:lineRule="auto"/>
    </w:pPr>
    <w:rPr>
      <w:rFonts w:eastAsia="Times New Roman"/>
      <w:szCs w:val="20"/>
    </w:rPr>
  </w:style>
  <w:style w:type="character" w:customStyle="1" w:styleId="FootnoteTextChar">
    <w:name w:val="Footnote Text Char"/>
    <w:basedOn w:val="DefaultParagraphFont"/>
    <w:link w:val="FootnoteText"/>
    <w:uiPriority w:val="99"/>
    <w:rsid w:val="00124FE2"/>
    <w:rPr>
      <w:rFonts w:eastAsia="Times New Roman"/>
      <w:sz w:val="20"/>
      <w:szCs w:val="20"/>
      <w:lang w:val="id-ID"/>
    </w:rPr>
  </w:style>
  <w:style w:type="paragraph" w:customStyle="1" w:styleId="ColorfulList-Accent11">
    <w:name w:val="Colorful List - Accent 11"/>
    <w:basedOn w:val="Normal"/>
    <w:uiPriority w:val="34"/>
    <w:qFormat/>
    <w:rsid w:val="00124FE2"/>
    <w:pPr>
      <w:spacing w:after="0" w:line="240" w:lineRule="auto"/>
      <w:ind w:left="720"/>
      <w:contextualSpacing/>
    </w:pPr>
    <w:rPr>
      <w:rFonts w:ascii="Calibri" w:hAnsi="Calibri"/>
    </w:rPr>
  </w:style>
  <w:style w:type="paragraph" w:styleId="NoSpacing">
    <w:name w:val="No Spacing"/>
    <w:uiPriority w:val="1"/>
    <w:qFormat/>
    <w:rsid w:val="00124FE2"/>
    <w:pPr>
      <w:spacing w:after="0" w:line="240" w:lineRule="auto"/>
    </w:pPr>
    <w:rPr>
      <w:rFonts w:ascii="Times New Roman" w:eastAsia="Times New Roman" w:hAnsi="Times New Roman" w:cs="Times New Roman"/>
      <w:sz w:val="24"/>
      <w:szCs w:val="24"/>
      <w:lang w:val="id-ID"/>
    </w:rPr>
  </w:style>
  <w:style w:type="character" w:customStyle="1" w:styleId="ft9">
    <w:name w:val="ft9"/>
    <w:basedOn w:val="DefaultParagraphFont"/>
    <w:rsid w:val="00124FE2"/>
  </w:style>
  <w:style w:type="character" w:customStyle="1" w:styleId="ft10">
    <w:name w:val="ft10"/>
    <w:basedOn w:val="DefaultParagraphFont"/>
    <w:rsid w:val="00124FE2"/>
  </w:style>
  <w:style w:type="character" w:customStyle="1" w:styleId="jlqj4b">
    <w:name w:val="jlqj4b"/>
    <w:basedOn w:val="DefaultParagraphFont"/>
    <w:rsid w:val="00124FE2"/>
  </w:style>
  <w:style w:type="paragraph" w:customStyle="1" w:styleId="1TabMatkul">
    <w:name w:val="1. Tab Matkul"/>
    <w:basedOn w:val="Normal"/>
    <w:link w:val="1TabMatkulChar"/>
    <w:rsid w:val="003748DB"/>
    <w:pPr>
      <w:tabs>
        <w:tab w:val="left" w:pos="1304"/>
        <w:tab w:val="left" w:pos="1984"/>
        <w:tab w:val="left" w:pos="5556"/>
      </w:tabs>
      <w:autoSpaceDE w:val="0"/>
      <w:autoSpaceDN w:val="0"/>
      <w:adjustRightInd w:val="0"/>
      <w:spacing w:after="0" w:line="240" w:lineRule="auto"/>
    </w:pPr>
    <w:rPr>
      <w:rFonts w:ascii="Arial" w:eastAsiaTheme="minorEastAsia" w:hAnsi="Arial" w:cs="Arial"/>
      <w:b/>
      <w:bCs/>
      <w:sz w:val="16"/>
      <w:szCs w:val="16"/>
      <w:lang w:eastAsia="id-ID"/>
    </w:rPr>
  </w:style>
  <w:style w:type="character" w:customStyle="1" w:styleId="1TabMatkulChar">
    <w:name w:val="1. Tab Matkul Char"/>
    <w:basedOn w:val="DefaultParagraphFont"/>
    <w:link w:val="1TabMatkul"/>
    <w:rsid w:val="003748DB"/>
    <w:rPr>
      <w:rFonts w:ascii="Arial" w:eastAsiaTheme="minorEastAsia" w:hAnsi="Arial" w:cs="Arial"/>
      <w:b/>
      <w:bCs/>
      <w:sz w:val="16"/>
      <w:szCs w:val="16"/>
      <w:lang w:val="id-ID" w:eastAsia="id-ID"/>
    </w:rPr>
  </w:style>
  <w:style w:type="paragraph" w:customStyle="1" w:styleId="12ref">
    <w:name w:val="12. ref"/>
    <w:basedOn w:val="Normal"/>
    <w:link w:val="12refChar"/>
    <w:qFormat/>
    <w:rsid w:val="00483E15"/>
    <w:pPr>
      <w:spacing w:after="0" w:line="240" w:lineRule="auto"/>
      <w:ind w:left="1758" w:hanging="340"/>
      <w:contextualSpacing/>
      <w:jc w:val="both"/>
    </w:pPr>
    <w:rPr>
      <w:rFonts w:ascii="Arial" w:eastAsia="Times New Roman" w:hAnsi="Arial" w:cs="Arial"/>
      <w:sz w:val="16"/>
      <w:szCs w:val="16"/>
    </w:rPr>
  </w:style>
  <w:style w:type="paragraph" w:customStyle="1" w:styleId="2PrasaratMK">
    <w:name w:val="2. PrasaratMK"/>
    <w:basedOn w:val="Normal"/>
    <w:autoRedefine/>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 w:val="left" w:pos="5040"/>
        <w:tab w:val="left" w:pos="5760"/>
      </w:tabs>
      <w:autoSpaceDE w:val="0"/>
      <w:autoSpaceDN w:val="0"/>
      <w:adjustRightInd w:val="0"/>
      <w:spacing w:before="120" w:after="0" w:line="240" w:lineRule="auto"/>
      <w:ind w:left="2325" w:hanging="907"/>
    </w:pPr>
    <w:rPr>
      <w:rFonts w:ascii="Arial" w:eastAsiaTheme="minorEastAsia" w:hAnsi="Arial"/>
      <w:b/>
      <w:bCs/>
      <w:sz w:val="16"/>
      <w:szCs w:val="16"/>
      <w:lang w:eastAsia="id-ID"/>
    </w:rPr>
  </w:style>
  <w:style w:type="paragraph" w:customStyle="1" w:styleId="3TabDosen">
    <w:name w:val="3. Tab Dosen"/>
    <w:basedOn w:val="1TabMatkul"/>
    <w:link w:val="3TabDosenChar"/>
    <w:autoRedefine/>
    <w:rsid w:val="007603CD"/>
    <w:pPr>
      <w:tabs>
        <w:tab w:val="clear" w:pos="1304"/>
        <w:tab w:val="clear" w:pos="1984"/>
        <w:tab w:val="clear" w:pos="5556"/>
      </w:tabs>
      <w:ind w:left="1418"/>
    </w:pPr>
    <w:rPr>
      <w:lang w:val="es-ES"/>
    </w:rPr>
  </w:style>
  <w:style w:type="character" w:customStyle="1" w:styleId="3TabDosenChar">
    <w:name w:val="3. Tab Dosen Char"/>
    <w:basedOn w:val="1TabMatkulChar"/>
    <w:link w:val="3TabDosen"/>
    <w:rsid w:val="007603CD"/>
    <w:rPr>
      <w:rFonts w:ascii="Arial" w:eastAsiaTheme="minorEastAsia" w:hAnsi="Arial" w:cs="Arial"/>
      <w:b/>
      <w:bCs/>
      <w:sz w:val="16"/>
      <w:szCs w:val="16"/>
      <w:lang w:val="es-ES" w:eastAsia="id-ID"/>
    </w:rPr>
  </w:style>
  <w:style w:type="paragraph" w:customStyle="1" w:styleId="3TabDosen2">
    <w:name w:val="3. Tab Dosen (2)"/>
    <w:basedOn w:val="Normal"/>
    <w:link w:val="3TabDosen2Char"/>
    <w:qFormat/>
    <w:rsid w:val="0068737F"/>
    <w:pPr>
      <w:autoSpaceDE w:val="0"/>
      <w:autoSpaceDN w:val="0"/>
      <w:adjustRightInd w:val="0"/>
      <w:spacing w:after="0" w:line="240" w:lineRule="auto"/>
      <w:ind w:left="1440" w:firstLine="720"/>
    </w:pPr>
    <w:rPr>
      <w:rFonts w:ascii="Arial" w:eastAsiaTheme="minorEastAsia" w:hAnsi="Arial" w:cs="Arial"/>
      <w:sz w:val="16"/>
      <w:szCs w:val="16"/>
      <w:lang w:eastAsia="id-ID"/>
    </w:rPr>
  </w:style>
  <w:style w:type="character" w:customStyle="1" w:styleId="3TabDosen2Char">
    <w:name w:val="3. Tab Dosen (2) Char"/>
    <w:basedOn w:val="DefaultParagraphFont"/>
    <w:link w:val="3TabDosen2"/>
    <w:rsid w:val="0068737F"/>
    <w:rPr>
      <w:rFonts w:ascii="Arial" w:eastAsiaTheme="minorEastAsia" w:hAnsi="Arial" w:cs="Arial"/>
      <w:sz w:val="16"/>
      <w:szCs w:val="16"/>
      <w:lang w:eastAsia="id-ID"/>
    </w:rPr>
  </w:style>
  <w:style w:type="paragraph" w:customStyle="1" w:styleId="4SubMK">
    <w:name w:val="4. Sub MK"/>
    <w:basedOn w:val="Normal"/>
    <w:link w:val="4SubMKChar"/>
    <w:rsid w:val="003748DB"/>
    <w:pPr>
      <w:keepLines/>
      <w:tabs>
        <w:tab w:val="left" w:pos="1170"/>
        <w:tab w:val="left" w:pos="1440"/>
        <w:tab w:val="left" w:pos="1620"/>
        <w:tab w:val="left" w:pos="1800"/>
        <w:tab w:val="left" w:pos="1980"/>
        <w:tab w:val="left" w:pos="2160"/>
        <w:tab w:val="left" w:pos="2340"/>
        <w:tab w:val="left" w:pos="2520"/>
        <w:tab w:val="left" w:pos="2880"/>
        <w:tab w:val="left" w:pos="3600"/>
        <w:tab w:val="left" w:pos="4320"/>
      </w:tabs>
      <w:autoSpaceDE w:val="0"/>
      <w:autoSpaceDN w:val="0"/>
      <w:adjustRightInd w:val="0"/>
      <w:spacing w:before="120" w:after="120" w:line="240" w:lineRule="auto"/>
      <w:ind w:left="1304"/>
    </w:pPr>
    <w:rPr>
      <w:rFonts w:ascii="Arial" w:eastAsiaTheme="minorEastAsia" w:hAnsi="Arial" w:cs="Arial"/>
      <w:b/>
      <w:bCs/>
      <w:sz w:val="16"/>
      <w:szCs w:val="16"/>
      <w:lang w:eastAsia="id-ID"/>
    </w:rPr>
  </w:style>
  <w:style w:type="character" w:customStyle="1" w:styleId="4SubMKChar">
    <w:name w:val="4. Sub MK Char"/>
    <w:basedOn w:val="DefaultParagraphFont"/>
    <w:link w:val="4SubMK"/>
    <w:rsid w:val="003748DB"/>
    <w:rPr>
      <w:rFonts w:ascii="Arial" w:eastAsiaTheme="minorEastAsia" w:hAnsi="Arial" w:cs="Arial"/>
      <w:b/>
      <w:bCs/>
      <w:sz w:val="16"/>
      <w:szCs w:val="16"/>
      <w:lang w:val="id-ID" w:eastAsia="id-ID"/>
    </w:rPr>
  </w:style>
  <w:style w:type="paragraph" w:customStyle="1" w:styleId="5ListCap">
    <w:name w:val="5. List Cap"/>
    <w:basedOn w:val="Normal"/>
    <w:link w:val="5ListCapChar"/>
    <w:autoRedefine/>
    <w:qFormat/>
    <w:rsid w:val="00E54843"/>
    <w:pPr>
      <w:numPr>
        <w:numId w:val="4"/>
      </w:numPr>
      <w:tabs>
        <w:tab w:val="left" w:pos="1304"/>
        <w:tab w:val="left" w:pos="5556"/>
      </w:tabs>
      <w:autoSpaceDE w:val="0"/>
      <w:autoSpaceDN w:val="0"/>
      <w:adjustRightInd w:val="0"/>
      <w:spacing w:before="120" w:after="0" w:line="240" w:lineRule="auto"/>
      <w:contextualSpacing/>
      <w:jc w:val="both"/>
    </w:pPr>
    <w:rPr>
      <w:rFonts w:ascii="Arial" w:eastAsiaTheme="minorEastAsia" w:hAnsi="Arial" w:cs="Arial"/>
      <w:sz w:val="16"/>
      <w:szCs w:val="16"/>
      <w:lang w:eastAsia="id-ID"/>
    </w:rPr>
  </w:style>
  <w:style w:type="character" w:customStyle="1" w:styleId="5ListCapChar">
    <w:name w:val="5. List Cap Char"/>
    <w:basedOn w:val="DefaultParagraphFont"/>
    <w:link w:val="5ListCap"/>
    <w:rsid w:val="00E54843"/>
    <w:rPr>
      <w:rFonts w:ascii="Arial" w:eastAsiaTheme="minorEastAsia" w:hAnsi="Arial" w:cs="Arial"/>
      <w:kern w:val="2"/>
      <w:sz w:val="16"/>
      <w:szCs w:val="16"/>
      <w:lang w:val="en-ID" w:eastAsia="id-ID"/>
      <w14:ligatures w14:val="standardContextual"/>
    </w:rPr>
  </w:style>
  <w:style w:type="paragraph" w:customStyle="1" w:styleId="6ListDes">
    <w:name w:val="6. List Des"/>
    <w:basedOn w:val="Normal"/>
    <w:link w:val="6ListDesChar"/>
    <w:rsid w:val="003748DB"/>
    <w:pPr>
      <w:tabs>
        <w:tab w:val="left" w:pos="2520"/>
        <w:tab w:val="left" w:pos="5556"/>
      </w:tabs>
      <w:autoSpaceDE w:val="0"/>
      <w:autoSpaceDN w:val="0"/>
      <w:adjustRightInd w:val="0"/>
      <w:spacing w:after="0" w:line="240" w:lineRule="auto"/>
      <w:ind w:left="1304"/>
      <w:contextualSpacing/>
    </w:pPr>
    <w:rPr>
      <w:rFonts w:ascii="Arial" w:eastAsiaTheme="minorEastAsia" w:hAnsi="Arial" w:cs="Arial"/>
      <w:sz w:val="16"/>
      <w:szCs w:val="16"/>
      <w:lang w:eastAsia="id-ID"/>
    </w:rPr>
  </w:style>
  <w:style w:type="character" w:customStyle="1" w:styleId="6ListDesChar">
    <w:name w:val="6. List Des Char"/>
    <w:basedOn w:val="DefaultParagraphFont"/>
    <w:link w:val="6ListDes"/>
    <w:rsid w:val="003748DB"/>
    <w:rPr>
      <w:rFonts w:ascii="Arial" w:eastAsiaTheme="minorEastAsia" w:hAnsi="Arial" w:cs="Arial"/>
      <w:sz w:val="16"/>
      <w:szCs w:val="16"/>
      <w:lang w:val="id-ID" w:eastAsia="id-ID"/>
    </w:rPr>
  </w:style>
  <w:style w:type="paragraph" w:customStyle="1" w:styleId="7ListRef">
    <w:name w:val="7. List Ref"/>
    <w:basedOn w:val="12ref"/>
    <w:link w:val="7ListRefChar"/>
    <w:autoRedefine/>
    <w:qFormat/>
    <w:rsid w:val="00D22E21"/>
    <w:pPr>
      <w:ind w:left="1985" w:hanging="284"/>
    </w:pPr>
    <w:rPr>
      <w:lang w:val="en-GB"/>
    </w:rPr>
  </w:style>
  <w:style w:type="character" w:customStyle="1" w:styleId="7ListRefChar">
    <w:name w:val="7. List Ref Char"/>
    <w:basedOn w:val="DefaultParagraphFont"/>
    <w:link w:val="7ListRef"/>
    <w:rsid w:val="00D22E21"/>
    <w:rPr>
      <w:rFonts w:ascii="Arial" w:eastAsia="Times New Roman" w:hAnsi="Arial" w:cs="Arial"/>
      <w:kern w:val="2"/>
      <w:sz w:val="16"/>
      <w:szCs w:val="16"/>
      <w:lang w:val="en-GB"/>
      <w14:ligatures w14:val="standardContextual"/>
    </w:rPr>
  </w:style>
  <w:style w:type="paragraph" w:customStyle="1" w:styleId="8Deskripsi">
    <w:name w:val="8. Deskripsi"/>
    <w:basedOn w:val="Normal"/>
    <w:link w:val="8DeskripsiChar"/>
    <w:autoRedefine/>
    <w:qFormat/>
    <w:rsid w:val="00276320"/>
    <w:pPr>
      <w:spacing w:after="0" w:line="240" w:lineRule="auto"/>
      <w:ind w:left="1418"/>
      <w:jc w:val="both"/>
    </w:pPr>
    <w:rPr>
      <w:rFonts w:ascii="Arial" w:eastAsia="Times New Roman" w:hAnsi="Arial" w:cs="Arial"/>
      <w:sz w:val="16"/>
      <w:szCs w:val="16"/>
    </w:rPr>
  </w:style>
  <w:style w:type="character" w:customStyle="1" w:styleId="8DeskripsiChar">
    <w:name w:val="8. Deskripsi Char"/>
    <w:basedOn w:val="DefaultParagraphFont"/>
    <w:link w:val="8Deskripsi"/>
    <w:rsid w:val="00276320"/>
    <w:rPr>
      <w:rFonts w:ascii="Arial" w:eastAsia="Times New Roman" w:hAnsi="Arial" w:cs="Arial"/>
      <w:sz w:val="16"/>
      <w:szCs w:val="16"/>
    </w:rPr>
  </w:style>
  <w:style w:type="paragraph" w:customStyle="1" w:styleId="9Matkul">
    <w:name w:val="9. Matkul"/>
    <w:basedOn w:val="Normal"/>
    <w:link w:val="9MatkulChar"/>
    <w:autoRedefine/>
    <w:rsid w:val="003748DB"/>
    <w:pPr>
      <w:spacing w:before="120" w:after="120" w:line="240" w:lineRule="auto"/>
      <w:ind w:left="584" w:firstLine="834"/>
    </w:pPr>
    <w:rPr>
      <w:rFonts w:ascii="Arial" w:eastAsia="Times New Roman" w:hAnsi="Arial" w:cs="Arial"/>
      <w:b/>
      <w:sz w:val="16"/>
      <w:szCs w:val="16"/>
    </w:rPr>
  </w:style>
  <w:style w:type="character" w:customStyle="1" w:styleId="9MatkulChar">
    <w:name w:val="9. Matkul Char"/>
    <w:basedOn w:val="DefaultParagraphFont"/>
    <w:link w:val="9Matkul"/>
    <w:rsid w:val="003748DB"/>
    <w:rPr>
      <w:rFonts w:ascii="Arial" w:eastAsia="Times New Roman" w:hAnsi="Arial" w:cs="Arial"/>
      <w:b/>
      <w:sz w:val="16"/>
      <w:szCs w:val="16"/>
      <w:lang w:val="id-ID"/>
    </w:rPr>
  </w:style>
  <w:style w:type="paragraph" w:customStyle="1" w:styleId="KodeMK">
    <w:name w:val="KodeMK"/>
    <w:uiPriority w:val="99"/>
    <w:rsid w:val="003748DB"/>
    <w:pPr>
      <w:keepLines/>
      <w:tabs>
        <w:tab w:val="left" w:pos="1134"/>
        <w:tab w:val="left" w:pos="1530"/>
        <w:tab w:val="left" w:pos="1890"/>
        <w:tab w:val="left" w:pos="2250"/>
        <w:tab w:val="left" w:pos="5040"/>
        <w:tab w:val="left" w:pos="5760"/>
      </w:tabs>
      <w:autoSpaceDE w:val="0"/>
      <w:autoSpaceDN w:val="0"/>
      <w:adjustRightInd w:val="0"/>
      <w:spacing w:before="283" w:after="113" w:line="240" w:lineRule="auto"/>
    </w:pPr>
    <w:rPr>
      <w:rFonts w:ascii="Times New Roman" w:eastAsiaTheme="minorEastAsia" w:hAnsi="Times New Roman" w:cs="Times New Roman"/>
      <w:b/>
      <w:bCs/>
      <w:caps/>
      <w:color w:val="000000"/>
      <w:sz w:val="16"/>
      <w:szCs w:val="16"/>
      <w:lang w:val="id-ID" w:eastAsia="id-ID"/>
    </w:rPr>
  </w:style>
  <w:style w:type="paragraph" w:customStyle="1" w:styleId="PDosenPengampu">
    <w:name w:val="P_Dosen_Pengampu"/>
    <w:basedOn w:val="Normal"/>
    <w:uiPriority w:val="99"/>
    <w:rsid w:val="003748DB"/>
    <w:pPr>
      <w:tabs>
        <w:tab w:val="left" w:pos="1984"/>
        <w:tab w:val="left" w:pos="5556"/>
      </w:tabs>
      <w:autoSpaceDE w:val="0"/>
      <w:autoSpaceDN w:val="0"/>
      <w:adjustRightInd w:val="0"/>
      <w:spacing w:after="0" w:line="240" w:lineRule="auto"/>
      <w:ind w:left="1134"/>
      <w:jc w:val="both"/>
    </w:pPr>
    <w:rPr>
      <w:rFonts w:ascii="Times New Roman" w:eastAsiaTheme="minorEastAsia" w:hAnsi="Times New Roman" w:cs="Times New Roman"/>
      <w:sz w:val="16"/>
      <w:szCs w:val="16"/>
      <w:lang w:val="id-ID" w:eastAsia="id-ID"/>
    </w:rPr>
  </w:style>
  <w:style w:type="paragraph" w:customStyle="1" w:styleId="Prasarat1">
    <w:name w:val="Prasarat1"/>
    <w:basedOn w:val="KodeMK"/>
    <w:uiPriority w:val="99"/>
    <w:rsid w:val="003748DB"/>
    <w:pPr>
      <w:tabs>
        <w:tab w:val="clear" w:pos="1134"/>
        <w:tab w:val="clear" w:pos="1530"/>
        <w:tab w:val="clear" w:pos="1890"/>
        <w:tab w:val="clear" w:pos="2250"/>
        <w:tab w:val="left" w:pos="1170"/>
        <w:tab w:val="left" w:pos="1440"/>
        <w:tab w:val="left" w:pos="1620"/>
        <w:tab w:val="left" w:pos="1800"/>
        <w:tab w:val="left" w:pos="1980"/>
        <w:tab w:val="left" w:pos="2160"/>
        <w:tab w:val="left" w:pos="2340"/>
        <w:tab w:val="left" w:pos="2520"/>
        <w:tab w:val="left" w:pos="2880"/>
        <w:tab w:val="left" w:pos="3600"/>
        <w:tab w:val="left" w:pos="4320"/>
      </w:tabs>
      <w:spacing w:before="113" w:after="170"/>
      <w:ind w:left="1134"/>
      <w:jc w:val="both"/>
    </w:pPr>
    <w:rPr>
      <w:caps w:val="0"/>
      <w:color w:val="auto"/>
    </w:rPr>
  </w:style>
  <w:style w:type="paragraph" w:customStyle="1" w:styleId="PrasaratMK">
    <w:name w:val="PrasaratMK"/>
    <w:basedOn w:val="Prasarat1"/>
    <w:rsid w:val="003748DB"/>
    <w:pPr>
      <w:widowControl w:val="0"/>
      <w:spacing w:before="0" w:after="57"/>
    </w:pPr>
    <w:rPr>
      <w:rFonts w:eastAsia="Times New Roman"/>
      <w:lang w:val="en-US" w:eastAsia="en-US"/>
    </w:rPr>
  </w:style>
  <w:style w:type="paragraph" w:customStyle="1" w:styleId="Pustaka1">
    <w:name w:val="Pustaka1"/>
    <w:uiPriority w:val="99"/>
    <w:rsid w:val="003748DB"/>
    <w:pPr>
      <w:tabs>
        <w:tab w:val="left" w:pos="1134"/>
        <w:tab w:val="left" w:pos="1417"/>
        <w:tab w:val="left" w:pos="1800"/>
        <w:tab w:val="left" w:pos="2160"/>
        <w:tab w:val="left" w:pos="2520"/>
        <w:tab w:val="left" w:pos="2880"/>
        <w:tab w:val="left" w:pos="3420"/>
        <w:tab w:val="left" w:pos="3600"/>
        <w:tab w:val="left" w:pos="4320"/>
        <w:tab w:val="left" w:pos="5040"/>
        <w:tab w:val="left" w:pos="5760"/>
      </w:tabs>
      <w:autoSpaceDE w:val="0"/>
      <w:autoSpaceDN w:val="0"/>
      <w:adjustRightInd w:val="0"/>
      <w:spacing w:before="1" w:after="1" w:line="240" w:lineRule="auto"/>
      <w:ind w:left="1361" w:right="1" w:hanging="239"/>
      <w:jc w:val="both"/>
    </w:pPr>
    <w:rPr>
      <w:rFonts w:ascii="Times New Roman" w:eastAsiaTheme="minorEastAsia" w:hAnsi="Times New Roman" w:cs="Times New Roman"/>
      <w:sz w:val="16"/>
      <w:szCs w:val="16"/>
      <w:lang w:val="id-ID" w:eastAsia="id-ID"/>
    </w:rPr>
  </w:style>
  <w:style w:type="paragraph" w:customStyle="1" w:styleId="Dosenboldgabold">
    <w:name w:val="Dosen bold ga bold"/>
    <w:basedOn w:val="Normal"/>
    <w:link w:val="DosenboldgaboldChar"/>
    <w:rsid w:val="000F7136"/>
    <w:pPr>
      <w:spacing w:before="120" w:after="0" w:line="240" w:lineRule="auto"/>
    </w:pPr>
    <w:rPr>
      <w:rFonts w:ascii="Arial" w:eastAsia="Times New Roman" w:hAnsi="Arial" w:cs="Arial"/>
      <w:b/>
      <w:sz w:val="16"/>
      <w:szCs w:val="16"/>
      <w:lang w:val="id-ID"/>
    </w:rPr>
  </w:style>
  <w:style w:type="character" w:customStyle="1" w:styleId="DosenboldgaboldChar">
    <w:name w:val="Dosen bold ga bold Char"/>
    <w:basedOn w:val="DefaultParagraphFont"/>
    <w:link w:val="Dosenboldgabold"/>
    <w:rsid w:val="000F7136"/>
    <w:rPr>
      <w:rFonts w:ascii="Arial" w:eastAsia="Times New Roman" w:hAnsi="Arial" w:cs="Arial"/>
      <w:b/>
      <w:sz w:val="16"/>
      <w:szCs w:val="16"/>
      <w:lang w:val="id-ID"/>
    </w:rPr>
  </w:style>
  <w:style w:type="paragraph" w:customStyle="1" w:styleId="NormalBiasa">
    <w:name w:val="Normal Biasa"/>
    <w:basedOn w:val="Normal"/>
    <w:link w:val="NormalBiasaChar"/>
    <w:qFormat/>
    <w:rsid w:val="004854F5"/>
    <w:pPr>
      <w:spacing w:after="0"/>
      <w:jc w:val="both"/>
    </w:pPr>
    <w:rPr>
      <w:rFonts w:ascii="Arial" w:hAnsi="Arial" w:cs="Arial"/>
      <w:sz w:val="16"/>
      <w:szCs w:val="16"/>
    </w:rPr>
  </w:style>
  <w:style w:type="character" w:customStyle="1" w:styleId="NormalBiasaChar">
    <w:name w:val="Normal Biasa Char"/>
    <w:basedOn w:val="DefaultParagraphFont"/>
    <w:link w:val="NormalBiasa"/>
    <w:rsid w:val="004854F5"/>
    <w:rPr>
      <w:rFonts w:ascii="Arial" w:hAnsi="Arial" w:cs="Arial"/>
      <w:sz w:val="16"/>
      <w:szCs w:val="16"/>
    </w:rPr>
  </w:style>
  <w:style w:type="character" w:styleId="Emphasis">
    <w:name w:val="Emphasis"/>
    <w:basedOn w:val="DefaultParagraphFont"/>
    <w:uiPriority w:val="20"/>
    <w:qFormat/>
    <w:rsid w:val="002A30B1"/>
    <w:rPr>
      <w:i/>
      <w:iCs/>
    </w:rPr>
  </w:style>
  <w:style w:type="paragraph" w:customStyle="1" w:styleId="RefAB">
    <w:name w:val="Ref AB"/>
    <w:link w:val="RefABChar"/>
    <w:qFormat/>
    <w:rsid w:val="00D22E21"/>
    <w:pPr>
      <w:numPr>
        <w:numId w:val="5"/>
      </w:numPr>
      <w:spacing w:before="120" w:after="0" w:line="240" w:lineRule="auto"/>
      <w:ind w:left="1702" w:hanging="284"/>
      <w:jc w:val="both"/>
    </w:pPr>
    <w:rPr>
      <w:rFonts w:ascii="Arial" w:eastAsia="Times New Roman" w:hAnsi="Arial" w:cs="Arial"/>
      <w:kern w:val="2"/>
      <w:sz w:val="16"/>
      <w:szCs w:val="16"/>
      <w:lang w:val="en-GB"/>
      <w14:ligatures w14:val="standardContextual"/>
    </w:rPr>
  </w:style>
  <w:style w:type="paragraph" w:customStyle="1" w:styleId="ListRef">
    <w:name w:val="List Ref"/>
    <w:basedOn w:val="12ref"/>
    <w:link w:val="ListRefChar"/>
    <w:rsid w:val="00702F14"/>
    <w:rPr>
      <w:lang w:val="en-GB"/>
    </w:rPr>
  </w:style>
  <w:style w:type="character" w:customStyle="1" w:styleId="RefABChar">
    <w:name w:val="Ref AB Char"/>
    <w:basedOn w:val="ListParagraphChar"/>
    <w:link w:val="RefAB"/>
    <w:rsid w:val="00D22E21"/>
    <w:rPr>
      <w:rFonts w:ascii="Arial" w:eastAsia="Times New Roman" w:hAnsi="Arial" w:cs="Arial"/>
      <w:kern w:val="2"/>
      <w:sz w:val="16"/>
      <w:szCs w:val="16"/>
      <w:lang w:val="en-GB"/>
      <w14:ligatures w14:val="standardContextual"/>
    </w:rPr>
  </w:style>
  <w:style w:type="character" w:customStyle="1" w:styleId="PrasyaratChar">
    <w:name w:val="Prasyarat Char"/>
    <w:basedOn w:val="DosenChar"/>
    <w:link w:val="Prasyarat"/>
    <w:rsid w:val="00AC6C59"/>
    <w:rPr>
      <w:rFonts w:ascii="Arial" w:eastAsia="Times New Roman" w:hAnsi="Arial" w:cs="Arial"/>
      <w:b/>
      <w:kern w:val="2"/>
      <w:sz w:val="16"/>
      <w:szCs w:val="16"/>
      <w:lang w:val="en-GB"/>
      <w14:ligatures w14:val="standardContextual"/>
    </w:rPr>
  </w:style>
  <w:style w:type="character" w:customStyle="1" w:styleId="12refChar">
    <w:name w:val="12. ref Char"/>
    <w:basedOn w:val="DefaultParagraphFont"/>
    <w:link w:val="12ref"/>
    <w:rsid w:val="00702F14"/>
    <w:rPr>
      <w:rFonts w:ascii="Arial" w:eastAsia="Times New Roman" w:hAnsi="Arial" w:cs="Arial"/>
      <w:kern w:val="2"/>
      <w:sz w:val="16"/>
      <w:szCs w:val="16"/>
      <w:lang w:val="en-ID"/>
      <w14:ligatures w14:val="standardContextual"/>
    </w:rPr>
  </w:style>
  <w:style w:type="character" w:customStyle="1" w:styleId="ListRefChar">
    <w:name w:val="List Ref Char"/>
    <w:basedOn w:val="12refChar"/>
    <w:link w:val="ListRef"/>
    <w:rsid w:val="00702F14"/>
    <w:rPr>
      <w:rFonts w:ascii="Arial" w:eastAsia="Times New Roman" w:hAnsi="Arial" w:cs="Arial"/>
      <w:kern w:val="2"/>
      <w:sz w:val="16"/>
      <w:szCs w:val="16"/>
      <w:lang w:val="en-GB"/>
      <w14:ligatures w14:val="standardContextual"/>
    </w:rPr>
  </w:style>
  <w:style w:type="character" w:customStyle="1" w:styleId="RefABrevisiChar">
    <w:name w:val="Ref AB revisi Char"/>
    <w:basedOn w:val="5ListCapChar"/>
    <w:link w:val="RefABrevisi"/>
    <w:rsid w:val="004B0E61"/>
    <w:rPr>
      <w:rFonts w:ascii="Arial" w:eastAsiaTheme="minorEastAsia" w:hAnsi="Arial" w:cs="Arial"/>
      <w:kern w:val="2"/>
      <w:sz w:val="16"/>
      <w:szCs w:val="16"/>
      <w:lang w:val="en-ID" w:eastAsia="id-ID"/>
      <w14:ligatures w14:val="standardContextual"/>
    </w:rPr>
  </w:style>
  <w:style w:type="character" w:customStyle="1" w:styleId="DaftarPrasyaratChar">
    <w:name w:val="Daftar Prasyarat Char"/>
    <w:basedOn w:val="PrasyaratChar"/>
    <w:link w:val="DaftarPrasyarat"/>
    <w:rsid w:val="00376C3C"/>
    <w:rPr>
      <w:rFonts w:ascii="Arial" w:eastAsia="Times New Roman" w:hAnsi="Arial" w:cs="Arial"/>
      <w:b/>
      <w:kern w:val="2"/>
      <w:sz w:val="16"/>
      <w:szCs w:val="16"/>
      <w:lang w:val="en-GB"/>
      <w14:ligatures w14:val="standardContextual"/>
    </w:rPr>
  </w:style>
  <w:style w:type="character" w:customStyle="1" w:styleId="apple-tab-span">
    <w:name w:val="apple-tab-span"/>
    <w:basedOn w:val="DefaultParagraphFont"/>
    <w:rsid w:val="00531600"/>
  </w:style>
  <w:style w:type="paragraph" w:customStyle="1" w:styleId="sub">
    <w:name w:val="sub"/>
    <w:basedOn w:val="Normal"/>
    <w:rsid w:val="00531600"/>
    <w:pPr>
      <w:tabs>
        <w:tab w:val="left" w:pos="1134"/>
      </w:tabs>
      <w:autoSpaceDE w:val="0"/>
      <w:autoSpaceDN w:val="0"/>
      <w:adjustRightInd w:val="0"/>
      <w:spacing w:after="0" w:line="240" w:lineRule="auto"/>
      <w:jc w:val="both"/>
    </w:pPr>
    <w:rPr>
      <w:rFonts w:eastAsia="Times New Roman" w:cs="Times New Roman"/>
      <w:b/>
      <w:bC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156">
      <w:bodyDiv w:val="1"/>
      <w:marLeft w:val="0"/>
      <w:marRight w:val="0"/>
      <w:marTop w:val="0"/>
      <w:marBottom w:val="0"/>
      <w:divBdr>
        <w:top w:val="none" w:sz="0" w:space="0" w:color="auto"/>
        <w:left w:val="none" w:sz="0" w:space="0" w:color="auto"/>
        <w:bottom w:val="none" w:sz="0" w:space="0" w:color="auto"/>
        <w:right w:val="none" w:sz="0" w:space="0" w:color="auto"/>
      </w:divBdr>
    </w:div>
    <w:div w:id="1200777588">
      <w:bodyDiv w:val="1"/>
      <w:marLeft w:val="0"/>
      <w:marRight w:val="0"/>
      <w:marTop w:val="0"/>
      <w:marBottom w:val="0"/>
      <w:divBdr>
        <w:top w:val="none" w:sz="0" w:space="0" w:color="auto"/>
        <w:left w:val="none" w:sz="0" w:space="0" w:color="auto"/>
        <w:bottom w:val="none" w:sz="0" w:space="0" w:color="auto"/>
        <w:right w:val="none" w:sz="0" w:space="0" w:color="auto"/>
      </w:divBdr>
    </w:div>
    <w:div w:id="1851211750">
      <w:bodyDiv w:val="1"/>
      <w:marLeft w:val="0"/>
      <w:marRight w:val="0"/>
      <w:marTop w:val="0"/>
      <w:marBottom w:val="0"/>
      <w:divBdr>
        <w:top w:val="none" w:sz="0" w:space="0" w:color="auto"/>
        <w:left w:val="none" w:sz="0" w:space="0" w:color="auto"/>
        <w:bottom w:val="none" w:sz="0" w:space="0" w:color="auto"/>
        <w:right w:val="none" w:sz="0" w:space="0" w:color="auto"/>
      </w:divBdr>
    </w:div>
    <w:div w:id="19974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B8F2-5440-434A-97A6-72EC21C0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8</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jostino</dc:creator>
  <cp:lastModifiedBy>Microsoft account</cp:lastModifiedBy>
  <cp:revision>9</cp:revision>
  <cp:lastPrinted>2023-03-31T06:59:00Z</cp:lastPrinted>
  <dcterms:created xsi:type="dcterms:W3CDTF">2023-04-30T07:39:00Z</dcterms:created>
  <dcterms:modified xsi:type="dcterms:W3CDTF">2023-04-30T08:28:00Z</dcterms:modified>
</cp:coreProperties>
</file>