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99D2C" w14:textId="77777777" w:rsidR="00C62DA1" w:rsidRPr="00D251FD" w:rsidRDefault="00C62DA1" w:rsidP="00C62DA1">
      <w:pPr>
        <w:pStyle w:val="Heading1"/>
        <w:numPr>
          <w:ilvl w:val="0"/>
          <w:numId w:val="0"/>
        </w:numPr>
        <w:rPr>
          <w:lang w:val="en-US"/>
        </w:rPr>
      </w:pPr>
      <w:bookmarkStart w:id="0" w:name="_GoBack"/>
      <w:bookmarkEnd w:id="0"/>
      <w:r>
        <w:t>Rencana Pembelajaran Semester</w:t>
      </w:r>
    </w:p>
    <w:p w14:paraId="438F768D" w14:textId="77777777" w:rsidR="00C62DA1" w:rsidRDefault="00C62DA1" w:rsidP="00C62DA1">
      <w:pPr>
        <w:ind w:left="284"/>
        <w:rPr>
          <w:rFonts w:asciiTheme="minorHAnsi" w:hAnsiTheme="minorHAnsi"/>
          <w:bCs/>
          <w:iCs/>
          <w:kern w:val="28"/>
          <w:sz w:val="22"/>
          <w:szCs w:val="22"/>
          <w:lang w:val="id-ID" w:eastAsia="x-none"/>
        </w:rPr>
      </w:pPr>
    </w:p>
    <w:tbl>
      <w:tblPr>
        <w:tblW w:w="152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1"/>
        <w:gridCol w:w="1389"/>
        <w:gridCol w:w="986"/>
        <w:gridCol w:w="2445"/>
        <w:gridCol w:w="254"/>
        <w:gridCol w:w="590"/>
        <w:gridCol w:w="6"/>
        <w:gridCol w:w="1105"/>
        <w:gridCol w:w="1021"/>
        <w:gridCol w:w="680"/>
        <w:gridCol w:w="454"/>
        <w:gridCol w:w="851"/>
        <w:gridCol w:w="255"/>
        <w:gridCol w:w="1595"/>
        <w:gridCol w:w="389"/>
        <w:gridCol w:w="7"/>
        <w:gridCol w:w="985"/>
      </w:tblGrid>
      <w:tr w:rsidR="00C62DA1" w:rsidRPr="00720600" w14:paraId="64A1AE0C" w14:textId="77777777" w:rsidTr="009C3E44">
        <w:tc>
          <w:tcPr>
            <w:tcW w:w="2269" w:type="dxa"/>
            <w:gridSpan w:val="2"/>
            <w:shd w:val="clear" w:color="auto" w:fill="auto"/>
            <w:vAlign w:val="center"/>
          </w:tcPr>
          <w:p w14:paraId="71C3E9B1" w14:textId="77777777" w:rsidR="00C62DA1" w:rsidRPr="00720600" w:rsidRDefault="005C3AF1" w:rsidP="00195FD4">
            <w:pPr>
              <w:jc w:val="center"/>
              <w:rPr>
                <w:rFonts w:ascii="Cambria" w:hAnsi="Cambria"/>
                <w:b/>
                <w:sz w:val="32"/>
                <w:szCs w:val="32"/>
                <w:lang w:val="id-ID"/>
              </w:rPr>
            </w:pPr>
            <w:r>
              <w:rPr>
                <w:rFonts w:ascii="Cambria" w:hAnsi="Cambria"/>
                <w:b/>
                <w:noProof/>
                <w:sz w:val="32"/>
                <w:szCs w:val="32"/>
                <w:lang w:val="id-ID"/>
              </w:rPr>
              <w:drawing>
                <wp:inline distT="0" distB="0" distL="0" distR="0" wp14:anchorId="09FD690B" wp14:editId="59B383B7">
                  <wp:extent cx="66824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esa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4" cy="732603"/>
                          </a:xfrm>
                          <a:prstGeom prst="rect">
                            <a:avLst/>
                          </a:prstGeom>
                        </pic:spPr>
                      </pic:pic>
                    </a:graphicData>
                  </a:graphic>
                </wp:inline>
              </w:drawing>
            </w:r>
          </w:p>
        </w:tc>
        <w:tc>
          <w:tcPr>
            <w:tcW w:w="11631" w:type="dxa"/>
            <w:gridSpan w:val="13"/>
            <w:shd w:val="clear" w:color="auto" w:fill="auto"/>
          </w:tcPr>
          <w:p w14:paraId="03E92FC7" w14:textId="77777777" w:rsidR="00720600" w:rsidRPr="00720600" w:rsidRDefault="00720600" w:rsidP="00720600">
            <w:pPr>
              <w:jc w:val="center"/>
              <w:rPr>
                <w:rFonts w:ascii="Cambria" w:hAnsi="Cambria"/>
                <w:b/>
                <w:bCs/>
                <w:sz w:val="32"/>
                <w:szCs w:val="32"/>
              </w:rPr>
            </w:pPr>
            <w:r w:rsidRPr="00720600">
              <w:rPr>
                <w:rFonts w:ascii="Cambria" w:hAnsi="Cambria"/>
                <w:b/>
                <w:bCs/>
                <w:sz w:val="32"/>
                <w:szCs w:val="32"/>
              </w:rPr>
              <w:t>UNIVERSITAS NEGERI SURABAYA</w:t>
            </w:r>
            <w:r w:rsidR="00C62DA1" w:rsidRPr="00720600">
              <w:rPr>
                <w:rFonts w:ascii="Cambria" w:hAnsi="Cambria"/>
                <w:b/>
                <w:bCs/>
                <w:sz w:val="32"/>
                <w:szCs w:val="32"/>
              </w:rPr>
              <w:t xml:space="preserve"> </w:t>
            </w:r>
          </w:p>
          <w:p w14:paraId="23DA9E2A" w14:textId="77777777" w:rsidR="00720600" w:rsidRPr="00720600" w:rsidRDefault="00720600" w:rsidP="00720600">
            <w:pPr>
              <w:jc w:val="center"/>
              <w:rPr>
                <w:rFonts w:ascii="Cambria" w:hAnsi="Cambria"/>
                <w:b/>
                <w:bCs/>
                <w:sz w:val="32"/>
                <w:szCs w:val="32"/>
              </w:rPr>
            </w:pPr>
            <w:r w:rsidRPr="00720600">
              <w:rPr>
                <w:rFonts w:ascii="Cambria" w:hAnsi="Cambria"/>
                <w:b/>
                <w:bCs/>
                <w:sz w:val="32"/>
                <w:szCs w:val="32"/>
              </w:rPr>
              <w:t>FAKULTAS MATEMATIKA DAN ILMU PENGETAHUAN ALAM</w:t>
            </w:r>
            <w:r w:rsidR="00C62DA1" w:rsidRPr="00720600">
              <w:rPr>
                <w:rFonts w:ascii="Cambria" w:hAnsi="Cambria"/>
                <w:b/>
                <w:bCs/>
                <w:sz w:val="32"/>
                <w:szCs w:val="32"/>
              </w:rPr>
              <w:t xml:space="preserve"> </w:t>
            </w:r>
          </w:p>
          <w:p w14:paraId="14F285EE" w14:textId="1B9F420D" w:rsidR="00C62DA1" w:rsidRPr="00720600" w:rsidRDefault="00C62DA1" w:rsidP="00720600">
            <w:pPr>
              <w:jc w:val="center"/>
              <w:rPr>
                <w:rFonts w:ascii="Cambria" w:hAnsi="Cambria"/>
                <w:b/>
                <w:sz w:val="28"/>
                <w:szCs w:val="28"/>
              </w:rPr>
            </w:pPr>
            <w:r w:rsidRPr="00720600">
              <w:rPr>
                <w:rFonts w:ascii="Cambria" w:hAnsi="Cambria"/>
                <w:b/>
                <w:bCs/>
                <w:sz w:val="32"/>
                <w:szCs w:val="32"/>
              </w:rPr>
              <w:t>PRODI</w:t>
            </w:r>
            <w:r w:rsidR="00720600" w:rsidRPr="00720600">
              <w:rPr>
                <w:rFonts w:ascii="Cambria" w:hAnsi="Cambria"/>
                <w:b/>
                <w:bCs/>
                <w:sz w:val="32"/>
                <w:szCs w:val="32"/>
              </w:rPr>
              <w:t xml:space="preserve"> FISIKA</w:t>
            </w:r>
          </w:p>
        </w:tc>
        <w:tc>
          <w:tcPr>
            <w:tcW w:w="1381" w:type="dxa"/>
            <w:gridSpan w:val="3"/>
            <w:shd w:val="clear" w:color="auto" w:fill="auto"/>
          </w:tcPr>
          <w:p w14:paraId="3708B8AE" w14:textId="77777777" w:rsidR="00C62DA1" w:rsidRPr="00720600" w:rsidRDefault="00C62DA1" w:rsidP="00195FD4">
            <w:pPr>
              <w:jc w:val="center"/>
              <w:rPr>
                <w:rFonts w:ascii="Cambria" w:hAnsi="Cambria"/>
                <w:b/>
                <w:sz w:val="24"/>
                <w:szCs w:val="24"/>
              </w:rPr>
            </w:pPr>
            <w:r w:rsidRPr="00720600">
              <w:rPr>
                <w:rFonts w:ascii="Cambria" w:hAnsi="Cambria"/>
                <w:b/>
                <w:sz w:val="24"/>
                <w:szCs w:val="24"/>
              </w:rPr>
              <w:t>Kode Dokumen</w:t>
            </w:r>
          </w:p>
        </w:tc>
      </w:tr>
      <w:tr w:rsidR="00C62DA1" w:rsidRPr="00720600" w14:paraId="4E94E0A6" w14:textId="77777777" w:rsidTr="009C3E44">
        <w:tc>
          <w:tcPr>
            <w:tcW w:w="15281" w:type="dxa"/>
            <w:gridSpan w:val="18"/>
            <w:shd w:val="clear" w:color="auto" w:fill="auto"/>
          </w:tcPr>
          <w:p w14:paraId="299EDD19" w14:textId="77777777" w:rsidR="00C62DA1" w:rsidRPr="00720600" w:rsidRDefault="00C62DA1" w:rsidP="00195FD4">
            <w:pPr>
              <w:jc w:val="center"/>
              <w:rPr>
                <w:rFonts w:ascii="Cambria" w:hAnsi="Cambria"/>
                <w:b/>
                <w:sz w:val="28"/>
                <w:szCs w:val="28"/>
                <w:lang w:val="id-ID"/>
              </w:rPr>
            </w:pPr>
            <w:r w:rsidRPr="00720600">
              <w:rPr>
                <w:rFonts w:ascii="Cambria" w:hAnsi="Cambria"/>
                <w:b/>
                <w:sz w:val="28"/>
                <w:szCs w:val="28"/>
              </w:rPr>
              <w:t>RENCANA PEMBELAJARAN SEMESTER</w:t>
            </w:r>
          </w:p>
        </w:tc>
      </w:tr>
      <w:tr w:rsidR="00C62DA1" w:rsidRPr="00720600" w14:paraId="03D40E14" w14:textId="77777777" w:rsidTr="009C3E44">
        <w:tc>
          <w:tcPr>
            <w:tcW w:w="4644" w:type="dxa"/>
            <w:gridSpan w:val="4"/>
            <w:shd w:val="clear" w:color="auto" w:fill="E7E6E6" w:themeFill="background2"/>
          </w:tcPr>
          <w:p w14:paraId="407B0E9B" w14:textId="77777777" w:rsidR="00C62DA1" w:rsidRPr="00720600" w:rsidRDefault="00C62DA1" w:rsidP="00195FD4">
            <w:pPr>
              <w:rPr>
                <w:rFonts w:ascii="Cambria" w:hAnsi="Cambria"/>
                <w:b/>
                <w:sz w:val="22"/>
                <w:szCs w:val="22"/>
              </w:rPr>
            </w:pPr>
            <w:r w:rsidRPr="00720600">
              <w:rPr>
                <w:rFonts w:ascii="Cambria" w:hAnsi="Cambria"/>
                <w:b/>
                <w:sz w:val="22"/>
                <w:szCs w:val="22"/>
                <w:lang w:val="id-ID"/>
              </w:rPr>
              <w:t>MATA KULIAH</w:t>
            </w:r>
            <w:r w:rsidRPr="00720600">
              <w:rPr>
                <w:rFonts w:ascii="Cambria" w:hAnsi="Cambria"/>
                <w:b/>
                <w:sz w:val="22"/>
                <w:szCs w:val="22"/>
              </w:rPr>
              <w:t xml:space="preserve"> (MK)</w:t>
            </w:r>
          </w:p>
        </w:tc>
        <w:tc>
          <w:tcPr>
            <w:tcW w:w="2445" w:type="dxa"/>
            <w:shd w:val="clear" w:color="auto" w:fill="E7E6E6" w:themeFill="background2"/>
          </w:tcPr>
          <w:p w14:paraId="4BEC2307" w14:textId="77777777" w:rsidR="00C62DA1" w:rsidRPr="00720600" w:rsidRDefault="00C62DA1" w:rsidP="00195FD4">
            <w:pPr>
              <w:rPr>
                <w:rFonts w:ascii="Cambria" w:hAnsi="Cambria"/>
                <w:b/>
                <w:sz w:val="22"/>
                <w:szCs w:val="22"/>
              </w:rPr>
            </w:pPr>
            <w:r w:rsidRPr="00720600">
              <w:rPr>
                <w:rFonts w:ascii="Cambria" w:hAnsi="Cambria"/>
                <w:b/>
                <w:sz w:val="22"/>
                <w:szCs w:val="22"/>
              </w:rPr>
              <w:t>KODE</w:t>
            </w:r>
          </w:p>
        </w:tc>
        <w:tc>
          <w:tcPr>
            <w:tcW w:w="2976" w:type="dxa"/>
            <w:gridSpan w:val="5"/>
            <w:shd w:val="clear" w:color="auto" w:fill="E7E6E6" w:themeFill="background2"/>
          </w:tcPr>
          <w:p w14:paraId="3D08B1C3" w14:textId="77777777" w:rsidR="00C62DA1" w:rsidRPr="00720600" w:rsidRDefault="00C62DA1" w:rsidP="00195FD4">
            <w:pPr>
              <w:rPr>
                <w:rFonts w:ascii="Cambria" w:hAnsi="Cambria"/>
                <w:b/>
                <w:noProof/>
                <w:sz w:val="22"/>
                <w:szCs w:val="22"/>
              </w:rPr>
            </w:pPr>
            <w:r w:rsidRPr="00720600">
              <w:rPr>
                <w:rFonts w:ascii="Cambria" w:hAnsi="Cambria"/>
                <w:b/>
                <w:noProof/>
                <w:sz w:val="22"/>
                <w:szCs w:val="22"/>
              </w:rPr>
              <w:t>Rumpun MK</w:t>
            </w:r>
          </w:p>
        </w:tc>
        <w:tc>
          <w:tcPr>
            <w:tcW w:w="1985" w:type="dxa"/>
            <w:gridSpan w:val="3"/>
            <w:shd w:val="clear" w:color="auto" w:fill="E7E6E6" w:themeFill="background2"/>
          </w:tcPr>
          <w:p w14:paraId="1198671A" w14:textId="77777777" w:rsidR="00C62DA1" w:rsidRPr="00720600" w:rsidRDefault="00C62DA1" w:rsidP="00896E22">
            <w:pPr>
              <w:jc w:val="center"/>
              <w:rPr>
                <w:rFonts w:ascii="Cambria" w:hAnsi="Cambria"/>
                <w:b/>
                <w:sz w:val="22"/>
                <w:szCs w:val="22"/>
              </w:rPr>
            </w:pPr>
            <w:r w:rsidRPr="00720600">
              <w:rPr>
                <w:rFonts w:ascii="Cambria" w:hAnsi="Cambria"/>
                <w:b/>
                <w:sz w:val="22"/>
                <w:szCs w:val="22"/>
                <w:lang w:val="id-ID"/>
              </w:rPr>
              <w:t>BOBOT</w:t>
            </w:r>
            <w:r w:rsidRPr="00720600">
              <w:rPr>
                <w:rFonts w:ascii="Cambria" w:hAnsi="Cambria"/>
                <w:b/>
                <w:sz w:val="22"/>
                <w:szCs w:val="22"/>
              </w:rPr>
              <w:t xml:space="preserve"> (</w:t>
            </w:r>
            <w:r w:rsidRPr="00720600">
              <w:rPr>
                <w:rFonts w:ascii="Cambria" w:hAnsi="Cambria"/>
                <w:b/>
                <w:noProof/>
                <w:sz w:val="22"/>
                <w:szCs w:val="22"/>
              </w:rPr>
              <w:t>sks</w:t>
            </w:r>
            <w:r w:rsidRPr="00720600">
              <w:rPr>
                <w:rFonts w:ascii="Cambria" w:hAnsi="Cambria"/>
                <w:b/>
                <w:sz w:val="22"/>
                <w:szCs w:val="22"/>
              </w:rPr>
              <w:t>)</w:t>
            </w:r>
          </w:p>
        </w:tc>
        <w:tc>
          <w:tcPr>
            <w:tcW w:w="1850" w:type="dxa"/>
            <w:gridSpan w:val="2"/>
            <w:shd w:val="clear" w:color="auto" w:fill="E7E6E6" w:themeFill="background2"/>
          </w:tcPr>
          <w:p w14:paraId="1EB7FB15" w14:textId="77777777" w:rsidR="00C62DA1" w:rsidRPr="00720600" w:rsidRDefault="00C62DA1" w:rsidP="00896E22">
            <w:pPr>
              <w:jc w:val="center"/>
              <w:rPr>
                <w:rFonts w:ascii="Cambria" w:hAnsi="Cambria"/>
                <w:b/>
                <w:sz w:val="22"/>
                <w:szCs w:val="22"/>
                <w:lang w:val="id-ID"/>
              </w:rPr>
            </w:pPr>
            <w:r w:rsidRPr="00720600">
              <w:rPr>
                <w:rFonts w:ascii="Cambria" w:hAnsi="Cambria"/>
                <w:b/>
                <w:sz w:val="22"/>
                <w:szCs w:val="22"/>
                <w:lang w:val="id-ID"/>
              </w:rPr>
              <w:t>SEMESTER</w:t>
            </w:r>
          </w:p>
        </w:tc>
        <w:tc>
          <w:tcPr>
            <w:tcW w:w="1381" w:type="dxa"/>
            <w:gridSpan w:val="3"/>
            <w:shd w:val="clear" w:color="auto" w:fill="E7E6E6" w:themeFill="background2"/>
          </w:tcPr>
          <w:p w14:paraId="132815AB" w14:textId="77777777" w:rsidR="00C62DA1" w:rsidRPr="00720600" w:rsidRDefault="00C62DA1" w:rsidP="00720600">
            <w:pPr>
              <w:jc w:val="center"/>
              <w:rPr>
                <w:rFonts w:ascii="Cambria" w:hAnsi="Cambria"/>
                <w:b/>
                <w:sz w:val="22"/>
                <w:szCs w:val="22"/>
              </w:rPr>
            </w:pPr>
            <w:r w:rsidRPr="00720600">
              <w:rPr>
                <w:rFonts w:ascii="Cambria" w:hAnsi="Cambria"/>
                <w:b/>
                <w:sz w:val="22"/>
                <w:szCs w:val="22"/>
              </w:rPr>
              <w:t xml:space="preserve">Tgl </w:t>
            </w:r>
            <w:r w:rsidRPr="00720600">
              <w:rPr>
                <w:rFonts w:ascii="Cambria" w:hAnsi="Cambria"/>
                <w:b/>
                <w:sz w:val="22"/>
                <w:szCs w:val="22"/>
                <w:lang w:val="id-ID"/>
              </w:rPr>
              <w:t>Penyusunan</w:t>
            </w:r>
          </w:p>
        </w:tc>
      </w:tr>
      <w:tr w:rsidR="00C62DA1" w:rsidRPr="00720600" w14:paraId="60B126D0" w14:textId="77777777" w:rsidTr="009C3E44">
        <w:tc>
          <w:tcPr>
            <w:tcW w:w="4644" w:type="dxa"/>
            <w:gridSpan w:val="4"/>
            <w:shd w:val="clear" w:color="auto" w:fill="auto"/>
          </w:tcPr>
          <w:p w14:paraId="792CB748" w14:textId="77777777" w:rsidR="00C62DA1" w:rsidRPr="00720600" w:rsidRDefault="005C3AF1" w:rsidP="00195FD4">
            <w:pPr>
              <w:rPr>
                <w:rFonts w:ascii="Cambria" w:hAnsi="Cambria"/>
                <w:b/>
                <w:noProof/>
                <w:sz w:val="22"/>
                <w:szCs w:val="22"/>
              </w:rPr>
            </w:pPr>
            <w:r>
              <w:rPr>
                <w:rFonts w:ascii="Cambria" w:hAnsi="Cambria"/>
                <w:b/>
                <w:noProof/>
                <w:sz w:val="22"/>
                <w:szCs w:val="22"/>
              </w:rPr>
              <w:t>LITERASI DIGITAL</w:t>
            </w:r>
          </w:p>
        </w:tc>
        <w:tc>
          <w:tcPr>
            <w:tcW w:w="2445" w:type="dxa"/>
            <w:shd w:val="clear" w:color="auto" w:fill="auto"/>
          </w:tcPr>
          <w:p w14:paraId="438030D4" w14:textId="77777777" w:rsidR="00C62DA1" w:rsidRPr="00720600" w:rsidRDefault="00C62DA1" w:rsidP="00195FD4">
            <w:pPr>
              <w:rPr>
                <w:rFonts w:ascii="Cambria" w:hAnsi="Cambria"/>
                <w:sz w:val="22"/>
                <w:szCs w:val="22"/>
              </w:rPr>
            </w:pPr>
          </w:p>
        </w:tc>
        <w:tc>
          <w:tcPr>
            <w:tcW w:w="2976" w:type="dxa"/>
            <w:gridSpan w:val="5"/>
            <w:shd w:val="clear" w:color="auto" w:fill="auto"/>
          </w:tcPr>
          <w:p w14:paraId="27DE0F9B" w14:textId="77777777" w:rsidR="00C62DA1" w:rsidRPr="00720600" w:rsidRDefault="00C62DA1" w:rsidP="00195FD4">
            <w:pPr>
              <w:rPr>
                <w:rFonts w:ascii="Cambria" w:hAnsi="Cambria"/>
                <w:sz w:val="22"/>
                <w:szCs w:val="22"/>
              </w:rPr>
            </w:pPr>
          </w:p>
        </w:tc>
        <w:tc>
          <w:tcPr>
            <w:tcW w:w="1134" w:type="dxa"/>
            <w:gridSpan w:val="2"/>
            <w:shd w:val="clear" w:color="auto" w:fill="auto"/>
          </w:tcPr>
          <w:p w14:paraId="0D0977F1" w14:textId="77777777" w:rsidR="00C62DA1" w:rsidRPr="00720600" w:rsidRDefault="00C62DA1" w:rsidP="00195FD4">
            <w:pPr>
              <w:jc w:val="center"/>
              <w:rPr>
                <w:rFonts w:ascii="Cambria" w:hAnsi="Cambria"/>
                <w:b/>
                <w:sz w:val="22"/>
                <w:szCs w:val="22"/>
              </w:rPr>
            </w:pPr>
          </w:p>
        </w:tc>
        <w:tc>
          <w:tcPr>
            <w:tcW w:w="851" w:type="dxa"/>
          </w:tcPr>
          <w:p w14:paraId="3F4B08BB" w14:textId="77777777" w:rsidR="00C62DA1" w:rsidRPr="00720600" w:rsidRDefault="00C62DA1" w:rsidP="00195FD4">
            <w:pPr>
              <w:jc w:val="center"/>
              <w:rPr>
                <w:rFonts w:ascii="Cambria" w:hAnsi="Cambria"/>
                <w:b/>
                <w:sz w:val="22"/>
                <w:szCs w:val="22"/>
              </w:rPr>
            </w:pPr>
          </w:p>
        </w:tc>
        <w:tc>
          <w:tcPr>
            <w:tcW w:w="1850" w:type="dxa"/>
            <w:gridSpan w:val="2"/>
            <w:shd w:val="clear" w:color="auto" w:fill="auto"/>
          </w:tcPr>
          <w:p w14:paraId="3C9ABFE8" w14:textId="77777777" w:rsidR="00C62DA1" w:rsidRPr="00720600" w:rsidRDefault="00C62DA1" w:rsidP="00195FD4">
            <w:pPr>
              <w:jc w:val="center"/>
              <w:rPr>
                <w:rFonts w:ascii="Cambria" w:hAnsi="Cambria"/>
                <w:sz w:val="22"/>
                <w:szCs w:val="22"/>
              </w:rPr>
            </w:pPr>
          </w:p>
        </w:tc>
        <w:tc>
          <w:tcPr>
            <w:tcW w:w="1381" w:type="dxa"/>
            <w:gridSpan w:val="3"/>
            <w:shd w:val="clear" w:color="auto" w:fill="auto"/>
          </w:tcPr>
          <w:p w14:paraId="17C0F62F" w14:textId="77777777" w:rsidR="00C62DA1" w:rsidRPr="00720600" w:rsidRDefault="00C62DA1" w:rsidP="00195FD4">
            <w:pPr>
              <w:rPr>
                <w:rFonts w:ascii="Cambria" w:hAnsi="Cambria"/>
                <w:noProof/>
                <w:sz w:val="22"/>
                <w:szCs w:val="22"/>
                <w:lang w:val="id-ID"/>
              </w:rPr>
            </w:pPr>
          </w:p>
        </w:tc>
      </w:tr>
      <w:tr w:rsidR="00C62DA1" w:rsidRPr="00720600" w14:paraId="65DABDB8" w14:textId="77777777" w:rsidTr="009C3E44">
        <w:tc>
          <w:tcPr>
            <w:tcW w:w="4644" w:type="dxa"/>
            <w:gridSpan w:val="4"/>
            <w:vMerge w:val="restart"/>
            <w:shd w:val="clear" w:color="auto" w:fill="auto"/>
          </w:tcPr>
          <w:p w14:paraId="072AED2E" w14:textId="77777777" w:rsidR="00C62DA1" w:rsidRPr="00720600" w:rsidRDefault="00C62DA1" w:rsidP="00195FD4">
            <w:pPr>
              <w:rPr>
                <w:rFonts w:ascii="Cambria" w:hAnsi="Cambria"/>
                <w:b/>
                <w:sz w:val="22"/>
                <w:szCs w:val="22"/>
              </w:rPr>
            </w:pPr>
            <w:r w:rsidRPr="00720600">
              <w:rPr>
                <w:rFonts w:ascii="Cambria" w:hAnsi="Cambria"/>
                <w:b/>
                <w:sz w:val="22"/>
                <w:szCs w:val="22"/>
              </w:rPr>
              <w:t>OTORISASI</w:t>
            </w:r>
          </w:p>
        </w:tc>
        <w:tc>
          <w:tcPr>
            <w:tcW w:w="3289" w:type="dxa"/>
            <w:gridSpan w:val="3"/>
            <w:shd w:val="clear" w:color="auto" w:fill="E7E6E6" w:themeFill="background2"/>
          </w:tcPr>
          <w:p w14:paraId="14D9BB9B" w14:textId="77777777"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Pengembang RPS</w:t>
            </w:r>
          </w:p>
        </w:tc>
        <w:tc>
          <w:tcPr>
            <w:tcW w:w="4117" w:type="dxa"/>
            <w:gridSpan w:val="6"/>
            <w:shd w:val="clear" w:color="auto" w:fill="E7E6E6" w:themeFill="background2"/>
          </w:tcPr>
          <w:p w14:paraId="7FFEDE21" w14:textId="77777777"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Koordinator RMK</w:t>
            </w:r>
          </w:p>
        </w:tc>
        <w:tc>
          <w:tcPr>
            <w:tcW w:w="3231" w:type="dxa"/>
            <w:gridSpan w:val="5"/>
            <w:shd w:val="clear" w:color="auto" w:fill="E7E6E6" w:themeFill="background2"/>
          </w:tcPr>
          <w:p w14:paraId="6F9C9A5C" w14:textId="77777777" w:rsidR="00C62DA1" w:rsidRPr="00720600" w:rsidRDefault="00C62DA1" w:rsidP="00896E22">
            <w:pPr>
              <w:jc w:val="center"/>
              <w:rPr>
                <w:rFonts w:ascii="Cambria" w:hAnsi="Cambria"/>
                <w:b/>
                <w:noProof/>
                <w:sz w:val="22"/>
                <w:szCs w:val="22"/>
              </w:rPr>
            </w:pPr>
            <w:r w:rsidRPr="00720600">
              <w:rPr>
                <w:rFonts w:ascii="Cambria" w:hAnsi="Cambria"/>
                <w:b/>
                <w:noProof/>
                <w:sz w:val="22"/>
                <w:szCs w:val="22"/>
              </w:rPr>
              <w:t>Ketua PRODI</w:t>
            </w:r>
          </w:p>
        </w:tc>
      </w:tr>
      <w:tr w:rsidR="00C62DA1" w:rsidRPr="00720600" w14:paraId="7DB30BFD" w14:textId="77777777" w:rsidTr="009C3E44">
        <w:trPr>
          <w:trHeight w:val="509"/>
        </w:trPr>
        <w:tc>
          <w:tcPr>
            <w:tcW w:w="4644" w:type="dxa"/>
            <w:gridSpan w:val="4"/>
            <w:vMerge/>
            <w:shd w:val="clear" w:color="auto" w:fill="auto"/>
          </w:tcPr>
          <w:p w14:paraId="13AD3741" w14:textId="77777777" w:rsidR="00C62DA1" w:rsidRPr="00720600" w:rsidRDefault="00C62DA1" w:rsidP="00195FD4">
            <w:pPr>
              <w:rPr>
                <w:rFonts w:ascii="Cambria" w:hAnsi="Cambria"/>
                <w:b/>
                <w:sz w:val="22"/>
                <w:szCs w:val="22"/>
                <w:lang w:val="id-ID"/>
              </w:rPr>
            </w:pPr>
          </w:p>
        </w:tc>
        <w:tc>
          <w:tcPr>
            <w:tcW w:w="3289" w:type="dxa"/>
            <w:gridSpan w:val="3"/>
            <w:tcBorders>
              <w:bottom w:val="single" w:sz="4" w:space="0" w:color="auto"/>
            </w:tcBorders>
            <w:shd w:val="clear" w:color="auto" w:fill="auto"/>
          </w:tcPr>
          <w:p w14:paraId="772D724E" w14:textId="77777777" w:rsidR="00C62DA1" w:rsidRPr="005C3AF1" w:rsidRDefault="005C3AF1" w:rsidP="00896E22">
            <w:pPr>
              <w:jc w:val="center"/>
              <w:rPr>
                <w:rFonts w:ascii="Cambria" w:hAnsi="Cambria"/>
                <w:b/>
                <w:bCs/>
                <w:sz w:val="22"/>
                <w:szCs w:val="22"/>
              </w:rPr>
            </w:pPr>
            <w:r w:rsidRPr="005C3AF1">
              <w:rPr>
                <w:rFonts w:ascii="Cambria" w:hAnsi="Cambria"/>
                <w:b/>
                <w:bCs/>
                <w:sz w:val="22"/>
                <w:szCs w:val="22"/>
              </w:rPr>
              <w:t>Dr. Rudy Kustijono, M.S</w:t>
            </w:r>
          </w:p>
          <w:p w14:paraId="2587154C" w14:textId="77777777" w:rsidR="00C62DA1" w:rsidRPr="00720600" w:rsidRDefault="00C62DA1" w:rsidP="00195FD4">
            <w:pPr>
              <w:rPr>
                <w:rFonts w:ascii="Cambria" w:hAnsi="Cambria"/>
                <w:sz w:val="22"/>
                <w:szCs w:val="22"/>
              </w:rPr>
            </w:pPr>
          </w:p>
        </w:tc>
        <w:tc>
          <w:tcPr>
            <w:tcW w:w="4117" w:type="dxa"/>
            <w:gridSpan w:val="6"/>
            <w:tcBorders>
              <w:bottom w:val="single" w:sz="4" w:space="0" w:color="auto"/>
            </w:tcBorders>
          </w:tcPr>
          <w:p w14:paraId="4A48BAEF" w14:textId="77777777" w:rsidR="00C62DA1" w:rsidRPr="00720600" w:rsidRDefault="005C3AF1" w:rsidP="00720600">
            <w:pPr>
              <w:jc w:val="center"/>
              <w:rPr>
                <w:rFonts w:ascii="Cambria" w:hAnsi="Cambria"/>
                <w:b/>
                <w:sz w:val="22"/>
                <w:szCs w:val="22"/>
                <w:lang w:val="en-ID"/>
              </w:rPr>
            </w:pPr>
            <w:r w:rsidRPr="005C3AF1">
              <w:rPr>
                <w:rFonts w:ascii="Cambria" w:hAnsi="Cambria"/>
                <w:b/>
                <w:sz w:val="22"/>
                <w:szCs w:val="22"/>
                <w:lang w:val="en-ID"/>
              </w:rPr>
              <w:t>Dr. Rudy Kustijono, M.S</w:t>
            </w:r>
          </w:p>
        </w:tc>
        <w:tc>
          <w:tcPr>
            <w:tcW w:w="3231" w:type="dxa"/>
            <w:gridSpan w:val="5"/>
            <w:tcBorders>
              <w:bottom w:val="single" w:sz="4" w:space="0" w:color="auto"/>
            </w:tcBorders>
            <w:shd w:val="clear" w:color="auto" w:fill="auto"/>
          </w:tcPr>
          <w:p w14:paraId="633830BF" w14:textId="6E8D81AE" w:rsidR="00C62DA1" w:rsidRPr="00720600" w:rsidRDefault="00E75730" w:rsidP="00195FD4">
            <w:pPr>
              <w:jc w:val="center"/>
              <w:rPr>
                <w:rFonts w:ascii="Cambria" w:hAnsi="Cambria"/>
                <w:b/>
                <w:sz w:val="22"/>
                <w:szCs w:val="22"/>
                <w:lang w:val="en-ID"/>
              </w:rPr>
            </w:pPr>
            <w:r>
              <w:rPr>
                <w:rFonts w:ascii="Cambria" w:hAnsi="Cambria"/>
                <w:b/>
                <w:sz w:val="22"/>
                <w:szCs w:val="22"/>
                <w:lang w:val="en-ID"/>
              </w:rPr>
              <w:t>Dr. Munasir, M.Si</w:t>
            </w:r>
          </w:p>
        </w:tc>
      </w:tr>
      <w:tr w:rsidR="00C62DA1" w:rsidRPr="00720600" w14:paraId="4F8E3C0B" w14:textId="77777777" w:rsidTr="009C3E44">
        <w:tc>
          <w:tcPr>
            <w:tcW w:w="2269" w:type="dxa"/>
            <w:gridSpan w:val="2"/>
            <w:vMerge w:val="restart"/>
            <w:shd w:val="clear" w:color="auto" w:fill="auto"/>
          </w:tcPr>
          <w:p w14:paraId="58DFEBBC" w14:textId="77777777" w:rsidR="00C62DA1" w:rsidRPr="00720600" w:rsidRDefault="00C62DA1" w:rsidP="00195FD4">
            <w:pPr>
              <w:rPr>
                <w:rFonts w:ascii="Cambria" w:hAnsi="Cambria"/>
                <w:b/>
                <w:sz w:val="22"/>
                <w:szCs w:val="22"/>
              </w:rPr>
            </w:pPr>
            <w:r w:rsidRPr="00720600">
              <w:rPr>
                <w:rFonts w:ascii="Cambria" w:hAnsi="Cambria"/>
                <w:b/>
                <w:noProof/>
                <w:sz w:val="22"/>
                <w:szCs w:val="22"/>
              </w:rPr>
              <w:t>Capaian Pembelajaran</w:t>
            </w:r>
            <w:r w:rsidRPr="00720600">
              <w:rPr>
                <w:rFonts w:ascii="Cambria" w:hAnsi="Cambria"/>
                <w:b/>
                <w:sz w:val="22"/>
                <w:szCs w:val="22"/>
              </w:rPr>
              <w:t xml:space="preserve"> (CP)</w:t>
            </w:r>
          </w:p>
        </w:tc>
        <w:tc>
          <w:tcPr>
            <w:tcW w:w="5664" w:type="dxa"/>
            <w:gridSpan w:val="5"/>
            <w:tcBorders>
              <w:bottom w:val="outset" w:sz="4" w:space="0" w:color="auto"/>
            </w:tcBorders>
            <w:shd w:val="clear" w:color="auto" w:fill="E7E6E6" w:themeFill="background2"/>
          </w:tcPr>
          <w:p w14:paraId="21636AD5" w14:textId="77777777" w:rsidR="00C62DA1" w:rsidRPr="00720600" w:rsidRDefault="00D17AFA" w:rsidP="00195FD4">
            <w:pPr>
              <w:tabs>
                <w:tab w:val="left" w:pos="1806"/>
              </w:tabs>
              <w:rPr>
                <w:rFonts w:ascii="Cambria" w:hAnsi="Cambria"/>
                <w:b/>
                <w:sz w:val="22"/>
                <w:szCs w:val="22"/>
                <w:lang w:eastAsia="id-ID"/>
              </w:rPr>
            </w:pPr>
            <w:r>
              <w:rPr>
                <w:rFonts w:ascii="Cambria" w:hAnsi="Cambria"/>
                <w:b/>
                <w:sz w:val="22"/>
                <w:szCs w:val="22"/>
                <w:lang w:eastAsia="id-ID"/>
              </w:rPr>
              <w:t>PLO</w:t>
            </w:r>
            <w:r w:rsidR="00C62DA1" w:rsidRPr="00720600">
              <w:rPr>
                <w:rFonts w:ascii="Cambria" w:hAnsi="Cambria"/>
                <w:b/>
                <w:sz w:val="22"/>
                <w:szCs w:val="22"/>
                <w:lang w:eastAsia="id-ID"/>
              </w:rPr>
              <w:t xml:space="preserve">-PRODI  yang dibebankan pada MK       </w:t>
            </w:r>
          </w:p>
        </w:tc>
        <w:tc>
          <w:tcPr>
            <w:tcW w:w="7348" w:type="dxa"/>
            <w:gridSpan w:val="11"/>
            <w:tcBorders>
              <w:bottom w:val="single" w:sz="8" w:space="0" w:color="FFFFFF"/>
            </w:tcBorders>
          </w:tcPr>
          <w:p w14:paraId="7E06378E" w14:textId="77777777" w:rsidR="00C62DA1" w:rsidRPr="00720600" w:rsidRDefault="00C62DA1" w:rsidP="00195FD4">
            <w:pPr>
              <w:tabs>
                <w:tab w:val="left" w:pos="1806"/>
              </w:tabs>
              <w:rPr>
                <w:rFonts w:ascii="Cambria" w:hAnsi="Cambria"/>
                <w:b/>
                <w:sz w:val="22"/>
                <w:szCs w:val="22"/>
                <w:lang w:eastAsia="id-ID"/>
              </w:rPr>
            </w:pPr>
          </w:p>
        </w:tc>
      </w:tr>
      <w:tr w:rsidR="00C62DA1" w:rsidRPr="00720600" w14:paraId="2D58B49B" w14:textId="77777777" w:rsidTr="00097FF1">
        <w:tc>
          <w:tcPr>
            <w:tcW w:w="2269" w:type="dxa"/>
            <w:gridSpan w:val="2"/>
            <w:vMerge/>
            <w:shd w:val="clear" w:color="auto" w:fill="auto"/>
          </w:tcPr>
          <w:p w14:paraId="1EA25CC5" w14:textId="77777777" w:rsidR="00C62DA1" w:rsidRPr="00720600" w:rsidRDefault="00C62DA1" w:rsidP="00195FD4">
            <w:pPr>
              <w:rPr>
                <w:rFonts w:ascii="Cambria" w:hAnsi="Cambria"/>
                <w:b/>
                <w:sz w:val="22"/>
                <w:szCs w:val="22"/>
              </w:rPr>
            </w:pPr>
          </w:p>
        </w:tc>
        <w:tc>
          <w:tcPr>
            <w:tcW w:w="1389" w:type="dxa"/>
          </w:tcPr>
          <w:p w14:paraId="55CDC52F" w14:textId="77777777" w:rsidR="00C62DA1" w:rsidRPr="00720600" w:rsidRDefault="00D17AFA" w:rsidP="00195FD4">
            <w:pPr>
              <w:rPr>
                <w:rFonts w:ascii="Cambria" w:hAnsi="Cambria"/>
                <w:sz w:val="22"/>
                <w:szCs w:val="22"/>
                <w:lang w:eastAsia="id-ID"/>
              </w:rPr>
            </w:pPr>
            <w:r>
              <w:rPr>
                <w:rFonts w:ascii="Cambria" w:hAnsi="Cambria"/>
                <w:sz w:val="22"/>
                <w:szCs w:val="22"/>
                <w:lang w:eastAsia="id-ID"/>
              </w:rPr>
              <w:t>PLO4</w:t>
            </w:r>
          </w:p>
        </w:tc>
        <w:tc>
          <w:tcPr>
            <w:tcW w:w="11623" w:type="dxa"/>
            <w:gridSpan w:val="15"/>
          </w:tcPr>
          <w:p w14:paraId="52129130" w14:textId="77777777" w:rsidR="00C62DA1" w:rsidRPr="00A773EB" w:rsidRDefault="00EB04F8" w:rsidP="00195FD4">
            <w:pPr>
              <w:rPr>
                <w:rFonts w:ascii="Cambria" w:hAnsi="Cambria"/>
                <w:sz w:val="22"/>
                <w:szCs w:val="22"/>
                <w:lang w:eastAsia="id-ID"/>
              </w:rPr>
            </w:pPr>
            <w:r w:rsidRPr="00A773EB">
              <w:rPr>
                <w:rFonts w:ascii="Cambria" w:hAnsi="Cambria"/>
                <w:noProof/>
                <w:sz w:val="22"/>
                <w:szCs w:val="22"/>
              </w:rPr>
              <w:t>Mahasiswa mampu menganalisis sistem fisis dengan bantuan matematika dan komputer</w:t>
            </w:r>
          </w:p>
        </w:tc>
      </w:tr>
      <w:tr w:rsidR="00720600" w:rsidRPr="00720600" w14:paraId="677E1894" w14:textId="77777777" w:rsidTr="00097FF1">
        <w:tc>
          <w:tcPr>
            <w:tcW w:w="2269" w:type="dxa"/>
            <w:gridSpan w:val="2"/>
            <w:vMerge/>
            <w:shd w:val="clear" w:color="auto" w:fill="auto"/>
          </w:tcPr>
          <w:p w14:paraId="3F1573CD" w14:textId="77777777" w:rsidR="00720600" w:rsidRPr="00720600" w:rsidRDefault="00720600" w:rsidP="00195FD4">
            <w:pPr>
              <w:rPr>
                <w:rFonts w:ascii="Cambria" w:hAnsi="Cambria"/>
                <w:b/>
                <w:sz w:val="22"/>
                <w:szCs w:val="22"/>
              </w:rPr>
            </w:pPr>
          </w:p>
        </w:tc>
        <w:tc>
          <w:tcPr>
            <w:tcW w:w="1389" w:type="dxa"/>
          </w:tcPr>
          <w:p w14:paraId="350862FA" w14:textId="77777777" w:rsidR="00720600" w:rsidRPr="00720600" w:rsidRDefault="00D17AFA" w:rsidP="00195FD4">
            <w:pPr>
              <w:rPr>
                <w:rFonts w:ascii="Cambria" w:hAnsi="Cambria"/>
                <w:sz w:val="22"/>
                <w:szCs w:val="22"/>
                <w:lang w:eastAsia="id-ID"/>
              </w:rPr>
            </w:pPr>
            <w:r>
              <w:rPr>
                <w:rFonts w:ascii="Cambria" w:hAnsi="Cambria"/>
                <w:sz w:val="22"/>
                <w:szCs w:val="22"/>
                <w:lang w:eastAsia="id-ID"/>
              </w:rPr>
              <w:t>PLO10</w:t>
            </w:r>
          </w:p>
        </w:tc>
        <w:tc>
          <w:tcPr>
            <w:tcW w:w="11623" w:type="dxa"/>
            <w:gridSpan w:val="15"/>
          </w:tcPr>
          <w:p w14:paraId="1DC9F30E" w14:textId="406C865B" w:rsidR="00720600" w:rsidRPr="00A773EB" w:rsidRDefault="00EB04F8" w:rsidP="00195FD4">
            <w:pPr>
              <w:rPr>
                <w:rFonts w:ascii="Cambria" w:hAnsi="Cambria" w:cs="Calibri"/>
                <w:noProof/>
                <w:sz w:val="22"/>
                <w:szCs w:val="22"/>
              </w:rPr>
            </w:pPr>
            <w:r w:rsidRPr="00A773EB">
              <w:rPr>
                <w:rFonts w:ascii="Cambria" w:hAnsi="Cambria"/>
                <w:noProof/>
                <w:sz w:val="22"/>
                <w:szCs w:val="22"/>
              </w:rPr>
              <w:t>Mahasiswa mampu meningkatkan pengetahuan dan melanjutkan studi</w:t>
            </w:r>
          </w:p>
        </w:tc>
      </w:tr>
      <w:tr w:rsidR="00C62DA1" w:rsidRPr="00720600" w14:paraId="4E39950F" w14:textId="77777777" w:rsidTr="009C3E44">
        <w:trPr>
          <w:trHeight w:val="296"/>
        </w:trPr>
        <w:tc>
          <w:tcPr>
            <w:tcW w:w="2269" w:type="dxa"/>
            <w:gridSpan w:val="2"/>
            <w:vMerge/>
            <w:shd w:val="clear" w:color="auto" w:fill="auto"/>
          </w:tcPr>
          <w:p w14:paraId="6B81E451" w14:textId="77777777" w:rsidR="00C62DA1" w:rsidRPr="00720600" w:rsidRDefault="00C62DA1" w:rsidP="00195FD4">
            <w:pPr>
              <w:rPr>
                <w:rFonts w:ascii="Cambria" w:hAnsi="Cambria"/>
                <w:b/>
                <w:sz w:val="22"/>
                <w:szCs w:val="22"/>
              </w:rPr>
            </w:pPr>
          </w:p>
        </w:tc>
        <w:tc>
          <w:tcPr>
            <w:tcW w:w="5664" w:type="dxa"/>
            <w:gridSpan w:val="5"/>
            <w:tcBorders>
              <w:top w:val="single" w:sz="4" w:space="0" w:color="000000" w:themeColor="text1"/>
              <w:bottom w:val="single" w:sz="4" w:space="0" w:color="000000"/>
            </w:tcBorders>
            <w:shd w:val="clear" w:color="auto" w:fill="E7E6E6" w:themeFill="background2"/>
          </w:tcPr>
          <w:p w14:paraId="7120EF9C" w14:textId="77777777" w:rsidR="00C62DA1" w:rsidRPr="00A773EB" w:rsidRDefault="00C62DA1" w:rsidP="00195FD4">
            <w:pPr>
              <w:rPr>
                <w:rFonts w:ascii="Cambria" w:hAnsi="Cambria"/>
                <w:sz w:val="22"/>
                <w:szCs w:val="22"/>
                <w:lang w:eastAsia="id-ID"/>
              </w:rPr>
            </w:pPr>
            <w:r w:rsidRPr="00A773EB">
              <w:rPr>
                <w:rFonts w:ascii="Cambria" w:hAnsi="Cambria"/>
                <w:b/>
                <w:sz w:val="22"/>
                <w:szCs w:val="22"/>
                <w:lang w:eastAsia="id-ID"/>
              </w:rPr>
              <w:t>Capaian Pembelajaran Mata Kuliah (CPMK)</w:t>
            </w:r>
          </w:p>
        </w:tc>
        <w:tc>
          <w:tcPr>
            <w:tcW w:w="7348" w:type="dxa"/>
            <w:gridSpan w:val="11"/>
            <w:tcBorders>
              <w:top w:val="nil"/>
              <w:bottom w:val="nil"/>
            </w:tcBorders>
          </w:tcPr>
          <w:p w14:paraId="17951B00" w14:textId="77777777" w:rsidR="00C62DA1" w:rsidRPr="00A773EB" w:rsidRDefault="00C62DA1" w:rsidP="00195FD4">
            <w:pPr>
              <w:rPr>
                <w:rFonts w:ascii="Cambria" w:hAnsi="Cambria"/>
                <w:sz w:val="22"/>
                <w:szCs w:val="22"/>
                <w:lang w:eastAsia="id-ID"/>
              </w:rPr>
            </w:pPr>
          </w:p>
        </w:tc>
      </w:tr>
      <w:tr w:rsidR="00A773EB" w:rsidRPr="00720600" w14:paraId="08D78DD0" w14:textId="77777777" w:rsidTr="00097FF1">
        <w:tc>
          <w:tcPr>
            <w:tcW w:w="2269" w:type="dxa"/>
            <w:gridSpan w:val="2"/>
            <w:vMerge/>
            <w:shd w:val="clear" w:color="auto" w:fill="auto"/>
          </w:tcPr>
          <w:p w14:paraId="121833EC" w14:textId="77777777" w:rsidR="00A773EB" w:rsidRPr="00720600" w:rsidRDefault="00A773EB" w:rsidP="00A773EB">
            <w:pPr>
              <w:rPr>
                <w:rFonts w:ascii="Cambria" w:hAnsi="Cambria"/>
                <w:b/>
                <w:sz w:val="22"/>
                <w:szCs w:val="22"/>
              </w:rPr>
            </w:pPr>
          </w:p>
        </w:tc>
        <w:tc>
          <w:tcPr>
            <w:tcW w:w="1389" w:type="dxa"/>
          </w:tcPr>
          <w:p w14:paraId="458CA58C" w14:textId="77777777" w:rsidR="00A773EB" w:rsidRPr="00720600" w:rsidRDefault="00A773EB" w:rsidP="00A773EB">
            <w:pPr>
              <w:jc w:val="both"/>
              <w:rPr>
                <w:rFonts w:ascii="Cambria" w:hAnsi="Cambria"/>
                <w:bCs/>
                <w:noProof/>
                <w:sz w:val="22"/>
                <w:szCs w:val="22"/>
                <w:lang w:eastAsia="id-ID"/>
              </w:rPr>
            </w:pPr>
            <w:r w:rsidRPr="00720600">
              <w:rPr>
                <w:rFonts w:ascii="Cambria" w:hAnsi="Cambria"/>
                <w:bCs/>
                <w:noProof/>
                <w:sz w:val="22"/>
                <w:szCs w:val="22"/>
                <w:lang w:eastAsia="id-ID"/>
              </w:rPr>
              <w:t>CPMK1</w:t>
            </w:r>
          </w:p>
        </w:tc>
        <w:tc>
          <w:tcPr>
            <w:tcW w:w="11623" w:type="dxa"/>
            <w:gridSpan w:val="15"/>
          </w:tcPr>
          <w:p w14:paraId="3FB7CA45" w14:textId="1B56EFCC" w:rsidR="00A773EB" w:rsidRPr="00A773EB" w:rsidRDefault="00A773EB" w:rsidP="00A773EB">
            <w:pPr>
              <w:jc w:val="both"/>
              <w:rPr>
                <w:rFonts w:ascii="Cambria" w:hAnsi="Cambria"/>
                <w:bCs/>
                <w:noProof/>
                <w:sz w:val="22"/>
                <w:szCs w:val="22"/>
                <w:lang w:eastAsia="id-ID"/>
              </w:rPr>
            </w:pPr>
            <w:r>
              <w:rPr>
                <w:rFonts w:ascii="Cambria" w:hAnsi="Cambria"/>
                <w:sz w:val="22"/>
                <w:szCs w:val="22"/>
              </w:rPr>
              <w:t>Menelaah</w:t>
            </w:r>
            <w:r w:rsidRPr="00A773EB">
              <w:rPr>
                <w:rFonts w:ascii="Cambria" w:hAnsi="Cambria"/>
                <w:sz w:val="22"/>
                <w:szCs w:val="22"/>
              </w:rPr>
              <w:t xml:space="preserve"> pentingnya literasi digital dalam menghadapi tantangan dan peluang abad 21.</w:t>
            </w:r>
          </w:p>
        </w:tc>
      </w:tr>
      <w:tr w:rsidR="00A773EB" w:rsidRPr="00720600" w14:paraId="62B56103" w14:textId="77777777" w:rsidTr="00097FF1">
        <w:tc>
          <w:tcPr>
            <w:tcW w:w="2269" w:type="dxa"/>
            <w:gridSpan w:val="2"/>
            <w:vMerge/>
            <w:shd w:val="clear" w:color="auto" w:fill="auto"/>
          </w:tcPr>
          <w:p w14:paraId="506828BF" w14:textId="77777777" w:rsidR="00A773EB" w:rsidRPr="00720600" w:rsidRDefault="00A773EB" w:rsidP="00A773EB">
            <w:pPr>
              <w:rPr>
                <w:rFonts w:ascii="Cambria" w:hAnsi="Cambria"/>
                <w:b/>
                <w:sz w:val="22"/>
                <w:szCs w:val="22"/>
              </w:rPr>
            </w:pPr>
          </w:p>
        </w:tc>
        <w:tc>
          <w:tcPr>
            <w:tcW w:w="1389" w:type="dxa"/>
          </w:tcPr>
          <w:p w14:paraId="46F00C77" w14:textId="77777777" w:rsidR="00A773EB" w:rsidRPr="00720600" w:rsidRDefault="00A773EB" w:rsidP="00A773EB">
            <w:pPr>
              <w:jc w:val="both"/>
              <w:rPr>
                <w:rFonts w:ascii="Cambria" w:hAnsi="Cambria"/>
                <w:bCs/>
                <w:noProof/>
                <w:sz w:val="22"/>
                <w:szCs w:val="22"/>
                <w:lang w:eastAsia="id-ID"/>
              </w:rPr>
            </w:pPr>
            <w:r w:rsidRPr="00720600">
              <w:rPr>
                <w:rFonts w:ascii="Cambria" w:hAnsi="Cambria"/>
                <w:bCs/>
                <w:noProof/>
                <w:sz w:val="22"/>
                <w:szCs w:val="22"/>
                <w:lang w:eastAsia="id-ID"/>
              </w:rPr>
              <w:t>CPMK2</w:t>
            </w:r>
          </w:p>
        </w:tc>
        <w:tc>
          <w:tcPr>
            <w:tcW w:w="11623" w:type="dxa"/>
            <w:gridSpan w:val="15"/>
          </w:tcPr>
          <w:p w14:paraId="021B0C59" w14:textId="4E79501A" w:rsidR="00A773EB" w:rsidRPr="00A773EB" w:rsidRDefault="00A773EB" w:rsidP="00A773EB">
            <w:pPr>
              <w:jc w:val="both"/>
              <w:rPr>
                <w:rFonts w:ascii="Cambria" w:hAnsi="Cambria"/>
                <w:bCs/>
                <w:noProof/>
                <w:sz w:val="22"/>
                <w:szCs w:val="22"/>
                <w:lang w:eastAsia="id-ID"/>
              </w:rPr>
            </w:pPr>
            <w:r>
              <w:rPr>
                <w:rFonts w:ascii="Cambria" w:hAnsi="Cambria"/>
                <w:sz w:val="22"/>
                <w:szCs w:val="22"/>
              </w:rPr>
              <w:t xml:space="preserve">Menelaah </w:t>
            </w:r>
            <w:r w:rsidRPr="00A773EB">
              <w:rPr>
                <w:rFonts w:ascii="Cambria" w:hAnsi="Cambria"/>
                <w:sz w:val="22"/>
                <w:szCs w:val="22"/>
              </w:rPr>
              <w:t>prinsip-prinsip dasar pengembangan literasi digital.</w:t>
            </w:r>
          </w:p>
        </w:tc>
      </w:tr>
      <w:tr w:rsidR="00A773EB" w:rsidRPr="00720600" w14:paraId="51FDDA83" w14:textId="77777777" w:rsidTr="00097FF1">
        <w:tc>
          <w:tcPr>
            <w:tcW w:w="2269" w:type="dxa"/>
            <w:gridSpan w:val="2"/>
            <w:vMerge/>
            <w:shd w:val="clear" w:color="auto" w:fill="auto"/>
          </w:tcPr>
          <w:p w14:paraId="63579026" w14:textId="77777777" w:rsidR="00A773EB" w:rsidRPr="00720600" w:rsidRDefault="00A773EB" w:rsidP="00A773EB">
            <w:pPr>
              <w:rPr>
                <w:rFonts w:ascii="Cambria" w:hAnsi="Cambria"/>
                <w:b/>
                <w:sz w:val="22"/>
                <w:szCs w:val="22"/>
              </w:rPr>
            </w:pPr>
          </w:p>
        </w:tc>
        <w:tc>
          <w:tcPr>
            <w:tcW w:w="1389" w:type="dxa"/>
          </w:tcPr>
          <w:p w14:paraId="3141ED67" w14:textId="77777777" w:rsidR="00A773EB" w:rsidRPr="00720600" w:rsidRDefault="00A773EB" w:rsidP="00A773EB">
            <w:pPr>
              <w:jc w:val="both"/>
              <w:rPr>
                <w:rFonts w:ascii="Cambria" w:hAnsi="Cambria"/>
                <w:bCs/>
                <w:noProof/>
                <w:sz w:val="22"/>
                <w:szCs w:val="22"/>
                <w:lang w:eastAsia="id-ID"/>
              </w:rPr>
            </w:pPr>
            <w:r>
              <w:rPr>
                <w:rFonts w:ascii="Cambria" w:hAnsi="Cambria"/>
                <w:bCs/>
                <w:noProof/>
                <w:sz w:val="22"/>
                <w:szCs w:val="22"/>
                <w:lang w:eastAsia="id-ID"/>
              </w:rPr>
              <w:t>CPMK3</w:t>
            </w:r>
          </w:p>
        </w:tc>
        <w:tc>
          <w:tcPr>
            <w:tcW w:w="11623" w:type="dxa"/>
            <w:gridSpan w:val="15"/>
          </w:tcPr>
          <w:p w14:paraId="493D5BF6" w14:textId="76F5F492" w:rsidR="00A773EB" w:rsidRPr="00A773EB" w:rsidRDefault="00A773EB" w:rsidP="00A773EB">
            <w:pPr>
              <w:jc w:val="both"/>
              <w:rPr>
                <w:rFonts w:ascii="Cambria" w:hAnsi="Cambria"/>
                <w:bCs/>
                <w:noProof/>
                <w:sz w:val="22"/>
                <w:szCs w:val="22"/>
                <w:lang w:eastAsia="id-ID"/>
              </w:rPr>
            </w:pPr>
            <w:r>
              <w:rPr>
                <w:rFonts w:ascii="Cambria" w:hAnsi="Cambria"/>
                <w:sz w:val="22"/>
                <w:szCs w:val="22"/>
              </w:rPr>
              <w:t>Menelaah</w:t>
            </w:r>
            <w:r w:rsidRPr="00A773EB">
              <w:rPr>
                <w:rFonts w:ascii="Cambria" w:hAnsi="Cambria"/>
                <w:sz w:val="22"/>
                <w:szCs w:val="22"/>
              </w:rPr>
              <w:t xml:space="preserve"> berbagai fitur pada teknologi digital dan alat komunikasi yang berguna dalam kehidupan.</w:t>
            </w:r>
          </w:p>
        </w:tc>
      </w:tr>
      <w:tr w:rsidR="00A773EB" w:rsidRPr="00720600" w14:paraId="08A66FF8" w14:textId="77777777" w:rsidTr="00097FF1">
        <w:tc>
          <w:tcPr>
            <w:tcW w:w="2269" w:type="dxa"/>
            <w:gridSpan w:val="2"/>
            <w:vMerge/>
            <w:shd w:val="clear" w:color="auto" w:fill="auto"/>
          </w:tcPr>
          <w:p w14:paraId="12B4ADE2" w14:textId="77777777" w:rsidR="00A773EB" w:rsidRPr="00720600" w:rsidRDefault="00A773EB" w:rsidP="00A773EB">
            <w:pPr>
              <w:rPr>
                <w:rFonts w:ascii="Cambria" w:hAnsi="Cambria"/>
                <w:b/>
                <w:sz w:val="22"/>
                <w:szCs w:val="22"/>
              </w:rPr>
            </w:pPr>
          </w:p>
        </w:tc>
        <w:tc>
          <w:tcPr>
            <w:tcW w:w="1389" w:type="dxa"/>
          </w:tcPr>
          <w:p w14:paraId="387F65DC" w14:textId="77777777" w:rsidR="00A773EB" w:rsidRDefault="00A773EB" w:rsidP="00A773EB">
            <w:pPr>
              <w:jc w:val="both"/>
              <w:rPr>
                <w:rFonts w:ascii="Cambria" w:hAnsi="Cambria"/>
                <w:bCs/>
                <w:noProof/>
                <w:sz w:val="22"/>
                <w:szCs w:val="22"/>
                <w:lang w:eastAsia="id-ID"/>
              </w:rPr>
            </w:pPr>
            <w:r>
              <w:rPr>
                <w:rFonts w:ascii="Cambria" w:hAnsi="Cambria"/>
                <w:bCs/>
                <w:noProof/>
                <w:sz w:val="22"/>
                <w:szCs w:val="22"/>
                <w:lang w:eastAsia="id-ID"/>
              </w:rPr>
              <w:t>CPMK4</w:t>
            </w:r>
          </w:p>
        </w:tc>
        <w:tc>
          <w:tcPr>
            <w:tcW w:w="11623" w:type="dxa"/>
            <w:gridSpan w:val="15"/>
          </w:tcPr>
          <w:p w14:paraId="0A736997" w14:textId="30D4A10E" w:rsidR="00A773EB" w:rsidRPr="00A773EB" w:rsidRDefault="00A773EB" w:rsidP="00A773EB">
            <w:pPr>
              <w:jc w:val="both"/>
              <w:rPr>
                <w:rFonts w:ascii="Cambria" w:hAnsi="Cambria"/>
                <w:sz w:val="22"/>
                <w:szCs w:val="22"/>
              </w:rPr>
            </w:pPr>
            <w:r w:rsidRPr="00A773EB">
              <w:rPr>
                <w:rFonts w:ascii="Cambria" w:hAnsi="Cambria"/>
                <w:sz w:val="22"/>
                <w:szCs w:val="22"/>
              </w:rPr>
              <w:t>Terampil menggunakan teknologi digital dan alat komunikasi untuk mengakses dan mengelola (menyaring, menganalisis, mengevaluasi, dan mengintegrasikan) informasi digital secara efektif.</w:t>
            </w:r>
          </w:p>
        </w:tc>
      </w:tr>
      <w:tr w:rsidR="00A773EB" w:rsidRPr="00720600" w14:paraId="3BA566F8" w14:textId="77777777" w:rsidTr="00097FF1">
        <w:tc>
          <w:tcPr>
            <w:tcW w:w="2269" w:type="dxa"/>
            <w:gridSpan w:val="2"/>
            <w:vMerge/>
            <w:shd w:val="clear" w:color="auto" w:fill="auto"/>
          </w:tcPr>
          <w:p w14:paraId="742233B7" w14:textId="77777777" w:rsidR="00A773EB" w:rsidRPr="00720600" w:rsidRDefault="00A773EB" w:rsidP="00A773EB">
            <w:pPr>
              <w:rPr>
                <w:rFonts w:ascii="Cambria" w:hAnsi="Cambria"/>
                <w:b/>
                <w:sz w:val="22"/>
                <w:szCs w:val="22"/>
              </w:rPr>
            </w:pPr>
          </w:p>
        </w:tc>
        <w:tc>
          <w:tcPr>
            <w:tcW w:w="1389" w:type="dxa"/>
          </w:tcPr>
          <w:p w14:paraId="5F26DD47" w14:textId="77777777" w:rsidR="00A773EB" w:rsidRDefault="00A773EB" w:rsidP="00A773EB">
            <w:pPr>
              <w:jc w:val="both"/>
              <w:rPr>
                <w:rFonts w:ascii="Cambria" w:hAnsi="Cambria"/>
                <w:bCs/>
                <w:noProof/>
                <w:sz w:val="22"/>
                <w:szCs w:val="22"/>
                <w:lang w:eastAsia="id-ID"/>
              </w:rPr>
            </w:pPr>
            <w:r>
              <w:rPr>
                <w:rFonts w:ascii="Cambria" w:hAnsi="Cambria"/>
                <w:bCs/>
                <w:noProof/>
                <w:sz w:val="22"/>
                <w:szCs w:val="22"/>
                <w:lang w:eastAsia="id-ID"/>
              </w:rPr>
              <w:t>CPMK5</w:t>
            </w:r>
          </w:p>
        </w:tc>
        <w:tc>
          <w:tcPr>
            <w:tcW w:w="11623" w:type="dxa"/>
            <w:gridSpan w:val="15"/>
          </w:tcPr>
          <w:p w14:paraId="7103D8E9" w14:textId="276164AE" w:rsidR="00A773EB" w:rsidRPr="00A773EB" w:rsidRDefault="00A773EB" w:rsidP="00A773EB">
            <w:pPr>
              <w:jc w:val="both"/>
              <w:rPr>
                <w:rFonts w:ascii="Cambria" w:hAnsi="Cambria"/>
                <w:sz w:val="22"/>
                <w:szCs w:val="22"/>
              </w:rPr>
            </w:pPr>
            <w:r w:rsidRPr="00A773EB">
              <w:rPr>
                <w:rFonts w:ascii="Cambria" w:hAnsi="Cambria"/>
                <w:sz w:val="22"/>
                <w:szCs w:val="22"/>
              </w:rPr>
              <w:t>Terampil menggunakan teknologi digital dan alat komunikasi secara efektif untuk membuat dan membangun pengetahuan baru.</w:t>
            </w:r>
          </w:p>
        </w:tc>
      </w:tr>
      <w:tr w:rsidR="00A773EB" w:rsidRPr="00720600" w14:paraId="64BD35CB" w14:textId="77777777" w:rsidTr="00097FF1">
        <w:tc>
          <w:tcPr>
            <w:tcW w:w="2269" w:type="dxa"/>
            <w:gridSpan w:val="2"/>
            <w:vMerge/>
            <w:shd w:val="clear" w:color="auto" w:fill="auto"/>
          </w:tcPr>
          <w:p w14:paraId="3DC5F508" w14:textId="77777777" w:rsidR="00A773EB" w:rsidRPr="00720600" w:rsidRDefault="00A773EB" w:rsidP="00A773EB">
            <w:pPr>
              <w:rPr>
                <w:rFonts w:ascii="Cambria" w:hAnsi="Cambria"/>
                <w:b/>
                <w:sz w:val="22"/>
                <w:szCs w:val="22"/>
              </w:rPr>
            </w:pPr>
          </w:p>
        </w:tc>
        <w:tc>
          <w:tcPr>
            <w:tcW w:w="1389" w:type="dxa"/>
          </w:tcPr>
          <w:p w14:paraId="6E5600DB" w14:textId="66E49816" w:rsidR="00A773EB" w:rsidRDefault="00A773EB" w:rsidP="00A773EB">
            <w:pPr>
              <w:jc w:val="both"/>
              <w:rPr>
                <w:rFonts w:ascii="Cambria" w:hAnsi="Cambria"/>
                <w:bCs/>
                <w:noProof/>
                <w:sz w:val="22"/>
                <w:szCs w:val="22"/>
                <w:lang w:eastAsia="id-ID"/>
              </w:rPr>
            </w:pPr>
            <w:r>
              <w:rPr>
                <w:rFonts w:ascii="Cambria" w:hAnsi="Cambria"/>
                <w:bCs/>
                <w:noProof/>
                <w:sz w:val="22"/>
                <w:szCs w:val="22"/>
                <w:lang w:eastAsia="id-ID"/>
              </w:rPr>
              <w:t>CPMK6</w:t>
            </w:r>
          </w:p>
        </w:tc>
        <w:tc>
          <w:tcPr>
            <w:tcW w:w="11623" w:type="dxa"/>
            <w:gridSpan w:val="15"/>
          </w:tcPr>
          <w:p w14:paraId="746BC04D" w14:textId="02A31872" w:rsidR="00A773EB" w:rsidRPr="00A773EB" w:rsidRDefault="00A773EB" w:rsidP="00A773EB">
            <w:pPr>
              <w:jc w:val="both"/>
              <w:rPr>
                <w:rFonts w:ascii="Cambria" w:hAnsi="Cambria"/>
                <w:sz w:val="22"/>
                <w:szCs w:val="22"/>
              </w:rPr>
            </w:pPr>
            <w:r w:rsidRPr="00A773EB">
              <w:rPr>
                <w:rFonts w:ascii="Cambria" w:hAnsi="Cambria"/>
                <w:sz w:val="22"/>
                <w:szCs w:val="22"/>
              </w:rPr>
              <w:t>Terampil menggunakan teknologi digital dan alat komunikasi secara efektif untuk berkomunikasi dengan orang lain dan berperan aktif dalam masyarakat global.</w:t>
            </w:r>
          </w:p>
        </w:tc>
      </w:tr>
      <w:tr w:rsidR="00C62DA1" w:rsidRPr="00720600" w14:paraId="6FE636A1" w14:textId="77777777" w:rsidTr="009C3E44">
        <w:tc>
          <w:tcPr>
            <w:tcW w:w="2269" w:type="dxa"/>
            <w:gridSpan w:val="2"/>
            <w:vMerge/>
            <w:shd w:val="clear" w:color="auto" w:fill="auto"/>
          </w:tcPr>
          <w:p w14:paraId="536C098A" w14:textId="77777777" w:rsidR="00C62DA1" w:rsidRPr="00720600" w:rsidRDefault="00C62DA1" w:rsidP="00195FD4">
            <w:pPr>
              <w:rPr>
                <w:rFonts w:ascii="Cambria" w:hAnsi="Cambria"/>
                <w:b/>
                <w:sz w:val="22"/>
                <w:szCs w:val="22"/>
              </w:rPr>
            </w:pPr>
          </w:p>
        </w:tc>
        <w:tc>
          <w:tcPr>
            <w:tcW w:w="5670" w:type="dxa"/>
            <w:gridSpan w:val="6"/>
            <w:shd w:val="clear" w:color="auto" w:fill="D9D9D9" w:themeFill="background1" w:themeFillShade="D9"/>
          </w:tcPr>
          <w:p w14:paraId="72B6DDFA" w14:textId="77777777" w:rsidR="00C62DA1" w:rsidRPr="00720600" w:rsidRDefault="00C62DA1" w:rsidP="00195FD4">
            <w:pPr>
              <w:jc w:val="both"/>
              <w:rPr>
                <w:rFonts w:ascii="Cambria" w:hAnsi="Cambria"/>
                <w:b/>
                <w:noProof/>
                <w:sz w:val="22"/>
                <w:szCs w:val="22"/>
                <w:lang w:eastAsia="id-ID"/>
              </w:rPr>
            </w:pPr>
            <w:r w:rsidRPr="00720600">
              <w:rPr>
                <w:rFonts w:ascii="Cambria" w:hAnsi="Cambria"/>
                <w:b/>
                <w:noProof/>
                <w:sz w:val="22"/>
                <w:szCs w:val="22"/>
                <w:lang w:eastAsia="id-ID"/>
              </w:rPr>
              <w:t>Kemampuan akhir tiap tahapan belajar (Sub-CPMK)</w:t>
            </w:r>
          </w:p>
        </w:tc>
        <w:tc>
          <w:tcPr>
            <w:tcW w:w="7342" w:type="dxa"/>
            <w:gridSpan w:val="10"/>
          </w:tcPr>
          <w:p w14:paraId="6C6EC0C5" w14:textId="77777777" w:rsidR="00C62DA1" w:rsidRPr="00720600" w:rsidRDefault="00C62DA1" w:rsidP="00195FD4">
            <w:pPr>
              <w:jc w:val="both"/>
              <w:rPr>
                <w:rFonts w:ascii="Cambria" w:hAnsi="Cambria"/>
                <w:bCs/>
                <w:noProof/>
                <w:sz w:val="22"/>
                <w:szCs w:val="22"/>
                <w:lang w:eastAsia="id-ID"/>
              </w:rPr>
            </w:pPr>
          </w:p>
        </w:tc>
      </w:tr>
      <w:tr w:rsidR="00C62DA1" w:rsidRPr="00720600" w14:paraId="6B3130F4" w14:textId="77777777" w:rsidTr="00097FF1">
        <w:tc>
          <w:tcPr>
            <w:tcW w:w="2269" w:type="dxa"/>
            <w:gridSpan w:val="2"/>
            <w:vMerge/>
            <w:shd w:val="clear" w:color="auto" w:fill="auto"/>
          </w:tcPr>
          <w:p w14:paraId="6DCAC26F" w14:textId="77777777" w:rsidR="00C62DA1" w:rsidRPr="00720600" w:rsidRDefault="00C62DA1" w:rsidP="00195FD4">
            <w:pPr>
              <w:rPr>
                <w:rFonts w:ascii="Cambria" w:hAnsi="Cambria"/>
                <w:b/>
                <w:sz w:val="22"/>
                <w:szCs w:val="22"/>
              </w:rPr>
            </w:pPr>
          </w:p>
        </w:tc>
        <w:tc>
          <w:tcPr>
            <w:tcW w:w="1389" w:type="dxa"/>
          </w:tcPr>
          <w:p w14:paraId="16921796" w14:textId="77777777" w:rsidR="00C62DA1" w:rsidRPr="00720600" w:rsidRDefault="00C62DA1" w:rsidP="00195FD4">
            <w:pPr>
              <w:jc w:val="both"/>
              <w:rPr>
                <w:rFonts w:ascii="Cambria" w:hAnsi="Cambria"/>
                <w:bCs/>
                <w:noProof/>
                <w:sz w:val="22"/>
                <w:szCs w:val="22"/>
                <w:lang w:eastAsia="id-ID"/>
              </w:rPr>
            </w:pPr>
            <w:r w:rsidRPr="00720600">
              <w:rPr>
                <w:rFonts w:ascii="Cambria" w:hAnsi="Cambria"/>
                <w:bCs/>
                <w:noProof/>
                <w:sz w:val="22"/>
                <w:szCs w:val="22"/>
                <w:lang w:eastAsia="id-ID"/>
              </w:rPr>
              <w:t>Sub-CPMK1</w:t>
            </w:r>
          </w:p>
        </w:tc>
        <w:tc>
          <w:tcPr>
            <w:tcW w:w="11623" w:type="dxa"/>
            <w:gridSpan w:val="15"/>
          </w:tcPr>
          <w:p w14:paraId="7D9F8152" w14:textId="395C8923" w:rsidR="00C62DA1" w:rsidRPr="00EB04F8" w:rsidRDefault="00A773EB" w:rsidP="00195FD4">
            <w:pPr>
              <w:jc w:val="both"/>
              <w:rPr>
                <w:rFonts w:ascii="Cambria" w:hAnsi="Cambria"/>
                <w:bCs/>
                <w:noProof/>
                <w:sz w:val="22"/>
                <w:szCs w:val="22"/>
                <w:lang w:eastAsia="id-ID"/>
              </w:rPr>
            </w:pPr>
            <w:r>
              <w:rPr>
                <w:rFonts w:ascii="Cambria" w:hAnsi="Cambria"/>
                <w:sz w:val="22"/>
                <w:szCs w:val="22"/>
                <w:lang w:val="sv-SE"/>
              </w:rPr>
              <w:t>Merinci</w:t>
            </w:r>
            <w:r w:rsidR="00E75730">
              <w:rPr>
                <w:rFonts w:ascii="Cambria" w:hAnsi="Cambria"/>
                <w:sz w:val="22"/>
                <w:szCs w:val="22"/>
                <w:lang w:val="sv-SE"/>
              </w:rPr>
              <w:t xml:space="preserve"> pentingnya literasi digital</w:t>
            </w:r>
            <w:r w:rsidR="0098196A">
              <w:rPr>
                <w:rFonts w:ascii="Cambria" w:hAnsi="Cambria"/>
                <w:sz w:val="22"/>
                <w:szCs w:val="22"/>
                <w:lang w:val="sv-SE"/>
              </w:rPr>
              <w:t xml:space="preserve"> dalam menghadapi tantangan dan peluang abad 21</w:t>
            </w:r>
            <w:r w:rsidR="00AD5974">
              <w:rPr>
                <w:rFonts w:ascii="Cambria" w:hAnsi="Cambria"/>
                <w:sz w:val="22"/>
                <w:szCs w:val="22"/>
                <w:lang w:val="sv-SE"/>
              </w:rPr>
              <w:t>.</w:t>
            </w:r>
          </w:p>
        </w:tc>
      </w:tr>
      <w:tr w:rsidR="00C62DA1" w:rsidRPr="00720600" w14:paraId="78BBA407" w14:textId="77777777" w:rsidTr="00097FF1">
        <w:tc>
          <w:tcPr>
            <w:tcW w:w="2269" w:type="dxa"/>
            <w:gridSpan w:val="2"/>
            <w:vMerge/>
            <w:shd w:val="clear" w:color="auto" w:fill="auto"/>
          </w:tcPr>
          <w:p w14:paraId="592FFEBE" w14:textId="77777777" w:rsidR="00C62DA1" w:rsidRPr="00720600" w:rsidRDefault="00C62DA1" w:rsidP="00195FD4">
            <w:pPr>
              <w:rPr>
                <w:rFonts w:ascii="Cambria" w:hAnsi="Cambria"/>
                <w:b/>
                <w:sz w:val="22"/>
                <w:szCs w:val="22"/>
              </w:rPr>
            </w:pPr>
          </w:p>
        </w:tc>
        <w:tc>
          <w:tcPr>
            <w:tcW w:w="1389" w:type="dxa"/>
          </w:tcPr>
          <w:p w14:paraId="214CB3D7" w14:textId="77777777" w:rsidR="00C62DA1" w:rsidRPr="00720600" w:rsidRDefault="00C62DA1" w:rsidP="00195FD4">
            <w:pPr>
              <w:jc w:val="both"/>
              <w:rPr>
                <w:rFonts w:ascii="Cambria" w:hAnsi="Cambria"/>
                <w:bCs/>
                <w:noProof/>
                <w:sz w:val="22"/>
                <w:szCs w:val="22"/>
                <w:lang w:eastAsia="id-ID"/>
              </w:rPr>
            </w:pPr>
            <w:r w:rsidRPr="00720600">
              <w:rPr>
                <w:rFonts w:ascii="Cambria" w:hAnsi="Cambria"/>
                <w:bCs/>
                <w:noProof/>
                <w:sz w:val="22"/>
                <w:szCs w:val="22"/>
                <w:lang w:eastAsia="id-ID"/>
              </w:rPr>
              <w:t>Sub-CPMK2</w:t>
            </w:r>
          </w:p>
        </w:tc>
        <w:tc>
          <w:tcPr>
            <w:tcW w:w="11623" w:type="dxa"/>
            <w:gridSpan w:val="15"/>
          </w:tcPr>
          <w:p w14:paraId="169BF967" w14:textId="34789D05" w:rsidR="00C62DA1" w:rsidRPr="00EB04F8" w:rsidRDefault="00A773EB" w:rsidP="00195FD4">
            <w:pPr>
              <w:jc w:val="both"/>
              <w:rPr>
                <w:rFonts w:ascii="Cambria" w:hAnsi="Cambria"/>
                <w:bCs/>
                <w:noProof/>
                <w:sz w:val="22"/>
                <w:szCs w:val="22"/>
                <w:lang w:eastAsia="id-ID"/>
              </w:rPr>
            </w:pPr>
            <w:r>
              <w:rPr>
                <w:rFonts w:ascii="Cambria" w:hAnsi="Cambria"/>
                <w:bCs/>
                <w:noProof/>
                <w:sz w:val="22"/>
                <w:szCs w:val="22"/>
                <w:lang w:eastAsia="id-ID"/>
              </w:rPr>
              <w:t>Merinci</w:t>
            </w:r>
            <w:r w:rsidR="0098196A">
              <w:rPr>
                <w:rFonts w:ascii="Cambria" w:hAnsi="Cambria"/>
                <w:bCs/>
                <w:noProof/>
                <w:sz w:val="22"/>
                <w:szCs w:val="22"/>
                <w:lang w:eastAsia="id-ID"/>
              </w:rPr>
              <w:t xml:space="preserve"> pr</w:t>
            </w:r>
            <w:r w:rsidR="00C6669E">
              <w:rPr>
                <w:rFonts w:ascii="Cambria" w:hAnsi="Cambria"/>
                <w:bCs/>
                <w:noProof/>
                <w:sz w:val="22"/>
                <w:szCs w:val="22"/>
                <w:lang w:eastAsia="id-ID"/>
              </w:rPr>
              <w:t>insip-prinsip dasar pengembangan literasi digital</w:t>
            </w:r>
            <w:r w:rsidR="00AD5974">
              <w:rPr>
                <w:rFonts w:ascii="Cambria" w:hAnsi="Cambria"/>
                <w:bCs/>
                <w:noProof/>
                <w:sz w:val="22"/>
                <w:szCs w:val="22"/>
                <w:lang w:eastAsia="id-ID"/>
              </w:rPr>
              <w:t>.</w:t>
            </w:r>
          </w:p>
        </w:tc>
      </w:tr>
      <w:tr w:rsidR="00EB04F8" w:rsidRPr="00720600" w14:paraId="4480BD6F" w14:textId="77777777" w:rsidTr="00097FF1">
        <w:tc>
          <w:tcPr>
            <w:tcW w:w="2269" w:type="dxa"/>
            <w:gridSpan w:val="2"/>
            <w:vMerge/>
            <w:shd w:val="clear" w:color="auto" w:fill="auto"/>
          </w:tcPr>
          <w:p w14:paraId="5190A8E9" w14:textId="77777777" w:rsidR="00EB04F8" w:rsidRPr="00720600" w:rsidRDefault="00EB04F8" w:rsidP="00195FD4">
            <w:pPr>
              <w:rPr>
                <w:rFonts w:ascii="Cambria" w:hAnsi="Cambria"/>
                <w:b/>
                <w:sz w:val="22"/>
                <w:szCs w:val="22"/>
              </w:rPr>
            </w:pPr>
          </w:p>
        </w:tc>
        <w:tc>
          <w:tcPr>
            <w:tcW w:w="1389" w:type="dxa"/>
          </w:tcPr>
          <w:p w14:paraId="35ACE2F7" w14:textId="77777777" w:rsidR="00EB04F8" w:rsidRPr="00720600" w:rsidRDefault="00EB04F8"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3</w:t>
            </w:r>
          </w:p>
        </w:tc>
        <w:tc>
          <w:tcPr>
            <w:tcW w:w="11623" w:type="dxa"/>
            <w:gridSpan w:val="15"/>
          </w:tcPr>
          <w:p w14:paraId="448BDBEC" w14:textId="17C11364" w:rsidR="00EB04F8" w:rsidRPr="00EB04F8" w:rsidRDefault="00A773EB" w:rsidP="00195FD4">
            <w:pPr>
              <w:jc w:val="both"/>
              <w:rPr>
                <w:rFonts w:ascii="Cambria" w:hAnsi="Cambria"/>
                <w:bCs/>
                <w:noProof/>
                <w:sz w:val="22"/>
                <w:szCs w:val="22"/>
                <w:lang w:eastAsia="id-ID"/>
              </w:rPr>
            </w:pPr>
            <w:r>
              <w:rPr>
                <w:rFonts w:ascii="Cambria" w:hAnsi="Cambria"/>
                <w:bCs/>
                <w:noProof/>
                <w:sz w:val="22"/>
                <w:szCs w:val="22"/>
                <w:lang w:eastAsia="id-ID"/>
              </w:rPr>
              <w:t>Merinci</w:t>
            </w:r>
            <w:r w:rsidR="00C6669E">
              <w:rPr>
                <w:rFonts w:ascii="Cambria" w:hAnsi="Cambria"/>
                <w:bCs/>
                <w:noProof/>
                <w:sz w:val="22"/>
                <w:szCs w:val="22"/>
                <w:lang w:eastAsia="id-ID"/>
              </w:rPr>
              <w:t xml:space="preserve"> berbagai fitur pada teknologi digital dan alat komunikasi yang be</w:t>
            </w:r>
            <w:r w:rsidR="00AD5974">
              <w:rPr>
                <w:rFonts w:ascii="Cambria" w:hAnsi="Cambria"/>
                <w:bCs/>
                <w:noProof/>
                <w:sz w:val="22"/>
                <w:szCs w:val="22"/>
                <w:lang w:eastAsia="id-ID"/>
              </w:rPr>
              <w:t>r</w:t>
            </w:r>
            <w:r w:rsidR="00C6669E">
              <w:rPr>
                <w:rFonts w:ascii="Cambria" w:hAnsi="Cambria"/>
                <w:bCs/>
                <w:noProof/>
                <w:sz w:val="22"/>
                <w:szCs w:val="22"/>
                <w:lang w:eastAsia="id-ID"/>
              </w:rPr>
              <w:t>guna dalam kehidupan</w:t>
            </w:r>
            <w:r w:rsidR="00AD5974">
              <w:rPr>
                <w:rFonts w:ascii="Cambria" w:hAnsi="Cambria"/>
                <w:bCs/>
                <w:noProof/>
                <w:sz w:val="22"/>
                <w:szCs w:val="22"/>
                <w:lang w:eastAsia="id-ID"/>
              </w:rPr>
              <w:t>.</w:t>
            </w:r>
          </w:p>
        </w:tc>
      </w:tr>
      <w:tr w:rsidR="00EB04F8" w:rsidRPr="00720600" w14:paraId="1894EEB2" w14:textId="77777777" w:rsidTr="00097FF1">
        <w:tc>
          <w:tcPr>
            <w:tcW w:w="2269" w:type="dxa"/>
            <w:gridSpan w:val="2"/>
            <w:vMerge w:val="restart"/>
            <w:shd w:val="clear" w:color="auto" w:fill="auto"/>
          </w:tcPr>
          <w:p w14:paraId="19F016DB" w14:textId="77777777" w:rsidR="00EB04F8" w:rsidRPr="00720600" w:rsidRDefault="00EB04F8" w:rsidP="00195FD4">
            <w:pPr>
              <w:rPr>
                <w:rFonts w:ascii="Cambria" w:hAnsi="Cambria"/>
                <w:b/>
                <w:sz w:val="22"/>
                <w:szCs w:val="22"/>
              </w:rPr>
            </w:pPr>
          </w:p>
        </w:tc>
        <w:tc>
          <w:tcPr>
            <w:tcW w:w="1389" w:type="dxa"/>
          </w:tcPr>
          <w:p w14:paraId="2AA986A2" w14:textId="77777777" w:rsidR="00EB04F8" w:rsidRPr="00720600" w:rsidRDefault="00EB04F8"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4</w:t>
            </w:r>
          </w:p>
        </w:tc>
        <w:tc>
          <w:tcPr>
            <w:tcW w:w="11623" w:type="dxa"/>
            <w:gridSpan w:val="15"/>
          </w:tcPr>
          <w:p w14:paraId="449EBBBC" w14:textId="6C19A834" w:rsidR="00EB04F8" w:rsidRPr="00EB04F8" w:rsidRDefault="0098196A" w:rsidP="00195FD4">
            <w:pPr>
              <w:jc w:val="both"/>
              <w:rPr>
                <w:rFonts w:ascii="Cambria" w:hAnsi="Cambria"/>
                <w:sz w:val="22"/>
                <w:szCs w:val="22"/>
                <w:lang w:val="sv-SE"/>
              </w:rPr>
            </w:pPr>
            <w:r w:rsidRPr="0098196A">
              <w:rPr>
                <w:rFonts w:ascii="Cambria" w:hAnsi="Cambria"/>
                <w:sz w:val="22"/>
                <w:szCs w:val="22"/>
                <w:lang w:val="sv-SE"/>
              </w:rPr>
              <w:t xml:space="preserve">Menggunakan teknologi digital dan alat komunikasi untuk mengakses dan mengelola </w:t>
            </w:r>
            <w:r w:rsidR="00C6669E">
              <w:rPr>
                <w:rFonts w:ascii="Cambria" w:hAnsi="Cambria"/>
                <w:sz w:val="22"/>
                <w:szCs w:val="22"/>
                <w:lang w:val="sv-SE"/>
              </w:rPr>
              <w:t xml:space="preserve">(menyaring, menganalisis, mengevaluasi, dan mengintegrasikan) </w:t>
            </w:r>
            <w:r w:rsidRPr="0098196A">
              <w:rPr>
                <w:rFonts w:ascii="Cambria" w:hAnsi="Cambria"/>
                <w:sz w:val="22"/>
                <w:szCs w:val="22"/>
                <w:lang w:val="sv-SE"/>
              </w:rPr>
              <w:t>informasi digital secara efektif</w:t>
            </w:r>
            <w:r w:rsidR="00AD5974">
              <w:rPr>
                <w:rFonts w:ascii="Cambria" w:hAnsi="Cambria"/>
                <w:sz w:val="22"/>
                <w:szCs w:val="22"/>
                <w:lang w:val="sv-SE"/>
              </w:rPr>
              <w:t>.</w:t>
            </w:r>
          </w:p>
        </w:tc>
      </w:tr>
      <w:tr w:rsidR="00EB04F8" w:rsidRPr="00720600" w14:paraId="4B09FEE4" w14:textId="77777777" w:rsidTr="00097FF1">
        <w:tc>
          <w:tcPr>
            <w:tcW w:w="2269" w:type="dxa"/>
            <w:gridSpan w:val="2"/>
            <w:vMerge/>
            <w:shd w:val="clear" w:color="auto" w:fill="auto"/>
          </w:tcPr>
          <w:p w14:paraId="2495DC83" w14:textId="77777777" w:rsidR="00EB04F8" w:rsidRPr="00720600" w:rsidRDefault="00EB04F8" w:rsidP="00195FD4">
            <w:pPr>
              <w:rPr>
                <w:rFonts w:ascii="Cambria" w:hAnsi="Cambria"/>
                <w:b/>
                <w:sz w:val="22"/>
                <w:szCs w:val="22"/>
              </w:rPr>
            </w:pPr>
          </w:p>
        </w:tc>
        <w:tc>
          <w:tcPr>
            <w:tcW w:w="1389" w:type="dxa"/>
          </w:tcPr>
          <w:p w14:paraId="243949C2" w14:textId="77777777" w:rsidR="00EB04F8" w:rsidRPr="00720600" w:rsidRDefault="00EB04F8"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5</w:t>
            </w:r>
          </w:p>
        </w:tc>
        <w:tc>
          <w:tcPr>
            <w:tcW w:w="11623" w:type="dxa"/>
            <w:gridSpan w:val="15"/>
          </w:tcPr>
          <w:p w14:paraId="7FC1DB60" w14:textId="5B70AE9C" w:rsidR="00EB04F8" w:rsidRPr="0098196A" w:rsidRDefault="00C6669E" w:rsidP="0098196A">
            <w:pPr>
              <w:rPr>
                <w:rFonts w:ascii="Cambria" w:hAnsi="Cambria"/>
                <w:bCs/>
                <w:sz w:val="22"/>
                <w:szCs w:val="22"/>
                <w:lang w:val="en-ID" w:eastAsia="id-ID"/>
              </w:rPr>
            </w:pPr>
            <w:r w:rsidRPr="00C6669E">
              <w:rPr>
                <w:rFonts w:ascii="Cambria" w:hAnsi="Cambria"/>
                <w:bCs/>
                <w:sz w:val="22"/>
                <w:szCs w:val="22"/>
                <w:lang w:val="en-ID" w:eastAsia="id-ID"/>
              </w:rPr>
              <w:t xml:space="preserve">Menggunakan teknologi digital dan alat komunikasi </w:t>
            </w:r>
            <w:r w:rsidR="00AD5974">
              <w:rPr>
                <w:rFonts w:ascii="Cambria" w:hAnsi="Cambria"/>
                <w:bCs/>
                <w:sz w:val="22"/>
                <w:szCs w:val="22"/>
                <w:lang w:val="en-ID" w:eastAsia="id-ID"/>
              </w:rPr>
              <w:t xml:space="preserve">secara efektif </w:t>
            </w:r>
            <w:r w:rsidRPr="00C6669E">
              <w:rPr>
                <w:rFonts w:ascii="Cambria" w:hAnsi="Cambria"/>
                <w:bCs/>
                <w:sz w:val="22"/>
                <w:szCs w:val="22"/>
                <w:lang w:val="en-ID" w:eastAsia="id-ID"/>
              </w:rPr>
              <w:t xml:space="preserve">untuk </w:t>
            </w:r>
            <w:r w:rsidR="00AD5974">
              <w:rPr>
                <w:rFonts w:ascii="Cambria" w:hAnsi="Cambria"/>
                <w:bCs/>
                <w:sz w:val="22"/>
                <w:szCs w:val="22"/>
                <w:lang w:val="en-ID" w:eastAsia="id-ID"/>
              </w:rPr>
              <w:t xml:space="preserve">membuat dan </w:t>
            </w:r>
            <w:r w:rsidR="0098196A" w:rsidRPr="0098196A">
              <w:rPr>
                <w:rFonts w:ascii="Cambria" w:hAnsi="Cambria"/>
                <w:bCs/>
                <w:sz w:val="22"/>
                <w:szCs w:val="22"/>
                <w:lang w:val="en-ID" w:eastAsia="id-ID"/>
              </w:rPr>
              <w:t>membangun pengetahuan baru</w:t>
            </w:r>
            <w:r w:rsidR="00AD5974">
              <w:rPr>
                <w:rFonts w:ascii="Cambria" w:hAnsi="Cambria"/>
                <w:bCs/>
                <w:sz w:val="22"/>
                <w:szCs w:val="22"/>
                <w:lang w:val="en-ID" w:eastAsia="id-ID"/>
              </w:rPr>
              <w:t>.</w:t>
            </w:r>
          </w:p>
        </w:tc>
      </w:tr>
      <w:tr w:rsidR="00060E93" w:rsidRPr="00720600" w14:paraId="04617989" w14:textId="77777777" w:rsidTr="00097FF1">
        <w:tc>
          <w:tcPr>
            <w:tcW w:w="2269" w:type="dxa"/>
            <w:gridSpan w:val="2"/>
            <w:shd w:val="clear" w:color="auto" w:fill="auto"/>
          </w:tcPr>
          <w:p w14:paraId="598444F9" w14:textId="77777777" w:rsidR="00060E93" w:rsidRPr="00720600" w:rsidRDefault="00060E93" w:rsidP="00195FD4">
            <w:pPr>
              <w:rPr>
                <w:rFonts w:ascii="Cambria" w:hAnsi="Cambria"/>
                <w:b/>
                <w:sz w:val="22"/>
                <w:szCs w:val="22"/>
              </w:rPr>
            </w:pPr>
          </w:p>
        </w:tc>
        <w:tc>
          <w:tcPr>
            <w:tcW w:w="1389" w:type="dxa"/>
          </w:tcPr>
          <w:p w14:paraId="4256DD9F" w14:textId="77777777" w:rsidR="00060E93" w:rsidRPr="00720600" w:rsidRDefault="00060E93" w:rsidP="00A45A19">
            <w:pPr>
              <w:jc w:val="both"/>
              <w:rPr>
                <w:rFonts w:ascii="Cambria" w:hAnsi="Cambria"/>
                <w:bCs/>
                <w:noProof/>
                <w:sz w:val="22"/>
                <w:szCs w:val="22"/>
                <w:lang w:eastAsia="id-ID"/>
              </w:rPr>
            </w:pPr>
            <w:r w:rsidRPr="00720600">
              <w:rPr>
                <w:rFonts w:ascii="Cambria" w:hAnsi="Cambria"/>
                <w:bCs/>
                <w:noProof/>
                <w:sz w:val="22"/>
                <w:szCs w:val="22"/>
                <w:lang w:eastAsia="id-ID"/>
              </w:rPr>
              <w:t>Sub-CPMK</w:t>
            </w:r>
            <w:r>
              <w:rPr>
                <w:rFonts w:ascii="Cambria" w:hAnsi="Cambria"/>
                <w:bCs/>
                <w:noProof/>
                <w:sz w:val="22"/>
                <w:szCs w:val="22"/>
                <w:lang w:eastAsia="id-ID"/>
              </w:rPr>
              <w:t>6</w:t>
            </w:r>
          </w:p>
        </w:tc>
        <w:tc>
          <w:tcPr>
            <w:tcW w:w="11623" w:type="dxa"/>
            <w:gridSpan w:val="15"/>
          </w:tcPr>
          <w:p w14:paraId="1980FC73" w14:textId="47DD6910" w:rsidR="00060E93" w:rsidRPr="00EB04F8" w:rsidRDefault="00AD5974" w:rsidP="00A45A19">
            <w:pPr>
              <w:rPr>
                <w:rFonts w:ascii="Cambria" w:hAnsi="Cambria"/>
                <w:sz w:val="22"/>
                <w:szCs w:val="22"/>
                <w:lang w:val="sv-SE"/>
              </w:rPr>
            </w:pPr>
            <w:r w:rsidRPr="00AD5974">
              <w:rPr>
                <w:rFonts w:ascii="Cambria" w:hAnsi="Cambria"/>
                <w:sz w:val="22"/>
                <w:szCs w:val="22"/>
                <w:lang w:val="sv-SE"/>
              </w:rPr>
              <w:t xml:space="preserve">Menggunakan teknologi digital dan alat komunikasi </w:t>
            </w:r>
            <w:r>
              <w:rPr>
                <w:rFonts w:ascii="Cambria" w:hAnsi="Cambria"/>
                <w:sz w:val="22"/>
                <w:szCs w:val="22"/>
                <w:lang w:val="sv-SE"/>
              </w:rPr>
              <w:t xml:space="preserve">secara efektif </w:t>
            </w:r>
            <w:r w:rsidRPr="00AD5974">
              <w:rPr>
                <w:rFonts w:ascii="Cambria" w:hAnsi="Cambria"/>
                <w:sz w:val="22"/>
                <w:szCs w:val="22"/>
                <w:lang w:val="sv-SE"/>
              </w:rPr>
              <w:t xml:space="preserve">untuk berkomunikasi dengan orang lain </w:t>
            </w:r>
            <w:r>
              <w:rPr>
                <w:rFonts w:ascii="Cambria" w:hAnsi="Cambria"/>
                <w:sz w:val="22"/>
                <w:szCs w:val="22"/>
                <w:lang w:val="sv-SE"/>
              </w:rPr>
              <w:t xml:space="preserve">dan </w:t>
            </w:r>
            <w:r w:rsidRPr="00AD5974">
              <w:rPr>
                <w:rFonts w:ascii="Cambria" w:hAnsi="Cambria"/>
                <w:sz w:val="22"/>
                <w:szCs w:val="22"/>
                <w:lang w:val="sv-SE"/>
              </w:rPr>
              <w:t>berperan aktif dalam masyarakat global</w:t>
            </w:r>
            <w:r w:rsidR="00A773EB">
              <w:rPr>
                <w:rFonts w:ascii="Cambria" w:hAnsi="Cambria"/>
                <w:sz w:val="22"/>
                <w:szCs w:val="22"/>
                <w:lang w:val="sv-SE"/>
              </w:rPr>
              <w:t>.</w:t>
            </w:r>
          </w:p>
        </w:tc>
      </w:tr>
      <w:tr w:rsidR="00060E93" w:rsidRPr="00720600" w14:paraId="6B173734" w14:textId="77777777" w:rsidTr="009C3E44">
        <w:trPr>
          <w:trHeight w:val="345"/>
        </w:trPr>
        <w:tc>
          <w:tcPr>
            <w:tcW w:w="2269" w:type="dxa"/>
            <w:gridSpan w:val="2"/>
            <w:shd w:val="clear" w:color="auto" w:fill="auto"/>
          </w:tcPr>
          <w:p w14:paraId="2A802143" w14:textId="77777777" w:rsidR="00060E93" w:rsidRPr="00720600" w:rsidRDefault="00060E93" w:rsidP="00195FD4">
            <w:pPr>
              <w:rPr>
                <w:rFonts w:ascii="Cambria" w:hAnsi="Cambria"/>
                <w:b/>
                <w:sz w:val="22"/>
                <w:szCs w:val="22"/>
              </w:rPr>
            </w:pPr>
            <w:r w:rsidRPr="00720600">
              <w:rPr>
                <w:rFonts w:ascii="Cambria" w:hAnsi="Cambria"/>
                <w:b/>
                <w:noProof/>
                <w:sz w:val="22"/>
                <w:szCs w:val="22"/>
                <w:lang w:val="id-ID"/>
              </w:rPr>
              <w:t>Deskripsi</w:t>
            </w:r>
            <w:r w:rsidRPr="00720600">
              <w:rPr>
                <w:rFonts w:ascii="Cambria" w:hAnsi="Cambria"/>
                <w:b/>
                <w:sz w:val="22"/>
                <w:szCs w:val="22"/>
                <w:lang w:val="id-ID"/>
              </w:rPr>
              <w:t xml:space="preserve"> </w:t>
            </w:r>
            <w:r w:rsidRPr="00720600">
              <w:rPr>
                <w:rFonts w:ascii="Cambria" w:hAnsi="Cambria"/>
                <w:b/>
                <w:noProof/>
                <w:sz w:val="22"/>
                <w:szCs w:val="22"/>
                <w:lang w:val="id-ID"/>
              </w:rPr>
              <w:t>Singkat</w:t>
            </w:r>
            <w:r w:rsidRPr="00720600">
              <w:rPr>
                <w:rFonts w:ascii="Cambria" w:hAnsi="Cambria"/>
                <w:b/>
                <w:sz w:val="22"/>
                <w:szCs w:val="22"/>
              </w:rPr>
              <w:t xml:space="preserve"> MK</w:t>
            </w:r>
          </w:p>
        </w:tc>
        <w:tc>
          <w:tcPr>
            <w:tcW w:w="13012" w:type="dxa"/>
            <w:gridSpan w:val="16"/>
          </w:tcPr>
          <w:p w14:paraId="1088CC6D" w14:textId="0FB001CD" w:rsidR="00060E93" w:rsidRPr="00D17AFA" w:rsidRDefault="00060E93" w:rsidP="00D17AFA">
            <w:pPr>
              <w:contextualSpacing/>
              <w:jc w:val="both"/>
              <w:rPr>
                <w:rFonts w:ascii="Cambria" w:hAnsi="Cambria"/>
                <w:sz w:val="22"/>
                <w:szCs w:val="22"/>
              </w:rPr>
            </w:pPr>
            <w:r w:rsidRPr="00D17AFA">
              <w:rPr>
                <w:rFonts w:ascii="Cambria" w:hAnsi="Cambria"/>
                <w:sz w:val="22"/>
                <w:szCs w:val="22"/>
                <w:lang w:val="fi-FI"/>
              </w:rPr>
              <w:t xml:space="preserve">Mata kuliah ini merupakan mata kuliah </w:t>
            </w:r>
            <w:r w:rsidR="006A116B">
              <w:rPr>
                <w:rFonts w:ascii="Cambria" w:hAnsi="Cambria"/>
                <w:sz w:val="22"/>
                <w:szCs w:val="22"/>
                <w:lang w:val="fi-FI"/>
              </w:rPr>
              <w:t xml:space="preserve">yang mengembangkan </w:t>
            </w:r>
            <w:r w:rsidR="006A116B" w:rsidRPr="006A116B">
              <w:rPr>
                <w:rFonts w:ascii="Cambria" w:hAnsi="Cambria"/>
                <w:sz w:val="22"/>
                <w:szCs w:val="22"/>
                <w:lang w:val="fi-FI"/>
              </w:rPr>
              <w:t xml:space="preserve">ketertarikan, sikap, dan kemampuan individu menggunakan teknologi digital dan alat komunikasi untuk mengakses, mengelola, mengintegrasikan, menganalisis, dan mengevaluasi informasi, membangun pengetahuan baru, membuat, dan berkomunikasi dengan orang lain agar dapat berpartisipasi secara efektif </w:t>
            </w:r>
          </w:p>
        </w:tc>
      </w:tr>
      <w:tr w:rsidR="00060E93" w:rsidRPr="00720600" w14:paraId="7A48ACAC" w14:textId="77777777" w:rsidTr="009C3E44">
        <w:trPr>
          <w:trHeight w:val="345"/>
        </w:trPr>
        <w:tc>
          <w:tcPr>
            <w:tcW w:w="2269" w:type="dxa"/>
            <w:gridSpan w:val="2"/>
            <w:shd w:val="clear" w:color="auto" w:fill="auto"/>
          </w:tcPr>
          <w:p w14:paraId="74ADBC46" w14:textId="77777777" w:rsidR="00060E93" w:rsidRPr="00720600" w:rsidRDefault="00060E93" w:rsidP="00195FD4">
            <w:pPr>
              <w:rPr>
                <w:rFonts w:ascii="Cambria" w:hAnsi="Cambria"/>
                <w:b/>
                <w:noProof/>
                <w:sz w:val="22"/>
                <w:szCs w:val="22"/>
              </w:rPr>
            </w:pPr>
            <w:r w:rsidRPr="00720600">
              <w:rPr>
                <w:rFonts w:ascii="Cambria" w:hAnsi="Cambria"/>
                <w:b/>
                <w:noProof/>
                <w:sz w:val="22"/>
                <w:szCs w:val="22"/>
              </w:rPr>
              <w:t>Bahan Kajian: Materi Pembelajaran</w:t>
            </w:r>
          </w:p>
        </w:tc>
        <w:tc>
          <w:tcPr>
            <w:tcW w:w="13012" w:type="dxa"/>
            <w:gridSpan w:val="16"/>
          </w:tcPr>
          <w:p w14:paraId="13649E1E" w14:textId="305530CA" w:rsidR="00060E93" w:rsidRPr="006631B4" w:rsidRDefault="006C7E88" w:rsidP="00A809BD">
            <w:pPr>
              <w:pStyle w:val="ListParagraph"/>
              <w:numPr>
                <w:ilvl w:val="0"/>
                <w:numId w:val="5"/>
              </w:numPr>
              <w:autoSpaceDE/>
              <w:autoSpaceDN/>
              <w:ind w:left="430" w:hanging="425"/>
              <w:contextualSpacing/>
              <w:rPr>
                <w:rFonts w:ascii="Cambria" w:hAnsi="Cambria"/>
                <w:sz w:val="22"/>
                <w:szCs w:val="22"/>
                <w:lang w:val="sv-SE"/>
              </w:rPr>
            </w:pPr>
            <w:r>
              <w:rPr>
                <w:rFonts w:ascii="Cambria" w:hAnsi="Cambria"/>
                <w:sz w:val="22"/>
                <w:szCs w:val="22"/>
                <w:lang w:val="sv-SE"/>
              </w:rPr>
              <w:t>L</w:t>
            </w:r>
            <w:r w:rsidRPr="006C7E88">
              <w:rPr>
                <w:rFonts w:ascii="Cambria" w:hAnsi="Cambria"/>
                <w:sz w:val="22"/>
                <w:szCs w:val="22"/>
                <w:lang w:val="sv-SE"/>
              </w:rPr>
              <w:t>iterasi digital dalam menghadapi tantangan dan peluang abad 21</w:t>
            </w:r>
            <w:r w:rsidR="00060E93" w:rsidRPr="006631B4">
              <w:rPr>
                <w:rFonts w:ascii="Cambria" w:hAnsi="Cambria"/>
                <w:sz w:val="22"/>
                <w:szCs w:val="22"/>
                <w:lang w:val="sv-SE"/>
              </w:rPr>
              <w:t xml:space="preserve"> </w:t>
            </w:r>
          </w:p>
          <w:p w14:paraId="65DEE4D8" w14:textId="7CF8E766" w:rsidR="00060E93" w:rsidRPr="006631B4" w:rsidRDefault="006C7E88" w:rsidP="00A809BD">
            <w:pPr>
              <w:pStyle w:val="ListParagraph"/>
              <w:numPr>
                <w:ilvl w:val="0"/>
                <w:numId w:val="5"/>
              </w:numPr>
              <w:autoSpaceDE/>
              <w:autoSpaceDN/>
              <w:ind w:left="430" w:hanging="425"/>
              <w:contextualSpacing/>
              <w:rPr>
                <w:rFonts w:ascii="Cambria" w:hAnsi="Cambria"/>
                <w:sz w:val="22"/>
                <w:szCs w:val="22"/>
                <w:lang w:val="sv-SE"/>
              </w:rPr>
            </w:pPr>
            <w:r>
              <w:rPr>
                <w:rFonts w:ascii="Cambria" w:hAnsi="Cambria"/>
                <w:sz w:val="22"/>
                <w:szCs w:val="22"/>
                <w:lang w:val="sv-SE"/>
              </w:rPr>
              <w:t>P</w:t>
            </w:r>
            <w:r w:rsidRPr="006C7E88">
              <w:rPr>
                <w:rFonts w:ascii="Cambria" w:hAnsi="Cambria"/>
                <w:sz w:val="22"/>
                <w:szCs w:val="22"/>
                <w:lang w:val="sv-SE"/>
              </w:rPr>
              <w:t>rinsip-prinsip dasar pengembangan literasi digital</w:t>
            </w:r>
          </w:p>
          <w:p w14:paraId="573963B9" w14:textId="19033412" w:rsidR="00060E93" w:rsidRPr="006631B4" w:rsidRDefault="006C7E88" w:rsidP="00A809BD">
            <w:pPr>
              <w:pStyle w:val="ListParagraph"/>
              <w:numPr>
                <w:ilvl w:val="0"/>
                <w:numId w:val="5"/>
              </w:numPr>
              <w:autoSpaceDE/>
              <w:autoSpaceDN/>
              <w:ind w:left="430" w:hanging="425"/>
              <w:contextualSpacing/>
              <w:rPr>
                <w:rFonts w:ascii="Cambria" w:hAnsi="Cambria"/>
                <w:sz w:val="22"/>
                <w:szCs w:val="22"/>
                <w:lang w:val="sv-SE"/>
              </w:rPr>
            </w:pPr>
            <w:r>
              <w:rPr>
                <w:rFonts w:ascii="Cambria" w:hAnsi="Cambria"/>
                <w:sz w:val="22"/>
                <w:szCs w:val="22"/>
                <w:lang w:val="sv-SE"/>
              </w:rPr>
              <w:t>B</w:t>
            </w:r>
            <w:r w:rsidRPr="006C7E88">
              <w:rPr>
                <w:rFonts w:ascii="Cambria" w:hAnsi="Cambria"/>
                <w:sz w:val="22"/>
                <w:szCs w:val="22"/>
                <w:lang w:val="sv-SE"/>
              </w:rPr>
              <w:t>erbagai fitur pada teknologi digital dan alat komunikasi yang berguna dalam kehidupa</w:t>
            </w:r>
            <w:r>
              <w:rPr>
                <w:rFonts w:ascii="Cambria" w:hAnsi="Cambria"/>
                <w:sz w:val="22"/>
                <w:szCs w:val="22"/>
                <w:lang w:val="sv-SE"/>
              </w:rPr>
              <w:t>n</w:t>
            </w:r>
          </w:p>
          <w:p w14:paraId="733BC0B6" w14:textId="77777777" w:rsidR="006C7E88" w:rsidRDefault="006C7E88" w:rsidP="006C7E88">
            <w:pPr>
              <w:pStyle w:val="ListParagraph"/>
              <w:numPr>
                <w:ilvl w:val="0"/>
                <w:numId w:val="5"/>
              </w:numPr>
              <w:autoSpaceDE/>
              <w:autoSpaceDN/>
              <w:ind w:left="430" w:hanging="425"/>
              <w:contextualSpacing/>
              <w:rPr>
                <w:rFonts w:ascii="Cambria" w:hAnsi="Cambria"/>
                <w:sz w:val="22"/>
                <w:szCs w:val="22"/>
                <w:lang w:val="sv-SE"/>
              </w:rPr>
            </w:pPr>
            <w:r>
              <w:rPr>
                <w:rFonts w:ascii="Cambria" w:hAnsi="Cambria"/>
                <w:sz w:val="22"/>
                <w:szCs w:val="22"/>
                <w:lang w:val="sv-SE"/>
              </w:rPr>
              <w:t>M</w:t>
            </w:r>
            <w:r w:rsidRPr="006C7E88">
              <w:rPr>
                <w:rFonts w:ascii="Cambria" w:hAnsi="Cambria"/>
                <w:sz w:val="22"/>
                <w:szCs w:val="22"/>
                <w:lang w:val="sv-SE"/>
              </w:rPr>
              <w:t xml:space="preserve">engakses dan mengelola (menyaring, menganalisis, mengevaluasi, dan mengintegrasikan) informasi digital secara efektif </w:t>
            </w:r>
          </w:p>
          <w:p w14:paraId="6CCA7F6C" w14:textId="77777777" w:rsidR="00060E93" w:rsidRDefault="006C7E88" w:rsidP="006C7E88">
            <w:pPr>
              <w:pStyle w:val="ListParagraph"/>
              <w:numPr>
                <w:ilvl w:val="0"/>
                <w:numId w:val="5"/>
              </w:numPr>
              <w:autoSpaceDE/>
              <w:autoSpaceDN/>
              <w:ind w:left="430" w:hanging="425"/>
              <w:contextualSpacing/>
              <w:rPr>
                <w:rFonts w:ascii="Cambria" w:hAnsi="Cambria"/>
                <w:sz w:val="22"/>
                <w:szCs w:val="22"/>
                <w:lang w:val="sv-SE"/>
              </w:rPr>
            </w:pPr>
            <w:r w:rsidRPr="006C7E88">
              <w:rPr>
                <w:rFonts w:ascii="Cambria" w:hAnsi="Cambria"/>
                <w:sz w:val="22"/>
                <w:szCs w:val="22"/>
                <w:lang w:val="sv-SE"/>
              </w:rPr>
              <w:t>Menggunakan teknologi digital dan alat komunikasi secara efektif untuk membuat dan membangun pengetahuan baru</w:t>
            </w:r>
          </w:p>
          <w:p w14:paraId="3334590A" w14:textId="6E3B0111" w:rsidR="006C7E88" w:rsidRPr="006631B4" w:rsidRDefault="006C7E88" w:rsidP="006C7E88">
            <w:pPr>
              <w:pStyle w:val="ListParagraph"/>
              <w:numPr>
                <w:ilvl w:val="0"/>
                <w:numId w:val="5"/>
              </w:numPr>
              <w:autoSpaceDE/>
              <w:autoSpaceDN/>
              <w:ind w:left="430" w:hanging="425"/>
              <w:contextualSpacing/>
              <w:rPr>
                <w:rFonts w:ascii="Cambria" w:hAnsi="Cambria"/>
                <w:sz w:val="22"/>
                <w:szCs w:val="22"/>
                <w:lang w:val="sv-SE"/>
              </w:rPr>
            </w:pPr>
            <w:r w:rsidRPr="006C7E88">
              <w:rPr>
                <w:rFonts w:ascii="Cambria" w:hAnsi="Cambria"/>
                <w:sz w:val="22"/>
                <w:szCs w:val="22"/>
                <w:lang w:val="sv-SE"/>
              </w:rPr>
              <w:t>Menggunakan teknologi digital dan alat komunikasi secara efektif untuk berkomunikasi dengan orang lain dan berperan aktif dalam masyarakat global</w:t>
            </w:r>
          </w:p>
        </w:tc>
      </w:tr>
      <w:tr w:rsidR="00060E93" w:rsidRPr="00720600" w14:paraId="54F61168" w14:textId="77777777" w:rsidTr="009C3E44">
        <w:tc>
          <w:tcPr>
            <w:tcW w:w="2269" w:type="dxa"/>
            <w:gridSpan w:val="2"/>
            <w:vMerge w:val="restart"/>
            <w:shd w:val="clear" w:color="auto" w:fill="auto"/>
          </w:tcPr>
          <w:p w14:paraId="51152CBB" w14:textId="77777777" w:rsidR="00060E93" w:rsidRPr="00720600" w:rsidRDefault="00060E93" w:rsidP="00195FD4">
            <w:pPr>
              <w:rPr>
                <w:rFonts w:ascii="Cambria" w:hAnsi="Cambria"/>
                <w:b/>
                <w:sz w:val="22"/>
                <w:szCs w:val="22"/>
                <w:lang w:val="id-ID"/>
              </w:rPr>
            </w:pPr>
            <w:r w:rsidRPr="00720600">
              <w:rPr>
                <w:rFonts w:ascii="Cambria" w:hAnsi="Cambria"/>
                <w:b/>
                <w:sz w:val="22"/>
                <w:szCs w:val="22"/>
                <w:lang w:val="id-ID"/>
              </w:rPr>
              <w:t>Pustaka</w:t>
            </w:r>
          </w:p>
        </w:tc>
        <w:tc>
          <w:tcPr>
            <w:tcW w:w="2375" w:type="dxa"/>
            <w:gridSpan w:val="2"/>
            <w:tcBorders>
              <w:bottom w:val="single" w:sz="8" w:space="0" w:color="auto"/>
            </w:tcBorders>
            <w:shd w:val="clear" w:color="auto" w:fill="E7E6E6" w:themeFill="background2"/>
          </w:tcPr>
          <w:p w14:paraId="3461F1A7" w14:textId="77777777" w:rsidR="00060E93" w:rsidRPr="00720600" w:rsidRDefault="00060E93" w:rsidP="00195FD4">
            <w:pPr>
              <w:ind w:left="26"/>
              <w:rPr>
                <w:rFonts w:ascii="Cambria" w:hAnsi="Cambria" w:cs="Arial"/>
                <w:b/>
                <w:sz w:val="22"/>
                <w:szCs w:val="22"/>
              </w:rPr>
            </w:pPr>
            <w:r w:rsidRPr="00720600">
              <w:rPr>
                <w:rFonts w:ascii="Cambria" w:hAnsi="Cambria" w:cs="Arial"/>
                <w:b/>
                <w:noProof/>
                <w:sz w:val="22"/>
                <w:szCs w:val="22"/>
              </w:rPr>
              <w:t>Utama</w:t>
            </w:r>
            <w:r w:rsidRPr="00720600">
              <w:rPr>
                <w:rFonts w:ascii="Cambria" w:hAnsi="Cambria" w:cs="Arial"/>
                <w:b/>
                <w:sz w:val="22"/>
                <w:szCs w:val="22"/>
              </w:rPr>
              <w:t xml:space="preserve"> :</w:t>
            </w:r>
          </w:p>
        </w:tc>
        <w:tc>
          <w:tcPr>
            <w:tcW w:w="10637" w:type="dxa"/>
            <w:gridSpan w:val="14"/>
            <w:tcBorders>
              <w:bottom w:val="single" w:sz="4" w:space="0" w:color="auto"/>
            </w:tcBorders>
          </w:tcPr>
          <w:p w14:paraId="2C8066D7" w14:textId="77777777" w:rsidR="00060E93" w:rsidRPr="00720600" w:rsidRDefault="00060E93" w:rsidP="00195FD4">
            <w:pPr>
              <w:ind w:left="26"/>
              <w:rPr>
                <w:rFonts w:ascii="Cambria" w:hAnsi="Cambria" w:cs="Arial"/>
                <w:b/>
                <w:sz w:val="22"/>
                <w:szCs w:val="22"/>
              </w:rPr>
            </w:pPr>
          </w:p>
        </w:tc>
      </w:tr>
      <w:tr w:rsidR="00060E93" w:rsidRPr="00720600" w14:paraId="74922410" w14:textId="77777777" w:rsidTr="009C3E44">
        <w:tc>
          <w:tcPr>
            <w:tcW w:w="2269" w:type="dxa"/>
            <w:gridSpan w:val="2"/>
            <w:vMerge/>
            <w:shd w:val="clear" w:color="auto" w:fill="auto"/>
          </w:tcPr>
          <w:p w14:paraId="7F06B1AC" w14:textId="77777777" w:rsidR="00060E93" w:rsidRPr="00720600" w:rsidRDefault="00060E93" w:rsidP="00195FD4">
            <w:pPr>
              <w:rPr>
                <w:rFonts w:ascii="Cambria" w:hAnsi="Cambria"/>
                <w:b/>
                <w:sz w:val="22"/>
                <w:szCs w:val="22"/>
                <w:lang w:val="id-ID"/>
              </w:rPr>
            </w:pPr>
          </w:p>
        </w:tc>
        <w:tc>
          <w:tcPr>
            <w:tcW w:w="13012" w:type="dxa"/>
            <w:gridSpan w:val="16"/>
          </w:tcPr>
          <w:p w14:paraId="3EDB0D18" w14:textId="77777777" w:rsidR="00060E93" w:rsidRPr="006631B4" w:rsidRDefault="007A155C" w:rsidP="00195FD4">
            <w:pPr>
              <w:autoSpaceDE/>
              <w:autoSpaceDN/>
              <w:rPr>
                <w:rFonts w:ascii="Cambria" w:hAnsi="Cambria" w:cs="TimesNewRoman,Italic"/>
                <w:iCs/>
                <w:color w:val="000000"/>
                <w:sz w:val="22"/>
                <w:szCs w:val="22"/>
              </w:rPr>
            </w:pPr>
            <w:r>
              <w:rPr>
                <w:rFonts w:ascii="Cambria" w:hAnsi="Cambria"/>
                <w:sz w:val="22"/>
                <w:szCs w:val="22"/>
              </w:rPr>
              <w:t xml:space="preserve">Hartley J., 2017, </w:t>
            </w:r>
            <w:r w:rsidRPr="007A155C">
              <w:rPr>
                <w:rFonts w:ascii="Cambria" w:hAnsi="Cambria"/>
                <w:sz w:val="22"/>
                <w:szCs w:val="22"/>
              </w:rPr>
              <w:t>The Uses of Digital Literacy</w:t>
            </w:r>
            <w:r>
              <w:rPr>
                <w:rFonts w:ascii="Cambria" w:hAnsi="Cambria"/>
                <w:sz w:val="22"/>
                <w:szCs w:val="22"/>
              </w:rPr>
              <w:t>, New York: Routledge Published</w:t>
            </w:r>
          </w:p>
        </w:tc>
      </w:tr>
      <w:tr w:rsidR="00060E93" w:rsidRPr="00720600" w14:paraId="02491A7B" w14:textId="77777777" w:rsidTr="009C3E44">
        <w:tc>
          <w:tcPr>
            <w:tcW w:w="2269" w:type="dxa"/>
            <w:gridSpan w:val="2"/>
            <w:vMerge/>
            <w:shd w:val="clear" w:color="auto" w:fill="auto"/>
          </w:tcPr>
          <w:p w14:paraId="257E6B8E" w14:textId="77777777" w:rsidR="00060E93" w:rsidRPr="00720600" w:rsidRDefault="00060E93" w:rsidP="00195FD4">
            <w:pPr>
              <w:rPr>
                <w:rFonts w:ascii="Cambria" w:hAnsi="Cambria"/>
                <w:b/>
                <w:sz w:val="22"/>
                <w:szCs w:val="22"/>
                <w:lang w:val="id-ID"/>
              </w:rPr>
            </w:pPr>
          </w:p>
        </w:tc>
        <w:tc>
          <w:tcPr>
            <w:tcW w:w="2375" w:type="dxa"/>
            <w:gridSpan w:val="2"/>
            <w:tcBorders>
              <w:top w:val="single" w:sz="8" w:space="0" w:color="auto"/>
            </w:tcBorders>
            <w:shd w:val="clear" w:color="auto" w:fill="E7E6E6" w:themeFill="background2"/>
          </w:tcPr>
          <w:p w14:paraId="7DF0F63B" w14:textId="77777777" w:rsidR="00060E93" w:rsidRPr="00720600" w:rsidRDefault="00060E93" w:rsidP="00195FD4">
            <w:pPr>
              <w:autoSpaceDE/>
              <w:autoSpaceDN/>
              <w:rPr>
                <w:rFonts w:ascii="Cambria" w:hAnsi="Cambria"/>
                <w:sz w:val="22"/>
                <w:szCs w:val="22"/>
              </w:rPr>
            </w:pPr>
            <w:r w:rsidRPr="00720600">
              <w:rPr>
                <w:rFonts w:ascii="Cambria" w:hAnsi="Cambria" w:cs="TimesNewRoman,Italic"/>
                <w:b/>
                <w:iCs/>
                <w:noProof/>
                <w:color w:val="000000"/>
                <w:sz w:val="22"/>
                <w:szCs w:val="22"/>
                <w:lang w:val="id-ID"/>
              </w:rPr>
              <w:t>Pendukung</w:t>
            </w:r>
            <w:r w:rsidRPr="00720600">
              <w:rPr>
                <w:rFonts w:ascii="Cambria" w:hAnsi="Cambria" w:cs="TimesNewRoman,Italic"/>
                <w:b/>
                <w:iCs/>
                <w:color w:val="000000"/>
                <w:sz w:val="22"/>
                <w:szCs w:val="22"/>
              </w:rPr>
              <w:t xml:space="preserve"> :</w:t>
            </w:r>
          </w:p>
        </w:tc>
        <w:tc>
          <w:tcPr>
            <w:tcW w:w="10637" w:type="dxa"/>
            <w:gridSpan w:val="14"/>
            <w:tcBorders>
              <w:top w:val="single" w:sz="8" w:space="0" w:color="FFFFFF"/>
            </w:tcBorders>
          </w:tcPr>
          <w:p w14:paraId="202338DC" w14:textId="77777777" w:rsidR="00060E93" w:rsidRPr="00720600" w:rsidRDefault="00060E93" w:rsidP="00195FD4">
            <w:pPr>
              <w:autoSpaceDE/>
              <w:autoSpaceDN/>
              <w:rPr>
                <w:rFonts w:ascii="Cambria" w:hAnsi="Cambria"/>
                <w:sz w:val="22"/>
                <w:szCs w:val="22"/>
              </w:rPr>
            </w:pPr>
          </w:p>
        </w:tc>
      </w:tr>
      <w:tr w:rsidR="00060E93" w:rsidRPr="00720600" w14:paraId="7924920B" w14:textId="77777777" w:rsidTr="009C3E44">
        <w:trPr>
          <w:trHeight w:val="377"/>
        </w:trPr>
        <w:tc>
          <w:tcPr>
            <w:tcW w:w="2269" w:type="dxa"/>
            <w:gridSpan w:val="2"/>
            <w:vMerge/>
            <w:shd w:val="clear" w:color="auto" w:fill="auto"/>
          </w:tcPr>
          <w:p w14:paraId="498989E5" w14:textId="77777777" w:rsidR="00060E93" w:rsidRPr="00720600" w:rsidRDefault="00060E93" w:rsidP="00195FD4">
            <w:pPr>
              <w:rPr>
                <w:rFonts w:ascii="Cambria" w:hAnsi="Cambria"/>
                <w:b/>
                <w:sz w:val="22"/>
                <w:szCs w:val="22"/>
                <w:lang w:val="id-ID"/>
              </w:rPr>
            </w:pPr>
          </w:p>
        </w:tc>
        <w:tc>
          <w:tcPr>
            <w:tcW w:w="13012" w:type="dxa"/>
            <w:gridSpan w:val="16"/>
          </w:tcPr>
          <w:p w14:paraId="3C7BEC49" w14:textId="33727DC0" w:rsidR="00060E93" w:rsidRPr="006631B4" w:rsidRDefault="00C64AF2" w:rsidP="00195FD4">
            <w:pPr>
              <w:tabs>
                <w:tab w:val="left" w:pos="0"/>
              </w:tabs>
              <w:autoSpaceDE/>
              <w:autoSpaceDN/>
              <w:rPr>
                <w:rFonts w:ascii="Cambria" w:hAnsi="Cambria"/>
                <w:sz w:val="22"/>
                <w:szCs w:val="22"/>
              </w:rPr>
            </w:pPr>
            <w:r w:rsidRPr="00C64AF2">
              <w:rPr>
                <w:rFonts w:ascii="Cambria" w:hAnsi="Cambria"/>
                <w:sz w:val="22"/>
                <w:szCs w:val="22"/>
              </w:rPr>
              <w:t>Kemdikbud, 2017, Gerakan Literasi Nasional: Materi Pendukung Litersi Digital, Jakarta: Kement</w:t>
            </w:r>
            <w:r w:rsidR="00BE5AC0">
              <w:rPr>
                <w:rFonts w:ascii="Cambria" w:hAnsi="Cambria"/>
                <w:sz w:val="22"/>
                <w:szCs w:val="22"/>
              </w:rPr>
              <w:t>e</w:t>
            </w:r>
            <w:r w:rsidRPr="00C64AF2">
              <w:rPr>
                <w:rFonts w:ascii="Cambria" w:hAnsi="Cambria"/>
                <w:sz w:val="22"/>
                <w:szCs w:val="22"/>
              </w:rPr>
              <w:t>rian Pendidikan dan Kebudayaan.</w:t>
            </w:r>
          </w:p>
        </w:tc>
      </w:tr>
      <w:tr w:rsidR="00060E93" w:rsidRPr="00720600" w14:paraId="2A494DFD" w14:textId="77777777" w:rsidTr="009C3E44">
        <w:tc>
          <w:tcPr>
            <w:tcW w:w="2269" w:type="dxa"/>
            <w:gridSpan w:val="2"/>
            <w:shd w:val="clear" w:color="auto" w:fill="auto"/>
          </w:tcPr>
          <w:p w14:paraId="0B03B4EC" w14:textId="77777777" w:rsidR="00060E93" w:rsidRPr="00720600" w:rsidRDefault="00060E93" w:rsidP="00195FD4">
            <w:pPr>
              <w:rPr>
                <w:rFonts w:ascii="Cambria" w:hAnsi="Cambria"/>
                <w:b/>
                <w:sz w:val="22"/>
                <w:szCs w:val="22"/>
              </w:rPr>
            </w:pPr>
            <w:r w:rsidRPr="00720600">
              <w:rPr>
                <w:rFonts w:ascii="Cambria" w:hAnsi="Cambria"/>
                <w:b/>
                <w:sz w:val="22"/>
                <w:szCs w:val="22"/>
              </w:rPr>
              <w:t>Dosen Pengampu</w:t>
            </w:r>
          </w:p>
        </w:tc>
        <w:tc>
          <w:tcPr>
            <w:tcW w:w="13012" w:type="dxa"/>
            <w:gridSpan w:val="16"/>
          </w:tcPr>
          <w:p w14:paraId="28407E34" w14:textId="77777777" w:rsidR="00060E93" w:rsidRDefault="007A155C" w:rsidP="00195FD4">
            <w:pPr>
              <w:rPr>
                <w:rFonts w:ascii="Cambria" w:hAnsi="Cambria"/>
                <w:noProof/>
                <w:sz w:val="22"/>
                <w:szCs w:val="22"/>
                <w:lang w:val="en-ID"/>
              </w:rPr>
            </w:pPr>
            <w:r>
              <w:rPr>
                <w:rFonts w:ascii="Cambria" w:hAnsi="Cambria"/>
                <w:noProof/>
                <w:sz w:val="22"/>
                <w:szCs w:val="22"/>
                <w:lang w:val="en-ID"/>
              </w:rPr>
              <w:t>Dr. Rudy Kustijono, M.S.</w:t>
            </w:r>
          </w:p>
          <w:p w14:paraId="4D365AC5" w14:textId="77777777" w:rsidR="007A155C" w:rsidRDefault="007A155C" w:rsidP="00195FD4">
            <w:pPr>
              <w:rPr>
                <w:rFonts w:ascii="Cambria" w:hAnsi="Cambria"/>
                <w:noProof/>
                <w:sz w:val="22"/>
                <w:szCs w:val="22"/>
                <w:lang w:val="en-ID"/>
              </w:rPr>
            </w:pPr>
            <w:r>
              <w:rPr>
                <w:rFonts w:ascii="Cambria" w:hAnsi="Cambria"/>
                <w:noProof/>
                <w:sz w:val="22"/>
                <w:szCs w:val="22"/>
                <w:lang w:val="en-ID"/>
              </w:rPr>
              <w:t>Abdul Kholiq, S.Pd., M.T.</w:t>
            </w:r>
          </w:p>
          <w:p w14:paraId="39451527" w14:textId="77777777" w:rsidR="007A155C" w:rsidRPr="006631B4" w:rsidRDefault="007A155C" w:rsidP="00195FD4">
            <w:pPr>
              <w:rPr>
                <w:rFonts w:ascii="Cambria" w:hAnsi="Cambria"/>
                <w:noProof/>
                <w:sz w:val="22"/>
                <w:szCs w:val="22"/>
                <w:lang w:val="en-ID"/>
              </w:rPr>
            </w:pPr>
            <w:r>
              <w:rPr>
                <w:rFonts w:ascii="Cambria" w:hAnsi="Cambria"/>
                <w:noProof/>
                <w:sz w:val="22"/>
                <w:szCs w:val="22"/>
                <w:lang w:val="en-ID"/>
              </w:rPr>
              <w:t>Utama Alan Deta, M.Pd., M.Si</w:t>
            </w:r>
          </w:p>
        </w:tc>
      </w:tr>
      <w:tr w:rsidR="00060E93" w:rsidRPr="00720600" w14:paraId="18226D0E" w14:textId="77777777" w:rsidTr="009C3E44">
        <w:tc>
          <w:tcPr>
            <w:tcW w:w="2269" w:type="dxa"/>
            <w:gridSpan w:val="2"/>
            <w:shd w:val="clear" w:color="auto" w:fill="auto"/>
          </w:tcPr>
          <w:p w14:paraId="5941AE10" w14:textId="77777777" w:rsidR="00060E93" w:rsidRPr="00720600" w:rsidRDefault="00060E93" w:rsidP="00195FD4">
            <w:pPr>
              <w:rPr>
                <w:rFonts w:ascii="Cambria" w:hAnsi="Cambria"/>
                <w:b/>
                <w:sz w:val="22"/>
                <w:szCs w:val="22"/>
              </w:rPr>
            </w:pPr>
            <w:r w:rsidRPr="00720600">
              <w:rPr>
                <w:rFonts w:ascii="Cambria" w:hAnsi="Cambria"/>
                <w:b/>
                <w:noProof/>
                <w:sz w:val="22"/>
                <w:szCs w:val="22"/>
                <w:lang w:val="id-ID"/>
              </w:rPr>
              <w:t>Matakuliah</w:t>
            </w:r>
            <w:r w:rsidRPr="00720600">
              <w:rPr>
                <w:rFonts w:ascii="Cambria" w:hAnsi="Cambria"/>
                <w:b/>
                <w:sz w:val="22"/>
                <w:szCs w:val="22"/>
                <w:lang w:val="id-ID"/>
              </w:rPr>
              <w:t xml:space="preserve"> </w:t>
            </w:r>
            <w:r w:rsidRPr="00720600">
              <w:rPr>
                <w:rFonts w:ascii="Cambria" w:hAnsi="Cambria"/>
                <w:b/>
                <w:sz w:val="22"/>
                <w:szCs w:val="22"/>
              </w:rPr>
              <w:t>s</w:t>
            </w:r>
            <w:r w:rsidRPr="00720600">
              <w:rPr>
                <w:rFonts w:ascii="Cambria" w:hAnsi="Cambria"/>
                <w:b/>
                <w:sz w:val="22"/>
                <w:szCs w:val="22"/>
                <w:lang w:val="id-ID"/>
              </w:rPr>
              <w:t>yarat</w:t>
            </w:r>
          </w:p>
        </w:tc>
        <w:tc>
          <w:tcPr>
            <w:tcW w:w="13012" w:type="dxa"/>
            <w:gridSpan w:val="16"/>
          </w:tcPr>
          <w:p w14:paraId="47BF7CC5" w14:textId="77777777" w:rsidR="00060E93" w:rsidRPr="00720600" w:rsidRDefault="00060E93" w:rsidP="00195FD4">
            <w:pPr>
              <w:rPr>
                <w:rFonts w:ascii="Cambria" w:hAnsi="Cambria"/>
                <w:sz w:val="22"/>
                <w:szCs w:val="22"/>
              </w:rPr>
            </w:pPr>
            <w:r>
              <w:rPr>
                <w:rFonts w:ascii="Cambria" w:hAnsi="Cambria"/>
                <w:sz w:val="22"/>
                <w:szCs w:val="22"/>
              </w:rPr>
              <w:t>-</w:t>
            </w:r>
          </w:p>
        </w:tc>
      </w:tr>
      <w:tr w:rsidR="00060E93" w:rsidRPr="00720600" w14:paraId="248307C2" w14:textId="77777777" w:rsidTr="00097FF1">
        <w:trPr>
          <w:trHeight w:val="839"/>
        </w:trPr>
        <w:tc>
          <w:tcPr>
            <w:tcW w:w="738" w:type="dxa"/>
            <w:vMerge w:val="restart"/>
            <w:shd w:val="clear" w:color="auto" w:fill="E7E6E6" w:themeFill="background2"/>
            <w:vAlign w:val="center"/>
          </w:tcPr>
          <w:p w14:paraId="7BBE839B" w14:textId="77777777" w:rsidR="00060E93" w:rsidRPr="00720600" w:rsidRDefault="00060E93" w:rsidP="00195FD4">
            <w:pPr>
              <w:ind w:left="-90" w:right="-108"/>
              <w:jc w:val="center"/>
              <w:rPr>
                <w:rFonts w:ascii="Cambria" w:hAnsi="Cambria"/>
                <w:b/>
                <w:bCs/>
                <w:sz w:val="22"/>
                <w:szCs w:val="22"/>
                <w:lang w:val="id-ID"/>
              </w:rPr>
            </w:pPr>
            <w:r w:rsidRPr="00720600">
              <w:rPr>
                <w:rFonts w:ascii="Cambria" w:hAnsi="Cambria"/>
                <w:b/>
                <w:bCs/>
                <w:sz w:val="22"/>
                <w:szCs w:val="22"/>
                <w:lang w:val="id-ID"/>
              </w:rPr>
              <w:t>M</w:t>
            </w:r>
            <w:r w:rsidRPr="00720600">
              <w:rPr>
                <w:rFonts w:ascii="Cambria" w:hAnsi="Cambria"/>
                <w:b/>
                <w:bCs/>
                <w:sz w:val="22"/>
                <w:szCs w:val="22"/>
              </w:rPr>
              <w:t xml:space="preserve">g </w:t>
            </w:r>
            <w:r w:rsidRPr="00720600">
              <w:rPr>
                <w:rFonts w:ascii="Cambria" w:hAnsi="Cambria"/>
                <w:b/>
                <w:bCs/>
                <w:sz w:val="22"/>
                <w:szCs w:val="22"/>
                <w:lang w:val="id-ID"/>
              </w:rPr>
              <w:t>Ke-</w:t>
            </w:r>
          </w:p>
        </w:tc>
        <w:tc>
          <w:tcPr>
            <w:tcW w:w="2920" w:type="dxa"/>
            <w:gridSpan w:val="2"/>
            <w:vMerge w:val="restart"/>
            <w:shd w:val="clear" w:color="auto" w:fill="E7E6E6" w:themeFill="background2"/>
            <w:vAlign w:val="center"/>
          </w:tcPr>
          <w:p w14:paraId="56CBC320"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 xml:space="preserve">Kemampuan akhir tiap tahapan belajar </w:t>
            </w:r>
          </w:p>
          <w:p w14:paraId="6209792A"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(Sub-CPMK)</w:t>
            </w:r>
          </w:p>
        </w:tc>
        <w:tc>
          <w:tcPr>
            <w:tcW w:w="5386" w:type="dxa"/>
            <w:gridSpan w:val="6"/>
            <w:shd w:val="clear" w:color="auto" w:fill="E7E6E6" w:themeFill="background2"/>
            <w:vAlign w:val="center"/>
          </w:tcPr>
          <w:p w14:paraId="207A3898"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Penilaian</w:t>
            </w:r>
          </w:p>
        </w:tc>
        <w:tc>
          <w:tcPr>
            <w:tcW w:w="3261" w:type="dxa"/>
            <w:gridSpan w:val="5"/>
            <w:shd w:val="clear" w:color="auto" w:fill="E7E6E6" w:themeFill="background2"/>
          </w:tcPr>
          <w:p w14:paraId="0BD9EE1F"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Bantuk Pembelajaran,</w:t>
            </w:r>
          </w:p>
          <w:p w14:paraId="4290D901"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val="id-ID" w:eastAsia="id-ID"/>
              </w:rPr>
              <w:t>Metode Pembelajaran</w:t>
            </w:r>
            <w:r w:rsidRPr="00720600">
              <w:rPr>
                <w:rFonts w:ascii="Cambria" w:hAnsi="Cambria"/>
                <w:b/>
                <w:bCs/>
                <w:noProof/>
                <w:sz w:val="22"/>
                <w:szCs w:val="22"/>
                <w:lang w:eastAsia="id-ID"/>
              </w:rPr>
              <w:t xml:space="preserve">, </w:t>
            </w:r>
          </w:p>
          <w:p w14:paraId="49E1C89D"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Penugasan Mahasiswa,</w:t>
            </w:r>
          </w:p>
          <w:p w14:paraId="75DA1349" w14:textId="77777777" w:rsidR="00060E93" w:rsidRPr="00720600" w:rsidRDefault="00060E93" w:rsidP="00195FD4">
            <w:pPr>
              <w:jc w:val="center"/>
              <w:rPr>
                <w:rFonts w:ascii="Cambria" w:hAnsi="Cambria"/>
                <w:b/>
                <w:bCs/>
                <w:sz w:val="22"/>
                <w:szCs w:val="22"/>
                <w:lang w:val="id-ID" w:eastAsia="id-ID"/>
              </w:rPr>
            </w:pPr>
            <w:r w:rsidRPr="00720600">
              <w:rPr>
                <w:rFonts w:ascii="Cambria" w:hAnsi="Cambria"/>
                <w:b/>
                <w:bCs/>
                <w:noProof/>
                <w:color w:val="0000FF"/>
                <w:sz w:val="22"/>
                <w:szCs w:val="22"/>
                <w:lang w:val="id-ID" w:eastAsia="id-ID"/>
              </w:rPr>
              <w:t xml:space="preserve"> [ Estimasi Waktu]</w:t>
            </w:r>
          </w:p>
        </w:tc>
        <w:tc>
          <w:tcPr>
            <w:tcW w:w="1984" w:type="dxa"/>
            <w:gridSpan w:val="2"/>
            <w:vMerge w:val="restart"/>
            <w:shd w:val="clear" w:color="auto" w:fill="E7E6E6" w:themeFill="background2"/>
            <w:vAlign w:val="center"/>
          </w:tcPr>
          <w:p w14:paraId="4A22D912" w14:textId="77777777" w:rsidR="00060E93" w:rsidRPr="00720600" w:rsidRDefault="00060E93" w:rsidP="00195FD4">
            <w:pPr>
              <w:jc w:val="center"/>
              <w:rPr>
                <w:rFonts w:ascii="Cambria" w:hAnsi="Cambria"/>
                <w:b/>
                <w:bCs/>
                <w:sz w:val="22"/>
                <w:szCs w:val="22"/>
                <w:lang w:val="id-ID" w:eastAsia="id-ID"/>
              </w:rPr>
            </w:pPr>
            <w:r w:rsidRPr="00720600">
              <w:rPr>
                <w:rFonts w:ascii="Cambria" w:hAnsi="Cambria"/>
                <w:b/>
                <w:bCs/>
                <w:sz w:val="22"/>
                <w:szCs w:val="22"/>
                <w:lang w:val="id-ID" w:eastAsia="id-ID"/>
              </w:rPr>
              <w:t>Materi Pembelajaran</w:t>
            </w:r>
          </w:p>
          <w:p w14:paraId="35EE63A0" w14:textId="77777777" w:rsidR="00060E93" w:rsidRPr="00720600" w:rsidRDefault="00060E93" w:rsidP="00195FD4">
            <w:pPr>
              <w:jc w:val="center"/>
              <w:rPr>
                <w:rFonts w:ascii="Cambria" w:hAnsi="Cambria"/>
                <w:b/>
                <w:bCs/>
                <w:sz w:val="22"/>
                <w:szCs w:val="22"/>
                <w:lang w:val="id-ID" w:eastAsia="id-ID"/>
              </w:rPr>
            </w:pPr>
            <w:r w:rsidRPr="00720600">
              <w:rPr>
                <w:rFonts w:ascii="Cambria" w:hAnsi="Cambria"/>
                <w:b/>
                <w:bCs/>
                <w:color w:val="0000FF"/>
                <w:sz w:val="22"/>
                <w:szCs w:val="22"/>
                <w:lang w:val="id-ID" w:eastAsia="id-ID"/>
              </w:rPr>
              <w:t>[</w:t>
            </w:r>
            <w:r w:rsidRPr="00720600">
              <w:rPr>
                <w:rFonts w:ascii="Cambria" w:hAnsi="Cambria"/>
                <w:b/>
                <w:bCs/>
                <w:color w:val="0000FF"/>
                <w:sz w:val="22"/>
                <w:szCs w:val="22"/>
                <w:lang w:eastAsia="id-ID"/>
              </w:rPr>
              <w:t xml:space="preserve"> </w:t>
            </w:r>
            <w:r w:rsidRPr="00720600">
              <w:rPr>
                <w:rFonts w:ascii="Cambria" w:hAnsi="Cambria"/>
                <w:b/>
                <w:bCs/>
                <w:color w:val="0000FF"/>
                <w:sz w:val="22"/>
                <w:szCs w:val="22"/>
                <w:lang w:val="id-ID" w:eastAsia="id-ID"/>
              </w:rPr>
              <w:t>Pustaka</w:t>
            </w:r>
            <w:r w:rsidRPr="00720600">
              <w:rPr>
                <w:rFonts w:ascii="Cambria" w:hAnsi="Cambria"/>
                <w:b/>
                <w:bCs/>
                <w:color w:val="0000FF"/>
                <w:sz w:val="22"/>
                <w:szCs w:val="22"/>
                <w:lang w:eastAsia="id-ID"/>
              </w:rPr>
              <w:t xml:space="preserve"> </w:t>
            </w:r>
            <w:r w:rsidRPr="00720600">
              <w:rPr>
                <w:rFonts w:ascii="Cambria" w:hAnsi="Cambria"/>
                <w:b/>
                <w:bCs/>
                <w:color w:val="0000FF"/>
                <w:sz w:val="22"/>
                <w:szCs w:val="22"/>
                <w:lang w:val="id-ID" w:eastAsia="id-ID"/>
              </w:rPr>
              <w:t>]</w:t>
            </w:r>
          </w:p>
        </w:tc>
        <w:tc>
          <w:tcPr>
            <w:tcW w:w="992" w:type="dxa"/>
            <w:gridSpan w:val="2"/>
            <w:vMerge w:val="restart"/>
            <w:shd w:val="clear" w:color="auto" w:fill="E7E6E6" w:themeFill="background2"/>
            <w:vAlign w:val="center"/>
          </w:tcPr>
          <w:p w14:paraId="1570D409" w14:textId="77777777" w:rsidR="00060E93" w:rsidRPr="00720600" w:rsidRDefault="00060E93" w:rsidP="00195FD4">
            <w:pPr>
              <w:jc w:val="center"/>
              <w:rPr>
                <w:rFonts w:ascii="Cambria" w:hAnsi="Cambria"/>
                <w:b/>
                <w:bCs/>
                <w:sz w:val="22"/>
                <w:szCs w:val="22"/>
                <w:lang w:val="id-ID" w:eastAsia="id-ID"/>
              </w:rPr>
            </w:pPr>
            <w:r w:rsidRPr="00720600">
              <w:rPr>
                <w:rFonts w:ascii="Cambria" w:hAnsi="Cambria"/>
                <w:b/>
                <w:bCs/>
                <w:sz w:val="22"/>
                <w:szCs w:val="22"/>
                <w:lang w:val="id-ID" w:eastAsia="id-ID"/>
              </w:rPr>
              <w:t>Bobot</w:t>
            </w:r>
            <w:r w:rsidRPr="00720600">
              <w:rPr>
                <w:rFonts w:ascii="Cambria" w:hAnsi="Cambria"/>
                <w:b/>
                <w:bCs/>
                <w:sz w:val="22"/>
                <w:szCs w:val="22"/>
                <w:lang w:eastAsia="id-ID"/>
              </w:rPr>
              <w:t xml:space="preserve"> Penilaian (%)</w:t>
            </w:r>
          </w:p>
        </w:tc>
      </w:tr>
      <w:tr w:rsidR="00060E93" w:rsidRPr="00720600" w14:paraId="5A1A7109" w14:textId="77777777" w:rsidTr="00097FF1">
        <w:trPr>
          <w:trHeight w:val="337"/>
        </w:trPr>
        <w:tc>
          <w:tcPr>
            <w:tcW w:w="738" w:type="dxa"/>
            <w:vMerge/>
            <w:shd w:val="clear" w:color="auto" w:fill="E7E6E6" w:themeFill="background2"/>
          </w:tcPr>
          <w:p w14:paraId="51CD5094" w14:textId="77777777" w:rsidR="00060E93" w:rsidRPr="00720600" w:rsidRDefault="00060E93" w:rsidP="00195FD4">
            <w:pPr>
              <w:ind w:right="-108"/>
              <w:rPr>
                <w:rFonts w:ascii="Cambria" w:hAnsi="Cambria"/>
                <w:b/>
                <w:bCs/>
                <w:sz w:val="22"/>
                <w:szCs w:val="22"/>
                <w:lang w:eastAsia="id-ID"/>
              </w:rPr>
            </w:pPr>
          </w:p>
        </w:tc>
        <w:tc>
          <w:tcPr>
            <w:tcW w:w="2920" w:type="dxa"/>
            <w:gridSpan w:val="2"/>
            <w:vMerge/>
            <w:shd w:val="clear" w:color="auto" w:fill="E7E6E6" w:themeFill="background2"/>
          </w:tcPr>
          <w:p w14:paraId="4C9912F5" w14:textId="77777777" w:rsidR="00060E93" w:rsidRPr="00720600" w:rsidRDefault="00060E93" w:rsidP="00195FD4">
            <w:pPr>
              <w:rPr>
                <w:rFonts w:ascii="Cambria" w:hAnsi="Cambria"/>
                <w:b/>
                <w:bCs/>
                <w:sz w:val="22"/>
                <w:szCs w:val="22"/>
                <w:lang w:eastAsia="id-ID"/>
              </w:rPr>
            </w:pPr>
          </w:p>
        </w:tc>
        <w:tc>
          <w:tcPr>
            <w:tcW w:w="3685" w:type="dxa"/>
            <w:gridSpan w:val="3"/>
            <w:shd w:val="clear" w:color="auto" w:fill="E7E6E6" w:themeFill="background2"/>
          </w:tcPr>
          <w:p w14:paraId="27792F00"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sz w:val="22"/>
                <w:szCs w:val="22"/>
                <w:lang w:eastAsia="id-ID"/>
              </w:rPr>
              <w:t>Indikator</w:t>
            </w:r>
          </w:p>
        </w:tc>
        <w:tc>
          <w:tcPr>
            <w:tcW w:w="1701" w:type="dxa"/>
            <w:gridSpan w:val="3"/>
            <w:shd w:val="clear" w:color="auto" w:fill="E7E6E6" w:themeFill="background2"/>
          </w:tcPr>
          <w:p w14:paraId="6F0CDF59"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Kriteria &amp; Bentuk</w:t>
            </w:r>
          </w:p>
        </w:tc>
        <w:tc>
          <w:tcPr>
            <w:tcW w:w="1701" w:type="dxa"/>
            <w:gridSpan w:val="2"/>
            <w:shd w:val="clear" w:color="auto" w:fill="E7E6E6" w:themeFill="background2"/>
          </w:tcPr>
          <w:p w14:paraId="5BE15D0E"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Luring (</w:t>
            </w:r>
            <w:r w:rsidRPr="00720600">
              <w:rPr>
                <w:rFonts w:ascii="Cambria" w:hAnsi="Cambria"/>
                <w:b/>
                <w:bCs/>
                <w:i/>
                <w:iCs/>
                <w:noProof/>
                <w:sz w:val="22"/>
                <w:szCs w:val="22"/>
                <w:lang w:eastAsia="id-ID"/>
              </w:rPr>
              <w:t>offline</w:t>
            </w:r>
            <w:r w:rsidRPr="00720600">
              <w:rPr>
                <w:rFonts w:ascii="Cambria" w:hAnsi="Cambria"/>
                <w:b/>
                <w:bCs/>
                <w:noProof/>
                <w:sz w:val="22"/>
                <w:szCs w:val="22"/>
                <w:lang w:eastAsia="id-ID"/>
              </w:rPr>
              <w:t>)</w:t>
            </w:r>
          </w:p>
        </w:tc>
        <w:tc>
          <w:tcPr>
            <w:tcW w:w="1560" w:type="dxa"/>
            <w:gridSpan w:val="3"/>
            <w:shd w:val="clear" w:color="auto" w:fill="E7E6E6" w:themeFill="background2"/>
          </w:tcPr>
          <w:p w14:paraId="6FBBC883"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Daring (</w:t>
            </w:r>
            <w:r w:rsidRPr="00720600">
              <w:rPr>
                <w:rFonts w:ascii="Cambria" w:hAnsi="Cambria"/>
                <w:b/>
                <w:bCs/>
                <w:i/>
                <w:iCs/>
                <w:sz w:val="22"/>
                <w:szCs w:val="22"/>
                <w:lang w:eastAsia="id-ID"/>
              </w:rPr>
              <w:t>online</w:t>
            </w:r>
            <w:r w:rsidRPr="00720600">
              <w:rPr>
                <w:rFonts w:ascii="Cambria" w:hAnsi="Cambria"/>
                <w:b/>
                <w:bCs/>
                <w:sz w:val="22"/>
                <w:szCs w:val="22"/>
                <w:lang w:eastAsia="id-ID"/>
              </w:rPr>
              <w:t>)</w:t>
            </w:r>
          </w:p>
        </w:tc>
        <w:tc>
          <w:tcPr>
            <w:tcW w:w="1984" w:type="dxa"/>
            <w:gridSpan w:val="2"/>
            <w:vMerge/>
            <w:shd w:val="clear" w:color="auto" w:fill="E7E6E6" w:themeFill="background2"/>
          </w:tcPr>
          <w:p w14:paraId="12082F0C" w14:textId="77777777" w:rsidR="00060E93" w:rsidRPr="00720600" w:rsidRDefault="00060E93" w:rsidP="00195FD4">
            <w:pPr>
              <w:jc w:val="center"/>
              <w:rPr>
                <w:rFonts w:ascii="Cambria" w:hAnsi="Cambria"/>
                <w:b/>
                <w:bCs/>
                <w:color w:val="0000FF"/>
                <w:sz w:val="22"/>
                <w:szCs w:val="22"/>
                <w:lang w:val="id-ID" w:eastAsia="id-ID"/>
              </w:rPr>
            </w:pPr>
          </w:p>
        </w:tc>
        <w:tc>
          <w:tcPr>
            <w:tcW w:w="992" w:type="dxa"/>
            <w:gridSpan w:val="2"/>
            <w:vMerge/>
            <w:shd w:val="clear" w:color="auto" w:fill="E7E6E6" w:themeFill="background2"/>
          </w:tcPr>
          <w:p w14:paraId="5F0190BC" w14:textId="77777777" w:rsidR="00060E93" w:rsidRPr="00720600" w:rsidRDefault="00060E93" w:rsidP="00195FD4">
            <w:pPr>
              <w:jc w:val="center"/>
              <w:rPr>
                <w:rFonts w:ascii="Cambria" w:hAnsi="Cambria"/>
                <w:b/>
                <w:bCs/>
                <w:sz w:val="22"/>
                <w:szCs w:val="22"/>
                <w:lang w:eastAsia="id-ID"/>
              </w:rPr>
            </w:pPr>
          </w:p>
        </w:tc>
      </w:tr>
      <w:tr w:rsidR="00060E93" w:rsidRPr="00720600" w14:paraId="3F5D992D" w14:textId="77777777" w:rsidTr="00097FF1">
        <w:trPr>
          <w:trHeight w:val="274"/>
        </w:trPr>
        <w:tc>
          <w:tcPr>
            <w:tcW w:w="738" w:type="dxa"/>
            <w:shd w:val="clear" w:color="auto" w:fill="E7E6E6" w:themeFill="background2"/>
          </w:tcPr>
          <w:p w14:paraId="436F3FF5" w14:textId="77777777" w:rsidR="00060E93" w:rsidRPr="00720600" w:rsidRDefault="00060E93" w:rsidP="00195FD4">
            <w:pPr>
              <w:ind w:left="-90" w:right="-108"/>
              <w:jc w:val="center"/>
              <w:rPr>
                <w:rFonts w:ascii="Cambria" w:hAnsi="Cambria"/>
                <w:b/>
                <w:bCs/>
                <w:sz w:val="22"/>
                <w:szCs w:val="22"/>
              </w:rPr>
            </w:pPr>
            <w:r w:rsidRPr="00720600">
              <w:rPr>
                <w:rFonts w:ascii="Cambria" w:hAnsi="Cambria"/>
                <w:b/>
                <w:bCs/>
                <w:sz w:val="22"/>
                <w:szCs w:val="22"/>
              </w:rPr>
              <w:t>(1)</w:t>
            </w:r>
          </w:p>
        </w:tc>
        <w:tc>
          <w:tcPr>
            <w:tcW w:w="2920" w:type="dxa"/>
            <w:gridSpan w:val="2"/>
            <w:shd w:val="clear" w:color="auto" w:fill="E7E6E6" w:themeFill="background2"/>
          </w:tcPr>
          <w:p w14:paraId="1DF5841B"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(2)</w:t>
            </w:r>
          </w:p>
        </w:tc>
        <w:tc>
          <w:tcPr>
            <w:tcW w:w="3685" w:type="dxa"/>
            <w:gridSpan w:val="3"/>
            <w:shd w:val="clear" w:color="auto" w:fill="E7E6E6" w:themeFill="background2"/>
          </w:tcPr>
          <w:p w14:paraId="6ED9BB13"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(3)</w:t>
            </w:r>
          </w:p>
        </w:tc>
        <w:tc>
          <w:tcPr>
            <w:tcW w:w="1701" w:type="dxa"/>
            <w:gridSpan w:val="3"/>
            <w:shd w:val="clear" w:color="auto" w:fill="E7E6E6" w:themeFill="background2"/>
          </w:tcPr>
          <w:p w14:paraId="31EABBBE"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(4)</w:t>
            </w:r>
          </w:p>
        </w:tc>
        <w:tc>
          <w:tcPr>
            <w:tcW w:w="1701" w:type="dxa"/>
            <w:gridSpan w:val="2"/>
            <w:shd w:val="clear" w:color="auto" w:fill="E7E6E6" w:themeFill="background2"/>
          </w:tcPr>
          <w:p w14:paraId="15313AF9" w14:textId="77777777" w:rsidR="00060E93" w:rsidRPr="00720600" w:rsidRDefault="00060E93" w:rsidP="00195FD4">
            <w:pPr>
              <w:jc w:val="center"/>
              <w:rPr>
                <w:rFonts w:ascii="Cambria" w:hAnsi="Cambria"/>
                <w:b/>
                <w:bCs/>
                <w:noProof/>
                <w:sz w:val="22"/>
                <w:szCs w:val="22"/>
                <w:lang w:eastAsia="id-ID"/>
              </w:rPr>
            </w:pPr>
            <w:r w:rsidRPr="00720600">
              <w:rPr>
                <w:rFonts w:ascii="Cambria" w:hAnsi="Cambria"/>
                <w:b/>
                <w:bCs/>
                <w:noProof/>
                <w:sz w:val="22"/>
                <w:szCs w:val="22"/>
                <w:lang w:eastAsia="id-ID"/>
              </w:rPr>
              <w:t>(5)</w:t>
            </w:r>
          </w:p>
        </w:tc>
        <w:tc>
          <w:tcPr>
            <w:tcW w:w="1560" w:type="dxa"/>
            <w:gridSpan w:val="3"/>
            <w:shd w:val="clear" w:color="auto" w:fill="E7E6E6" w:themeFill="background2"/>
          </w:tcPr>
          <w:p w14:paraId="1CB018DC"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(6)</w:t>
            </w:r>
          </w:p>
        </w:tc>
        <w:tc>
          <w:tcPr>
            <w:tcW w:w="1984" w:type="dxa"/>
            <w:gridSpan w:val="2"/>
            <w:shd w:val="clear" w:color="auto" w:fill="E7E6E6" w:themeFill="background2"/>
          </w:tcPr>
          <w:p w14:paraId="2AB65E74"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(7)</w:t>
            </w:r>
          </w:p>
        </w:tc>
        <w:tc>
          <w:tcPr>
            <w:tcW w:w="992" w:type="dxa"/>
            <w:gridSpan w:val="2"/>
            <w:shd w:val="clear" w:color="auto" w:fill="E7E6E6" w:themeFill="background2"/>
          </w:tcPr>
          <w:p w14:paraId="31525A43" w14:textId="77777777" w:rsidR="00060E93" w:rsidRPr="00720600" w:rsidRDefault="00060E93" w:rsidP="00195FD4">
            <w:pPr>
              <w:jc w:val="center"/>
              <w:rPr>
                <w:rFonts w:ascii="Cambria" w:hAnsi="Cambria"/>
                <w:b/>
                <w:bCs/>
                <w:sz w:val="22"/>
                <w:szCs w:val="22"/>
                <w:lang w:eastAsia="id-ID"/>
              </w:rPr>
            </w:pPr>
            <w:r w:rsidRPr="00720600">
              <w:rPr>
                <w:rFonts w:ascii="Cambria" w:hAnsi="Cambria"/>
                <w:b/>
                <w:bCs/>
                <w:sz w:val="22"/>
                <w:szCs w:val="22"/>
                <w:lang w:eastAsia="id-ID"/>
              </w:rPr>
              <w:t>(8)</w:t>
            </w:r>
          </w:p>
        </w:tc>
      </w:tr>
      <w:tr w:rsidR="00060E93" w:rsidRPr="00720600" w14:paraId="69866B6B" w14:textId="77777777" w:rsidTr="00097FF1">
        <w:tc>
          <w:tcPr>
            <w:tcW w:w="738" w:type="dxa"/>
            <w:shd w:val="clear" w:color="auto" w:fill="auto"/>
          </w:tcPr>
          <w:p w14:paraId="04CA2F37" w14:textId="7A7373F6" w:rsidR="00060E93" w:rsidRPr="00720600" w:rsidRDefault="00060E93" w:rsidP="00195FD4">
            <w:pPr>
              <w:ind w:left="-90" w:right="-108"/>
              <w:jc w:val="center"/>
              <w:rPr>
                <w:rFonts w:ascii="Cambria" w:hAnsi="Cambria"/>
                <w:b/>
                <w:bCs/>
                <w:sz w:val="22"/>
                <w:szCs w:val="22"/>
                <w:lang w:eastAsia="id-ID"/>
              </w:rPr>
            </w:pPr>
            <w:r w:rsidRPr="00720600">
              <w:rPr>
                <w:rFonts w:ascii="Cambria" w:hAnsi="Cambria"/>
                <w:b/>
                <w:bCs/>
                <w:sz w:val="22"/>
                <w:szCs w:val="22"/>
                <w:lang w:eastAsia="id-ID"/>
              </w:rPr>
              <w:t>1</w:t>
            </w:r>
            <w:r w:rsidR="00972925">
              <w:rPr>
                <w:rFonts w:ascii="Cambria" w:hAnsi="Cambria"/>
                <w:b/>
                <w:bCs/>
                <w:sz w:val="22"/>
                <w:szCs w:val="22"/>
                <w:lang w:eastAsia="id-ID"/>
              </w:rPr>
              <w:t>-2</w:t>
            </w:r>
          </w:p>
        </w:tc>
        <w:tc>
          <w:tcPr>
            <w:tcW w:w="2920" w:type="dxa"/>
            <w:gridSpan w:val="2"/>
            <w:shd w:val="clear" w:color="auto" w:fill="auto"/>
          </w:tcPr>
          <w:p w14:paraId="5B81F89E" w14:textId="6BD30627" w:rsidR="00060E93" w:rsidRPr="00D67EFA" w:rsidRDefault="006C7E88" w:rsidP="00D67EFA">
            <w:pPr>
              <w:rPr>
                <w:rFonts w:ascii="Cambria" w:hAnsi="Cambria"/>
                <w:bCs/>
                <w:sz w:val="22"/>
                <w:szCs w:val="22"/>
                <w:lang w:val="id-ID" w:eastAsia="id-ID"/>
              </w:rPr>
            </w:pPr>
            <w:r w:rsidRPr="00D67EFA">
              <w:rPr>
                <w:rFonts w:ascii="Cambria" w:hAnsi="Cambria"/>
                <w:sz w:val="22"/>
                <w:szCs w:val="22"/>
                <w:lang w:val="sv-SE"/>
              </w:rPr>
              <w:t>Merinci pentingnya literasi digital dalam menghadapi tantangan dan peluang abad 21</w:t>
            </w:r>
          </w:p>
        </w:tc>
        <w:tc>
          <w:tcPr>
            <w:tcW w:w="3685" w:type="dxa"/>
            <w:gridSpan w:val="3"/>
            <w:shd w:val="clear" w:color="auto" w:fill="auto"/>
          </w:tcPr>
          <w:p w14:paraId="74739E19" w14:textId="77777777" w:rsidR="00060E93" w:rsidRDefault="007C6E78" w:rsidP="00060E93">
            <w:pPr>
              <w:pStyle w:val="ListParagraph"/>
              <w:numPr>
                <w:ilvl w:val="0"/>
                <w:numId w:val="6"/>
              </w:numPr>
              <w:autoSpaceDE/>
              <w:autoSpaceDN/>
              <w:ind w:left="288" w:hanging="283"/>
              <w:contextualSpacing/>
              <w:rPr>
                <w:rFonts w:ascii="Cambria" w:hAnsi="Cambria"/>
                <w:sz w:val="22"/>
                <w:szCs w:val="22"/>
              </w:rPr>
            </w:pPr>
            <w:r>
              <w:rPr>
                <w:rFonts w:ascii="Cambria" w:hAnsi="Cambria"/>
                <w:sz w:val="22"/>
                <w:szCs w:val="22"/>
              </w:rPr>
              <w:t>Tantangan dan peluang abad 21</w:t>
            </w:r>
          </w:p>
          <w:p w14:paraId="4F2018EA" w14:textId="3161DA48" w:rsidR="007C6E78" w:rsidRPr="00060E93" w:rsidRDefault="007C6E78" w:rsidP="00060E93">
            <w:pPr>
              <w:pStyle w:val="ListParagraph"/>
              <w:numPr>
                <w:ilvl w:val="0"/>
                <w:numId w:val="6"/>
              </w:numPr>
              <w:autoSpaceDE/>
              <w:autoSpaceDN/>
              <w:ind w:left="288" w:hanging="283"/>
              <w:contextualSpacing/>
              <w:rPr>
                <w:rFonts w:ascii="Cambria" w:hAnsi="Cambria"/>
                <w:sz w:val="22"/>
                <w:szCs w:val="22"/>
              </w:rPr>
            </w:pPr>
            <w:r>
              <w:rPr>
                <w:rFonts w:ascii="Cambria" w:hAnsi="Cambria"/>
                <w:sz w:val="22"/>
                <w:szCs w:val="22"/>
              </w:rPr>
              <w:t>Pentingnya literasi digital</w:t>
            </w:r>
          </w:p>
        </w:tc>
        <w:tc>
          <w:tcPr>
            <w:tcW w:w="1701" w:type="dxa"/>
            <w:gridSpan w:val="3"/>
            <w:shd w:val="clear" w:color="auto" w:fill="auto"/>
          </w:tcPr>
          <w:p w14:paraId="257B9AD5" w14:textId="77777777" w:rsidR="00B604EE" w:rsidRDefault="00B604EE" w:rsidP="00B604EE">
            <w:pPr>
              <w:rPr>
                <w:rFonts w:ascii="Cambria" w:hAnsi="Cambria"/>
                <w:sz w:val="22"/>
                <w:szCs w:val="22"/>
              </w:rPr>
            </w:pPr>
            <w:r>
              <w:rPr>
                <w:rFonts w:ascii="Cambria" w:hAnsi="Cambria"/>
                <w:sz w:val="22"/>
                <w:szCs w:val="22"/>
              </w:rPr>
              <w:t>Kriteria: Kuantitatif</w:t>
            </w:r>
          </w:p>
          <w:p w14:paraId="488F9873" w14:textId="77777777" w:rsidR="00B604EE" w:rsidRDefault="00B604EE" w:rsidP="00B604EE">
            <w:pPr>
              <w:rPr>
                <w:rFonts w:ascii="Cambria" w:hAnsi="Cambria"/>
                <w:sz w:val="22"/>
                <w:szCs w:val="22"/>
              </w:rPr>
            </w:pPr>
            <w:r>
              <w:rPr>
                <w:rFonts w:ascii="Cambria" w:hAnsi="Cambria"/>
                <w:sz w:val="22"/>
                <w:szCs w:val="22"/>
              </w:rPr>
              <w:t xml:space="preserve">Bentuk: </w:t>
            </w:r>
          </w:p>
          <w:p w14:paraId="551EEF44" w14:textId="14883616" w:rsidR="00060E93" w:rsidRPr="00720600" w:rsidRDefault="00B604EE" w:rsidP="00B604EE">
            <w:pPr>
              <w:rPr>
                <w:rFonts w:ascii="Cambria" w:hAnsi="Cambria"/>
                <w:sz w:val="22"/>
                <w:szCs w:val="22"/>
              </w:rPr>
            </w:pPr>
            <w:r>
              <w:rPr>
                <w:rFonts w:ascii="Cambria" w:hAnsi="Cambria"/>
                <w:sz w:val="22"/>
                <w:szCs w:val="22"/>
              </w:rPr>
              <w:t>non-tes</w:t>
            </w:r>
          </w:p>
        </w:tc>
        <w:tc>
          <w:tcPr>
            <w:tcW w:w="1701" w:type="dxa"/>
            <w:gridSpan w:val="2"/>
            <w:shd w:val="clear" w:color="auto" w:fill="auto"/>
          </w:tcPr>
          <w:p w14:paraId="1ECDEC28" w14:textId="77777777" w:rsidR="00D740D9" w:rsidRDefault="00D740D9" w:rsidP="00B604EE">
            <w:pPr>
              <w:rPr>
                <w:rFonts w:ascii="Cambria" w:hAnsi="Cambria"/>
                <w:bCs/>
                <w:sz w:val="22"/>
                <w:szCs w:val="22"/>
                <w:lang w:eastAsia="id-ID"/>
              </w:rPr>
            </w:pPr>
            <w:r>
              <w:rPr>
                <w:rFonts w:ascii="Cambria" w:hAnsi="Cambria"/>
                <w:bCs/>
                <w:sz w:val="22"/>
                <w:szCs w:val="22"/>
                <w:lang w:eastAsia="id-ID"/>
              </w:rPr>
              <w:t>Bentuk: Kuliah</w:t>
            </w:r>
          </w:p>
          <w:p w14:paraId="5CE975F3" w14:textId="50F30D11" w:rsidR="00D740D9" w:rsidRPr="00B604EE" w:rsidRDefault="00D740D9" w:rsidP="00B604EE">
            <w:pPr>
              <w:rPr>
                <w:rFonts w:ascii="Cambria" w:hAnsi="Cambria"/>
                <w:bCs/>
                <w:i/>
                <w:iCs/>
                <w:kern w:val="28"/>
                <w:sz w:val="22"/>
                <w:szCs w:val="22"/>
                <w:lang w:eastAsia="x-none"/>
              </w:rPr>
            </w:pPr>
            <w:r>
              <w:rPr>
                <w:rFonts w:ascii="Cambria" w:hAnsi="Cambria"/>
                <w:bCs/>
                <w:sz w:val="22"/>
                <w:szCs w:val="22"/>
                <w:lang w:eastAsia="id-ID"/>
              </w:rPr>
              <w:t xml:space="preserve">Metode: </w:t>
            </w:r>
            <w:r w:rsidR="00B604EE" w:rsidRPr="00142A28">
              <w:rPr>
                <w:rFonts w:ascii="Cambria" w:hAnsi="Cambria"/>
                <w:bCs/>
                <w:i/>
                <w:iCs/>
                <w:kern w:val="28"/>
                <w:sz w:val="22"/>
                <w:szCs w:val="22"/>
                <w:lang w:eastAsia="x-none"/>
              </w:rPr>
              <w:t>Small Group Discussion</w:t>
            </w:r>
          </w:p>
          <w:p w14:paraId="035EC6B2" w14:textId="77777777" w:rsidR="00D740D9" w:rsidRDefault="00D740D9" w:rsidP="00B604EE">
            <w:pPr>
              <w:rPr>
                <w:rFonts w:ascii="Cambria" w:hAnsi="Cambria"/>
                <w:bCs/>
                <w:sz w:val="22"/>
                <w:szCs w:val="22"/>
                <w:lang w:eastAsia="id-ID"/>
              </w:rPr>
            </w:pPr>
            <w:r>
              <w:rPr>
                <w:rFonts w:ascii="Cambria" w:hAnsi="Cambria"/>
                <w:bCs/>
                <w:sz w:val="22"/>
                <w:szCs w:val="22"/>
                <w:lang w:eastAsia="id-ID"/>
              </w:rPr>
              <w:t>Tugas: mandiri</w:t>
            </w:r>
          </w:p>
          <w:p w14:paraId="65F93EDA" w14:textId="77777777" w:rsidR="00D740D9" w:rsidRDefault="00D740D9" w:rsidP="00D67EFA">
            <w:pPr>
              <w:rPr>
                <w:rFonts w:ascii="Cambria" w:hAnsi="Cambria"/>
                <w:bCs/>
                <w:sz w:val="22"/>
                <w:szCs w:val="22"/>
                <w:lang w:eastAsia="id-ID"/>
              </w:rPr>
            </w:pPr>
            <w:r>
              <w:rPr>
                <w:rFonts w:ascii="Cambria" w:hAnsi="Cambria"/>
                <w:bCs/>
                <w:sz w:val="22"/>
                <w:szCs w:val="22"/>
                <w:lang w:eastAsia="id-ID"/>
              </w:rPr>
              <w:t xml:space="preserve">Waktu: </w:t>
            </w:r>
          </w:p>
          <w:p w14:paraId="25ED2722" w14:textId="02FEC1EE" w:rsidR="00060E93" w:rsidRPr="00265ED6" w:rsidRDefault="00B604EE" w:rsidP="00D67EFA">
            <w:pPr>
              <w:rPr>
                <w:rFonts w:ascii="Cambria" w:hAnsi="Cambria"/>
                <w:bCs/>
                <w:sz w:val="22"/>
                <w:szCs w:val="22"/>
                <w:lang w:eastAsia="id-ID"/>
              </w:rPr>
            </w:pPr>
            <w:r>
              <w:rPr>
                <w:rFonts w:ascii="Cambria" w:hAnsi="Cambria"/>
                <w:bCs/>
                <w:sz w:val="22"/>
                <w:szCs w:val="22"/>
                <w:lang w:eastAsia="id-ID"/>
              </w:rPr>
              <w:t>4</w:t>
            </w:r>
            <w:r w:rsidR="00060E93" w:rsidRPr="00265ED6">
              <w:rPr>
                <w:rFonts w:ascii="Cambria" w:hAnsi="Cambria"/>
                <w:bCs/>
                <w:sz w:val="22"/>
                <w:szCs w:val="22"/>
                <w:lang w:eastAsia="id-ID"/>
              </w:rPr>
              <w:t xml:space="preserve"> x 50 menit</w:t>
            </w:r>
          </w:p>
        </w:tc>
        <w:tc>
          <w:tcPr>
            <w:tcW w:w="1560" w:type="dxa"/>
            <w:gridSpan w:val="3"/>
          </w:tcPr>
          <w:p w14:paraId="52C64892" w14:textId="38C591D3" w:rsidR="00D67EFA" w:rsidRDefault="00D67EFA" w:rsidP="00D67EFA">
            <w:pPr>
              <w:rPr>
                <w:rFonts w:ascii="Cambria" w:hAnsi="Cambria"/>
                <w:sz w:val="22"/>
                <w:szCs w:val="22"/>
                <w:lang w:eastAsia="id-ID"/>
              </w:rPr>
            </w:pPr>
            <w:proofErr w:type="gramStart"/>
            <w:r w:rsidRPr="00D67EFA">
              <w:rPr>
                <w:rFonts w:ascii="Cambria" w:hAnsi="Cambria"/>
                <w:sz w:val="22"/>
                <w:szCs w:val="22"/>
                <w:lang w:eastAsia="id-ID"/>
              </w:rPr>
              <w:t>Share</w:t>
            </w:r>
            <w:r>
              <w:rPr>
                <w:rFonts w:ascii="Cambria" w:hAnsi="Cambria"/>
                <w:sz w:val="22"/>
                <w:szCs w:val="22"/>
                <w:lang w:eastAsia="id-ID"/>
              </w:rPr>
              <w:t xml:space="preserve"> :</w:t>
            </w:r>
            <w:proofErr w:type="gramEnd"/>
          </w:p>
          <w:p w14:paraId="68D1EE64" w14:textId="0A57D0A6" w:rsid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34179050" w14:textId="4D3969CE" w:rsidR="00D67EFA" w:rsidRDefault="00D67EFA"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16031972" w14:textId="20D1006D" w:rsidR="00D67EFA" w:rsidRPr="00D67EFA" w:rsidRDefault="00D67EFA"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task</w:t>
            </w:r>
          </w:p>
        </w:tc>
        <w:tc>
          <w:tcPr>
            <w:tcW w:w="1984" w:type="dxa"/>
            <w:gridSpan w:val="2"/>
            <w:shd w:val="clear" w:color="auto" w:fill="auto"/>
          </w:tcPr>
          <w:p w14:paraId="0FF3F8F1" w14:textId="1428717F" w:rsidR="00060E93" w:rsidRPr="00265ED6" w:rsidRDefault="00060E93" w:rsidP="00B604EE">
            <w:pPr>
              <w:rPr>
                <w:rFonts w:ascii="Cambria" w:hAnsi="Cambria"/>
                <w:sz w:val="22"/>
                <w:szCs w:val="22"/>
              </w:rPr>
            </w:pPr>
          </w:p>
        </w:tc>
        <w:tc>
          <w:tcPr>
            <w:tcW w:w="992" w:type="dxa"/>
            <w:gridSpan w:val="2"/>
            <w:shd w:val="clear" w:color="auto" w:fill="auto"/>
          </w:tcPr>
          <w:p w14:paraId="1DA1F6D1" w14:textId="77777777" w:rsidR="00060E93" w:rsidRPr="00492766" w:rsidRDefault="00060E93" w:rsidP="00B604EE">
            <w:pPr>
              <w:rPr>
                <w:rFonts w:ascii="Cambria" w:hAnsi="Cambria"/>
                <w:bCs/>
                <w:sz w:val="22"/>
                <w:szCs w:val="22"/>
                <w:lang w:eastAsia="id-ID"/>
              </w:rPr>
            </w:pPr>
            <w:r w:rsidRPr="00492766">
              <w:rPr>
                <w:rFonts w:ascii="Cambria" w:hAnsi="Cambria"/>
                <w:bCs/>
                <w:sz w:val="22"/>
                <w:szCs w:val="22"/>
                <w:lang w:eastAsia="id-ID"/>
              </w:rPr>
              <w:t>5%</w:t>
            </w:r>
          </w:p>
        </w:tc>
      </w:tr>
      <w:tr w:rsidR="00060E93" w:rsidRPr="00720600" w14:paraId="6A6CC0D5" w14:textId="77777777" w:rsidTr="00097FF1">
        <w:tc>
          <w:tcPr>
            <w:tcW w:w="738" w:type="dxa"/>
            <w:shd w:val="clear" w:color="auto" w:fill="auto"/>
          </w:tcPr>
          <w:p w14:paraId="64D3CA40" w14:textId="5E3AD263" w:rsidR="00060E93" w:rsidRPr="00720600" w:rsidRDefault="00972925" w:rsidP="00195FD4">
            <w:pPr>
              <w:ind w:left="-90" w:right="-108"/>
              <w:jc w:val="center"/>
              <w:rPr>
                <w:rFonts w:ascii="Cambria" w:hAnsi="Cambria"/>
                <w:b/>
                <w:bCs/>
                <w:sz w:val="22"/>
                <w:szCs w:val="22"/>
                <w:lang w:eastAsia="id-ID"/>
              </w:rPr>
            </w:pPr>
            <w:r>
              <w:rPr>
                <w:rFonts w:ascii="Cambria" w:hAnsi="Cambria"/>
                <w:b/>
                <w:bCs/>
                <w:sz w:val="22"/>
                <w:szCs w:val="22"/>
                <w:lang w:eastAsia="id-ID"/>
              </w:rPr>
              <w:t>3</w:t>
            </w:r>
            <w:r w:rsidR="00060E93">
              <w:rPr>
                <w:rFonts w:ascii="Cambria" w:hAnsi="Cambria"/>
                <w:b/>
                <w:bCs/>
                <w:sz w:val="22"/>
                <w:szCs w:val="22"/>
                <w:lang w:eastAsia="id-ID"/>
              </w:rPr>
              <w:t>-</w:t>
            </w:r>
            <w:r>
              <w:rPr>
                <w:rFonts w:ascii="Cambria" w:hAnsi="Cambria"/>
                <w:b/>
                <w:bCs/>
                <w:sz w:val="22"/>
                <w:szCs w:val="22"/>
                <w:lang w:eastAsia="id-ID"/>
              </w:rPr>
              <w:t>4</w:t>
            </w:r>
          </w:p>
        </w:tc>
        <w:tc>
          <w:tcPr>
            <w:tcW w:w="2920" w:type="dxa"/>
            <w:gridSpan w:val="2"/>
            <w:shd w:val="clear" w:color="auto" w:fill="auto"/>
          </w:tcPr>
          <w:p w14:paraId="2C02E60C" w14:textId="34E77635" w:rsidR="00060E93" w:rsidRPr="00265ED6" w:rsidRDefault="006C7E88" w:rsidP="00A45A19">
            <w:pPr>
              <w:rPr>
                <w:rFonts w:ascii="Cambria" w:hAnsi="Cambria"/>
                <w:sz w:val="22"/>
                <w:szCs w:val="22"/>
                <w:lang w:val="sv-SE"/>
              </w:rPr>
            </w:pPr>
            <w:r w:rsidRPr="006C7E88">
              <w:rPr>
                <w:rFonts w:ascii="Cambria" w:hAnsi="Cambria"/>
                <w:sz w:val="22"/>
                <w:szCs w:val="22"/>
                <w:lang w:val="sv-SE"/>
              </w:rPr>
              <w:t xml:space="preserve">Merinci prinsip-prinsip </w:t>
            </w:r>
            <w:r w:rsidRPr="006C7E88">
              <w:rPr>
                <w:rFonts w:ascii="Cambria" w:hAnsi="Cambria"/>
                <w:sz w:val="22"/>
                <w:szCs w:val="22"/>
                <w:lang w:val="sv-SE"/>
              </w:rPr>
              <w:lastRenderedPageBreak/>
              <w:t>dasar pengembangan literasi digital</w:t>
            </w:r>
          </w:p>
        </w:tc>
        <w:tc>
          <w:tcPr>
            <w:tcW w:w="3685" w:type="dxa"/>
            <w:gridSpan w:val="3"/>
            <w:shd w:val="clear" w:color="auto" w:fill="auto"/>
          </w:tcPr>
          <w:p w14:paraId="180191A7" w14:textId="1664CBCF" w:rsidR="00060E93" w:rsidRDefault="007C6E78" w:rsidP="00D740D9">
            <w:pPr>
              <w:numPr>
                <w:ilvl w:val="0"/>
                <w:numId w:val="7"/>
              </w:numPr>
              <w:autoSpaceDE/>
              <w:autoSpaceDN/>
              <w:ind w:left="288" w:hanging="283"/>
              <w:rPr>
                <w:rFonts w:ascii="Cambria" w:hAnsi="Cambria"/>
                <w:sz w:val="22"/>
                <w:szCs w:val="22"/>
              </w:rPr>
            </w:pPr>
            <w:r>
              <w:rPr>
                <w:rFonts w:ascii="Cambria" w:hAnsi="Cambria"/>
                <w:sz w:val="22"/>
                <w:szCs w:val="22"/>
              </w:rPr>
              <w:lastRenderedPageBreak/>
              <w:t>Pengertian literasi digital</w:t>
            </w:r>
          </w:p>
          <w:p w14:paraId="72287D88" w14:textId="77777777" w:rsidR="007C6E78" w:rsidRDefault="007C6E78" w:rsidP="00D740D9">
            <w:pPr>
              <w:numPr>
                <w:ilvl w:val="0"/>
                <w:numId w:val="7"/>
              </w:numPr>
              <w:autoSpaceDE/>
              <w:autoSpaceDN/>
              <w:ind w:left="288" w:hanging="283"/>
              <w:rPr>
                <w:rFonts w:ascii="Cambria" w:hAnsi="Cambria"/>
                <w:sz w:val="22"/>
                <w:szCs w:val="22"/>
              </w:rPr>
            </w:pPr>
            <w:r>
              <w:rPr>
                <w:rFonts w:ascii="Cambria" w:hAnsi="Cambria"/>
                <w:sz w:val="22"/>
                <w:szCs w:val="22"/>
              </w:rPr>
              <w:lastRenderedPageBreak/>
              <w:t>Prinsip-prinsip literasi digital</w:t>
            </w:r>
          </w:p>
          <w:p w14:paraId="1E0BC2F4" w14:textId="77777777" w:rsidR="007C6E78" w:rsidRDefault="007C6E78" w:rsidP="00D740D9">
            <w:pPr>
              <w:numPr>
                <w:ilvl w:val="0"/>
                <w:numId w:val="7"/>
              </w:numPr>
              <w:autoSpaceDE/>
              <w:autoSpaceDN/>
              <w:ind w:left="288" w:hanging="283"/>
              <w:rPr>
                <w:rFonts w:ascii="Cambria" w:hAnsi="Cambria"/>
                <w:sz w:val="22"/>
                <w:szCs w:val="22"/>
              </w:rPr>
            </w:pPr>
            <w:r>
              <w:rPr>
                <w:rFonts w:ascii="Cambria" w:hAnsi="Cambria"/>
                <w:sz w:val="22"/>
                <w:szCs w:val="22"/>
              </w:rPr>
              <w:t>Indikator literasi digital</w:t>
            </w:r>
          </w:p>
          <w:p w14:paraId="0CB064A1" w14:textId="0EF13E00" w:rsidR="007C6E78" w:rsidRPr="00265ED6" w:rsidRDefault="007C6E78" w:rsidP="00D740D9">
            <w:pPr>
              <w:numPr>
                <w:ilvl w:val="0"/>
                <w:numId w:val="7"/>
              </w:numPr>
              <w:autoSpaceDE/>
              <w:autoSpaceDN/>
              <w:ind w:left="288" w:hanging="283"/>
              <w:rPr>
                <w:rFonts w:ascii="Cambria" w:hAnsi="Cambria"/>
                <w:sz w:val="22"/>
                <w:szCs w:val="22"/>
              </w:rPr>
            </w:pPr>
            <w:r>
              <w:rPr>
                <w:rFonts w:ascii="Cambria" w:hAnsi="Cambria"/>
                <w:sz w:val="22"/>
                <w:szCs w:val="22"/>
              </w:rPr>
              <w:t>Pengembangan literasi digital</w:t>
            </w:r>
          </w:p>
        </w:tc>
        <w:tc>
          <w:tcPr>
            <w:tcW w:w="1701" w:type="dxa"/>
            <w:gridSpan w:val="3"/>
            <w:shd w:val="clear" w:color="auto" w:fill="auto"/>
          </w:tcPr>
          <w:p w14:paraId="0B977B50" w14:textId="77777777" w:rsidR="00B604EE" w:rsidRDefault="00B604EE" w:rsidP="00B604EE">
            <w:pPr>
              <w:rPr>
                <w:rFonts w:ascii="Cambria" w:hAnsi="Cambria"/>
                <w:sz w:val="22"/>
                <w:szCs w:val="22"/>
              </w:rPr>
            </w:pPr>
            <w:r>
              <w:rPr>
                <w:rFonts w:ascii="Cambria" w:hAnsi="Cambria"/>
                <w:sz w:val="22"/>
                <w:szCs w:val="22"/>
              </w:rPr>
              <w:lastRenderedPageBreak/>
              <w:t xml:space="preserve">Kriteria: </w:t>
            </w:r>
            <w:r>
              <w:rPr>
                <w:rFonts w:ascii="Cambria" w:hAnsi="Cambria"/>
                <w:sz w:val="22"/>
                <w:szCs w:val="22"/>
              </w:rPr>
              <w:lastRenderedPageBreak/>
              <w:t>Kuantitatif</w:t>
            </w:r>
          </w:p>
          <w:p w14:paraId="3310548B" w14:textId="77777777" w:rsidR="00B604EE" w:rsidRDefault="00B604EE" w:rsidP="00B604EE">
            <w:pPr>
              <w:rPr>
                <w:rFonts w:ascii="Cambria" w:hAnsi="Cambria"/>
                <w:sz w:val="22"/>
                <w:szCs w:val="22"/>
              </w:rPr>
            </w:pPr>
            <w:r>
              <w:rPr>
                <w:rFonts w:ascii="Cambria" w:hAnsi="Cambria"/>
                <w:sz w:val="22"/>
                <w:szCs w:val="22"/>
              </w:rPr>
              <w:t xml:space="preserve">Bentuk: </w:t>
            </w:r>
          </w:p>
          <w:p w14:paraId="3E4D7CD7" w14:textId="078276B3" w:rsidR="00060E93" w:rsidRPr="00720600" w:rsidRDefault="00B604EE" w:rsidP="00B604EE">
            <w:pPr>
              <w:rPr>
                <w:rFonts w:ascii="Cambria" w:hAnsi="Cambria"/>
                <w:sz w:val="22"/>
                <w:szCs w:val="22"/>
              </w:rPr>
            </w:pPr>
            <w:r>
              <w:rPr>
                <w:rFonts w:ascii="Cambria" w:hAnsi="Cambria"/>
                <w:sz w:val="22"/>
                <w:szCs w:val="22"/>
              </w:rPr>
              <w:t>non-tes</w:t>
            </w:r>
          </w:p>
        </w:tc>
        <w:tc>
          <w:tcPr>
            <w:tcW w:w="1701" w:type="dxa"/>
            <w:gridSpan w:val="2"/>
            <w:shd w:val="clear" w:color="auto" w:fill="auto"/>
          </w:tcPr>
          <w:p w14:paraId="3DBB08BE" w14:textId="77777777" w:rsidR="00D740D9" w:rsidRDefault="00D740D9" w:rsidP="00D67EFA">
            <w:pPr>
              <w:rPr>
                <w:rFonts w:ascii="Cambria" w:hAnsi="Cambria"/>
                <w:bCs/>
                <w:sz w:val="22"/>
                <w:szCs w:val="22"/>
                <w:lang w:eastAsia="id-ID"/>
              </w:rPr>
            </w:pPr>
            <w:r>
              <w:rPr>
                <w:rFonts w:ascii="Cambria" w:hAnsi="Cambria"/>
                <w:bCs/>
                <w:sz w:val="22"/>
                <w:szCs w:val="22"/>
                <w:lang w:eastAsia="id-ID"/>
              </w:rPr>
              <w:lastRenderedPageBreak/>
              <w:t>Bentuk: Kuliah</w:t>
            </w:r>
          </w:p>
          <w:p w14:paraId="4B4B232F" w14:textId="17492217" w:rsidR="00D740D9" w:rsidRPr="00B604EE" w:rsidRDefault="00D740D9" w:rsidP="00B604EE">
            <w:pPr>
              <w:rPr>
                <w:rFonts w:ascii="Cambria" w:hAnsi="Cambria"/>
                <w:bCs/>
                <w:i/>
                <w:iCs/>
                <w:kern w:val="28"/>
                <w:sz w:val="22"/>
                <w:szCs w:val="22"/>
                <w:lang w:eastAsia="x-none"/>
              </w:rPr>
            </w:pPr>
            <w:r>
              <w:rPr>
                <w:rFonts w:ascii="Cambria" w:hAnsi="Cambria"/>
                <w:bCs/>
                <w:sz w:val="22"/>
                <w:szCs w:val="22"/>
                <w:lang w:eastAsia="id-ID"/>
              </w:rPr>
              <w:lastRenderedPageBreak/>
              <w:t xml:space="preserve">Metode: </w:t>
            </w:r>
            <w:r w:rsidR="00B604EE" w:rsidRPr="00142A28">
              <w:rPr>
                <w:rFonts w:ascii="Cambria" w:hAnsi="Cambria"/>
                <w:bCs/>
                <w:i/>
                <w:iCs/>
                <w:kern w:val="28"/>
                <w:sz w:val="22"/>
                <w:szCs w:val="22"/>
                <w:lang w:eastAsia="x-none"/>
              </w:rPr>
              <w:t>Small Group Discussion</w:t>
            </w:r>
          </w:p>
          <w:p w14:paraId="1C91AAD4" w14:textId="77777777" w:rsidR="00D740D9" w:rsidRDefault="00D740D9" w:rsidP="00D67EFA">
            <w:pPr>
              <w:rPr>
                <w:rFonts w:ascii="Cambria" w:hAnsi="Cambria"/>
                <w:bCs/>
                <w:sz w:val="22"/>
                <w:szCs w:val="22"/>
                <w:lang w:eastAsia="id-ID"/>
              </w:rPr>
            </w:pPr>
            <w:r>
              <w:rPr>
                <w:rFonts w:ascii="Cambria" w:hAnsi="Cambria"/>
                <w:bCs/>
                <w:sz w:val="22"/>
                <w:szCs w:val="22"/>
                <w:lang w:eastAsia="id-ID"/>
              </w:rPr>
              <w:t>Tugas: mandiri</w:t>
            </w:r>
          </w:p>
          <w:p w14:paraId="1B5337F2" w14:textId="77777777" w:rsidR="00142A28" w:rsidRDefault="00D740D9" w:rsidP="00D67EFA">
            <w:pPr>
              <w:rPr>
                <w:rFonts w:ascii="Cambria" w:hAnsi="Cambria"/>
                <w:bCs/>
                <w:sz w:val="22"/>
                <w:szCs w:val="22"/>
                <w:lang w:eastAsia="id-ID"/>
              </w:rPr>
            </w:pPr>
            <w:r>
              <w:rPr>
                <w:rFonts w:ascii="Cambria" w:hAnsi="Cambria"/>
                <w:bCs/>
                <w:sz w:val="22"/>
                <w:szCs w:val="22"/>
                <w:lang w:eastAsia="id-ID"/>
              </w:rPr>
              <w:t xml:space="preserve">Waktu: </w:t>
            </w:r>
          </w:p>
          <w:p w14:paraId="629609D7" w14:textId="11E504B6" w:rsidR="00060E93" w:rsidRPr="00265ED6" w:rsidRDefault="00B604EE" w:rsidP="00D67EFA">
            <w:pPr>
              <w:rPr>
                <w:rFonts w:ascii="Cambria" w:hAnsi="Cambria"/>
                <w:bCs/>
                <w:sz w:val="22"/>
                <w:szCs w:val="22"/>
                <w:lang w:eastAsia="id-ID"/>
              </w:rPr>
            </w:pPr>
            <w:r>
              <w:rPr>
                <w:rFonts w:ascii="Cambria" w:hAnsi="Cambria"/>
                <w:bCs/>
                <w:sz w:val="22"/>
                <w:szCs w:val="22"/>
                <w:lang w:eastAsia="id-ID"/>
              </w:rPr>
              <w:t>4</w:t>
            </w:r>
            <w:r w:rsidR="00060E93" w:rsidRPr="00265ED6">
              <w:rPr>
                <w:rFonts w:ascii="Cambria" w:hAnsi="Cambria"/>
                <w:bCs/>
                <w:sz w:val="22"/>
                <w:szCs w:val="22"/>
                <w:lang w:eastAsia="id-ID"/>
              </w:rPr>
              <w:t xml:space="preserve"> x 50 menit</w:t>
            </w:r>
          </w:p>
        </w:tc>
        <w:tc>
          <w:tcPr>
            <w:tcW w:w="1560" w:type="dxa"/>
            <w:gridSpan w:val="3"/>
          </w:tcPr>
          <w:p w14:paraId="79489237" w14:textId="77777777" w:rsidR="00D67EFA" w:rsidRDefault="00D67EFA" w:rsidP="00D67EFA">
            <w:pPr>
              <w:rPr>
                <w:rFonts w:ascii="Cambria" w:hAnsi="Cambria"/>
                <w:sz w:val="22"/>
                <w:szCs w:val="22"/>
                <w:lang w:eastAsia="id-ID"/>
              </w:rPr>
            </w:pPr>
            <w:proofErr w:type="gramStart"/>
            <w:r w:rsidRPr="00D67EFA">
              <w:rPr>
                <w:rFonts w:ascii="Cambria" w:hAnsi="Cambria"/>
                <w:sz w:val="22"/>
                <w:szCs w:val="22"/>
                <w:lang w:eastAsia="id-ID"/>
              </w:rPr>
              <w:lastRenderedPageBreak/>
              <w:t>Share</w:t>
            </w:r>
            <w:r>
              <w:rPr>
                <w:rFonts w:ascii="Cambria" w:hAnsi="Cambria"/>
                <w:sz w:val="22"/>
                <w:szCs w:val="22"/>
                <w:lang w:eastAsia="id-ID"/>
              </w:rPr>
              <w:t xml:space="preserve"> :</w:t>
            </w:r>
            <w:proofErr w:type="gramEnd"/>
          </w:p>
          <w:p w14:paraId="701E4F73" w14:textId="77777777" w:rsid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lastRenderedPageBreak/>
              <w:t xml:space="preserve">material </w:t>
            </w:r>
          </w:p>
          <w:p w14:paraId="5988C799" w14:textId="0959CF5D" w:rsidR="00397AE6" w:rsidRDefault="00397AE6"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31046F86" w14:textId="611E1141" w:rsidR="00060E93" w:rsidRPr="00397AE6" w:rsidRDefault="00D67EFA" w:rsidP="00D67EFA">
            <w:pPr>
              <w:pStyle w:val="ListParagraph"/>
              <w:numPr>
                <w:ilvl w:val="0"/>
                <w:numId w:val="15"/>
              </w:numPr>
              <w:ind w:left="182" w:hanging="182"/>
              <w:rPr>
                <w:rFonts w:ascii="Cambria" w:hAnsi="Cambria"/>
                <w:sz w:val="22"/>
                <w:szCs w:val="22"/>
                <w:lang w:eastAsia="id-ID"/>
              </w:rPr>
            </w:pPr>
            <w:r w:rsidRPr="00397AE6">
              <w:rPr>
                <w:rFonts w:ascii="Cambria" w:hAnsi="Cambria"/>
                <w:sz w:val="22"/>
                <w:szCs w:val="22"/>
                <w:lang w:eastAsia="id-ID"/>
              </w:rPr>
              <w:t>task</w:t>
            </w:r>
          </w:p>
        </w:tc>
        <w:tc>
          <w:tcPr>
            <w:tcW w:w="1984" w:type="dxa"/>
            <w:gridSpan w:val="2"/>
            <w:shd w:val="clear" w:color="auto" w:fill="auto"/>
          </w:tcPr>
          <w:p w14:paraId="1237292C" w14:textId="6E96C7C9" w:rsidR="00060E93" w:rsidRPr="00265ED6" w:rsidRDefault="00060E93" w:rsidP="00B604EE">
            <w:pPr>
              <w:tabs>
                <w:tab w:val="left" w:pos="0"/>
              </w:tabs>
              <w:ind w:left="37" w:hanging="37"/>
              <w:rPr>
                <w:rFonts w:ascii="Cambria" w:hAnsi="Cambria"/>
                <w:sz w:val="22"/>
                <w:szCs w:val="22"/>
              </w:rPr>
            </w:pPr>
          </w:p>
        </w:tc>
        <w:tc>
          <w:tcPr>
            <w:tcW w:w="992" w:type="dxa"/>
            <w:gridSpan w:val="2"/>
            <w:shd w:val="clear" w:color="auto" w:fill="auto"/>
          </w:tcPr>
          <w:p w14:paraId="69332704" w14:textId="2495781C" w:rsidR="00060E93" w:rsidRPr="00492766" w:rsidRDefault="00B604EE" w:rsidP="00B604EE">
            <w:pPr>
              <w:rPr>
                <w:rFonts w:ascii="Cambria" w:hAnsi="Cambria"/>
                <w:bCs/>
                <w:sz w:val="24"/>
                <w:szCs w:val="24"/>
                <w:lang w:eastAsia="id-ID"/>
              </w:rPr>
            </w:pPr>
            <w:r>
              <w:rPr>
                <w:rFonts w:ascii="Cambria" w:hAnsi="Cambria"/>
                <w:bCs/>
                <w:sz w:val="24"/>
                <w:szCs w:val="24"/>
                <w:lang w:eastAsia="id-ID"/>
              </w:rPr>
              <w:t>5</w:t>
            </w:r>
            <w:r w:rsidR="00060E93" w:rsidRPr="00492766">
              <w:rPr>
                <w:rFonts w:ascii="Cambria" w:hAnsi="Cambria"/>
                <w:bCs/>
                <w:sz w:val="24"/>
                <w:szCs w:val="24"/>
                <w:lang w:eastAsia="id-ID"/>
              </w:rPr>
              <w:t>%</w:t>
            </w:r>
          </w:p>
        </w:tc>
      </w:tr>
      <w:tr w:rsidR="00060E93" w:rsidRPr="00720600" w14:paraId="63AB5A36" w14:textId="77777777" w:rsidTr="00097FF1">
        <w:tc>
          <w:tcPr>
            <w:tcW w:w="738" w:type="dxa"/>
            <w:shd w:val="clear" w:color="auto" w:fill="auto"/>
          </w:tcPr>
          <w:p w14:paraId="692E994C" w14:textId="7D490560" w:rsidR="00060E93" w:rsidRPr="00720600" w:rsidRDefault="00972925" w:rsidP="00786C86">
            <w:pPr>
              <w:ind w:left="-90" w:right="-108"/>
              <w:jc w:val="center"/>
              <w:rPr>
                <w:rFonts w:ascii="Cambria" w:hAnsi="Cambria"/>
                <w:b/>
                <w:bCs/>
                <w:sz w:val="22"/>
                <w:szCs w:val="22"/>
                <w:lang w:eastAsia="id-ID"/>
              </w:rPr>
            </w:pPr>
            <w:r>
              <w:rPr>
                <w:rFonts w:ascii="Cambria" w:hAnsi="Cambria"/>
                <w:b/>
                <w:bCs/>
                <w:sz w:val="22"/>
                <w:szCs w:val="22"/>
                <w:lang w:eastAsia="id-ID"/>
              </w:rPr>
              <w:t>5</w:t>
            </w:r>
            <w:r w:rsidR="00060E93">
              <w:rPr>
                <w:rFonts w:ascii="Cambria" w:hAnsi="Cambria"/>
                <w:b/>
                <w:bCs/>
                <w:sz w:val="22"/>
                <w:szCs w:val="22"/>
                <w:lang w:eastAsia="id-ID"/>
              </w:rPr>
              <w:t>-</w:t>
            </w:r>
            <w:r>
              <w:rPr>
                <w:rFonts w:ascii="Cambria" w:hAnsi="Cambria"/>
                <w:b/>
                <w:bCs/>
                <w:sz w:val="22"/>
                <w:szCs w:val="22"/>
                <w:lang w:eastAsia="id-ID"/>
              </w:rPr>
              <w:t>7</w:t>
            </w:r>
          </w:p>
        </w:tc>
        <w:tc>
          <w:tcPr>
            <w:tcW w:w="2920" w:type="dxa"/>
            <w:gridSpan w:val="2"/>
            <w:shd w:val="clear" w:color="auto" w:fill="auto"/>
          </w:tcPr>
          <w:p w14:paraId="3BBBE45B" w14:textId="175A87A1" w:rsidR="00060E93" w:rsidRPr="00786C86" w:rsidRDefault="006C7E88" w:rsidP="00A45A19">
            <w:pPr>
              <w:rPr>
                <w:rFonts w:ascii="Cambria" w:hAnsi="Cambria"/>
                <w:sz w:val="22"/>
                <w:szCs w:val="22"/>
                <w:lang w:val="sv-SE"/>
              </w:rPr>
            </w:pPr>
            <w:r w:rsidRPr="006C7E88">
              <w:rPr>
                <w:rFonts w:ascii="Cambria" w:hAnsi="Cambria"/>
                <w:sz w:val="22"/>
                <w:szCs w:val="22"/>
                <w:lang w:val="sv-SE"/>
              </w:rPr>
              <w:t>Merinci berbagai fitur pada teknologi digital dan alat komunikasi yang berguna dalam kehidupan</w:t>
            </w:r>
          </w:p>
        </w:tc>
        <w:tc>
          <w:tcPr>
            <w:tcW w:w="3685" w:type="dxa"/>
            <w:gridSpan w:val="3"/>
            <w:shd w:val="clear" w:color="auto" w:fill="auto"/>
          </w:tcPr>
          <w:p w14:paraId="4F18EED7" w14:textId="7B6405FC" w:rsidR="00060E93" w:rsidRDefault="007C6E78" w:rsidP="00D740D9">
            <w:pPr>
              <w:pStyle w:val="ListParagraph"/>
              <w:numPr>
                <w:ilvl w:val="0"/>
                <w:numId w:val="10"/>
              </w:numPr>
              <w:autoSpaceDE/>
              <w:autoSpaceDN/>
              <w:ind w:left="288" w:hanging="288"/>
              <w:contextualSpacing/>
              <w:rPr>
                <w:rFonts w:ascii="Cambria" w:hAnsi="Cambria"/>
                <w:sz w:val="22"/>
                <w:szCs w:val="22"/>
              </w:rPr>
            </w:pPr>
            <w:r>
              <w:rPr>
                <w:rFonts w:ascii="Cambria" w:hAnsi="Cambria"/>
                <w:sz w:val="22"/>
                <w:szCs w:val="22"/>
              </w:rPr>
              <w:t>Fitur-fitur dalam teknologi digital</w:t>
            </w:r>
          </w:p>
          <w:p w14:paraId="3DF3638D" w14:textId="77777777" w:rsidR="007C6E78" w:rsidRDefault="007C6E78" w:rsidP="007C6E78">
            <w:pPr>
              <w:pStyle w:val="ListParagraph"/>
              <w:numPr>
                <w:ilvl w:val="0"/>
                <w:numId w:val="10"/>
              </w:numPr>
              <w:autoSpaceDE/>
              <w:autoSpaceDN/>
              <w:ind w:left="288" w:hanging="288"/>
              <w:contextualSpacing/>
              <w:rPr>
                <w:rFonts w:ascii="Cambria" w:hAnsi="Cambria"/>
                <w:sz w:val="22"/>
                <w:szCs w:val="22"/>
              </w:rPr>
            </w:pPr>
            <w:r>
              <w:rPr>
                <w:rFonts w:ascii="Cambria" w:hAnsi="Cambria"/>
                <w:sz w:val="22"/>
                <w:szCs w:val="22"/>
              </w:rPr>
              <w:t>Memanfaatkan fitur-fitur teknologi digital untuk keperluan akademis</w:t>
            </w:r>
          </w:p>
          <w:p w14:paraId="766074C6" w14:textId="109CA1DD" w:rsidR="007C6E78" w:rsidRPr="007C6E78" w:rsidRDefault="007C6E78" w:rsidP="007C6E78">
            <w:pPr>
              <w:pStyle w:val="ListParagraph"/>
              <w:numPr>
                <w:ilvl w:val="0"/>
                <w:numId w:val="10"/>
              </w:numPr>
              <w:autoSpaceDE/>
              <w:autoSpaceDN/>
              <w:ind w:left="288" w:hanging="288"/>
              <w:contextualSpacing/>
              <w:rPr>
                <w:rFonts w:ascii="Cambria" w:hAnsi="Cambria"/>
                <w:sz w:val="22"/>
                <w:szCs w:val="22"/>
              </w:rPr>
            </w:pPr>
            <w:r w:rsidRPr="007C6E78">
              <w:rPr>
                <w:rFonts w:ascii="Cambria" w:hAnsi="Cambria"/>
                <w:sz w:val="22"/>
                <w:szCs w:val="22"/>
              </w:rPr>
              <w:t xml:space="preserve">Memanfaatkan fitur-fitur teknologi digital untuk keperluan </w:t>
            </w:r>
            <w:r>
              <w:rPr>
                <w:rFonts w:ascii="Cambria" w:hAnsi="Cambria"/>
                <w:sz w:val="22"/>
                <w:szCs w:val="22"/>
              </w:rPr>
              <w:t>bermasyarakat</w:t>
            </w:r>
          </w:p>
        </w:tc>
        <w:tc>
          <w:tcPr>
            <w:tcW w:w="1701" w:type="dxa"/>
            <w:gridSpan w:val="3"/>
            <w:shd w:val="clear" w:color="auto" w:fill="auto"/>
          </w:tcPr>
          <w:p w14:paraId="778FE699" w14:textId="77777777" w:rsidR="00B604EE" w:rsidRDefault="00B604EE" w:rsidP="00B604EE">
            <w:pPr>
              <w:rPr>
                <w:rFonts w:ascii="Cambria" w:hAnsi="Cambria"/>
                <w:sz w:val="22"/>
                <w:szCs w:val="22"/>
              </w:rPr>
            </w:pPr>
            <w:r>
              <w:rPr>
                <w:rFonts w:ascii="Cambria" w:hAnsi="Cambria"/>
                <w:sz w:val="22"/>
                <w:szCs w:val="22"/>
              </w:rPr>
              <w:t>Kriteria: Kuantitatif</w:t>
            </w:r>
          </w:p>
          <w:p w14:paraId="69694B81" w14:textId="77777777" w:rsidR="00B604EE" w:rsidRDefault="00B604EE" w:rsidP="00B604EE">
            <w:pPr>
              <w:rPr>
                <w:rFonts w:ascii="Cambria" w:hAnsi="Cambria"/>
                <w:sz w:val="22"/>
                <w:szCs w:val="22"/>
              </w:rPr>
            </w:pPr>
            <w:r>
              <w:rPr>
                <w:rFonts w:ascii="Cambria" w:hAnsi="Cambria"/>
                <w:sz w:val="22"/>
                <w:szCs w:val="22"/>
              </w:rPr>
              <w:t xml:space="preserve">Bentuk: </w:t>
            </w:r>
          </w:p>
          <w:p w14:paraId="7E466A76" w14:textId="7F332D99" w:rsidR="00060E93" w:rsidRPr="00720600" w:rsidRDefault="00B604EE" w:rsidP="00B604EE">
            <w:pPr>
              <w:rPr>
                <w:rFonts w:ascii="Cambria" w:hAnsi="Cambria"/>
                <w:sz w:val="22"/>
                <w:szCs w:val="22"/>
              </w:rPr>
            </w:pPr>
            <w:r>
              <w:rPr>
                <w:rFonts w:ascii="Cambria" w:hAnsi="Cambria"/>
                <w:sz w:val="22"/>
                <w:szCs w:val="22"/>
              </w:rPr>
              <w:t>non-tes</w:t>
            </w:r>
          </w:p>
        </w:tc>
        <w:tc>
          <w:tcPr>
            <w:tcW w:w="1701" w:type="dxa"/>
            <w:gridSpan w:val="2"/>
            <w:shd w:val="clear" w:color="auto" w:fill="auto"/>
          </w:tcPr>
          <w:p w14:paraId="6E6F3E67" w14:textId="77777777" w:rsidR="00D740D9" w:rsidRDefault="00D740D9" w:rsidP="007C6E78">
            <w:pPr>
              <w:rPr>
                <w:rFonts w:ascii="Cambria" w:hAnsi="Cambria"/>
                <w:bCs/>
                <w:sz w:val="22"/>
                <w:szCs w:val="22"/>
                <w:lang w:eastAsia="id-ID"/>
              </w:rPr>
            </w:pPr>
            <w:r>
              <w:rPr>
                <w:rFonts w:ascii="Cambria" w:hAnsi="Cambria"/>
                <w:bCs/>
                <w:sz w:val="22"/>
                <w:szCs w:val="22"/>
                <w:lang w:eastAsia="id-ID"/>
              </w:rPr>
              <w:t>Bentuk: Kuliah</w:t>
            </w:r>
          </w:p>
          <w:p w14:paraId="3CB9FA44" w14:textId="6BAD88D2" w:rsidR="00D740D9" w:rsidRPr="00B604EE" w:rsidRDefault="00D740D9" w:rsidP="00B604EE">
            <w:pPr>
              <w:rPr>
                <w:rFonts w:ascii="Cambria" w:hAnsi="Cambria"/>
                <w:bCs/>
                <w:i/>
                <w:iCs/>
                <w:kern w:val="28"/>
                <w:sz w:val="22"/>
                <w:szCs w:val="22"/>
                <w:lang w:eastAsia="x-none"/>
              </w:rPr>
            </w:pPr>
            <w:r>
              <w:rPr>
                <w:rFonts w:ascii="Cambria" w:hAnsi="Cambria"/>
                <w:bCs/>
                <w:sz w:val="22"/>
                <w:szCs w:val="22"/>
                <w:lang w:eastAsia="id-ID"/>
              </w:rPr>
              <w:t xml:space="preserve">Metode: </w:t>
            </w:r>
            <w:r w:rsidR="00B604EE" w:rsidRPr="00142A28">
              <w:rPr>
                <w:rFonts w:ascii="Cambria" w:hAnsi="Cambria"/>
                <w:bCs/>
                <w:i/>
                <w:iCs/>
                <w:kern w:val="28"/>
                <w:sz w:val="22"/>
                <w:szCs w:val="22"/>
                <w:lang w:eastAsia="x-none"/>
              </w:rPr>
              <w:t>Small Group Discussion</w:t>
            </w:r>
          </w:p>
          <w:p w14:paraId="45C2DE7E" w14:textId="77777777" w:rsidR="00D740D9" w:rsidRDefault="00D740D9" w:rsidP="00D67EFA">
            <w:pPr>
              <w:rPr>
                <w:rFonts w:ascii="Cambria" w:hAnsi="Cambria"/>
                <w:bCs/>
                <w:sz w:val="22"/>
                <w:szCs w:val="22"/>
                <w:lang w:eastAsia="id-ID"/>
              </w:rPr>
            </w:pPr>
            <w:r>
              <w:rPr>
                <w:rFonts w:ascii="Cambria" w:hAnsi="Cambria"/>
                <w:bCs/>
                <w:sz w:val="22"/>
                <w:szCs w:val="22"/>
                <w:lang w:eastAsia="id-ID"/>
              </w:rPr>
              <w:t>Tugas: mandiri</w:t>
            </w:r>
          </w:p>
          <w:p w14:paraId="5FDE4ECE" w14:textId="77777777" w:rsidR="00D740D9" w:rsidRDefault="00D740D9" w:rsidP="00D67EFA">
            <w:pPr>
              <w:rPr>
                <w:rFonts w:ascii="Cambria" w:hAnsi="Cambria"/>
                <w:bCs/>
                <w:sz w:val="22"/>
                <w:szCs w:val="22"/>
                <w:lang w:eastAsia="id-ID"/>
              </w:rPr>
            </w:pPr>
            <w:r>
              <w:rPr>
                <w:rFonts w:ascii="Cambria" w:hAnsi="Cambria"/>
                <w:bCs/>
                <w:sz w:val="22"/>
                <w:szCs w:val="22"/>
                <w:lang w:eastAsia="id-ID"/>
              </w:rPr>
              <w:t>Waktu:</w:t>
            </w:r>
          </w:p>
          <w:p w14:paraId="6E82162A" w14:textId="77777777" w:rsidR="00060E93" w:rsidRPr="00265ED6" w:rsidRDefault="00060E93" w:rsidP="00D67EFA">
            <w:pPr>
              <w:rPr>
                <w:rFonts w:ascii="Cambria" w:hAnsi="Cambria"/>
                <w:bCs/>
                <w:sz w:val="22"/>
                <w:szCs w:val="22"/>
                <w:lang w:eastAsia="id-ID"/>
              </w:rPr>
            </w:pPr>
            <w:r w:rsidRPr="00265ED6">
              <w:rPr>
                <w:rFonts w:ascii="Cambria" w:hAnsi="Cambria"/>
                <w:bCs/>
                <w:sz w:val="22"/>
                <w:szCs w:val="22"/>
                <w:lang w:eastAsia="id-ID"/>
              </w:rPr>
              <w:t>6 x 50 menit</w:t>
            </w:r>
          </w:p>
        </w:tc>
        <w:tc>
          <w:tcPr>
            <w:tcW w:w="1560" w:type="dxa"/>
            <w:gridSpan w:val="3"/>
          </w:tcPr>
          <w:p w14:paraId="4EB02AC0" w14:textId="77777777" w:rsidR="00D67EFA" w:rsidRDefault="00D67EFA" w:rsidP="00D67EFA">
            <w:pPr>
              <w:rPr>
                <w:rFonts w:ascii="Cambria" w:hAnsi="Cambria"/>
                <w:sz w:val="22"/>
                <w:szCs w:val="22"/>
                <w:lang w:eastAsia="id-ID"/>
              </w:rPr>
            </w:pPr>
            <w:proofErr w:type="gramStart"/>
            <w:r w:rsidRPr="00D67EFA">
              <w:rPr>
                <w:rFonts w:ascii="Cambria" w:hAnsi="Cambria"/>
                <w:sz w:val="22"/>
                <w:szCs w:val="22"/>
                <w:lang w:eastAsia="id-ID"/>
              </w:rPr>
              <w:t>Share</w:t>
            </w:r>
            <w:r>
              <w:rPr>
                <w:rFonts w:ascii="Cambria" w:hAnsi="Cambria"/>
                <w:sz w:val="22"/>
                <w:szCs w:val="22"/>
                <w:lang w:eastAsia="id-ID"/>
              </w:rPr>
              <w:t xml:space="preserve"> :</w:t>
            </w:r>
            <w:proofErr w:type="gramEnd"/>
          </w:p>
          <w:p w14:paraId="5764F6A5" w14:textId="77777777" w:rsid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4823AA09" w14:textId="5B5C0D2D" w:rsidR="00397AE6" w:rsidRDefault="00397AE6"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0F994797" w14:textId="26593A70" w:rsidR="00060E93" w:rsidRPr="00397AE6" w:rsidRDefault="00D67EFA" w:rsidP="00D67EFA">
            <w:pPr>
              <w:pStyle w:val="ListParagraph"/>
              <w:numPr>
                <w:ilvl w:val="0"/>
                <w:numId w:val="15"/>
              </w:numPr>
              <w:ind w:left="182" w:hanging="182"/>
              <w:rPr>
                <w:rFonts w:ascii="Cambria" w:hAnsi="Cambria"/>
                <w:sz w:val="22"/>
                <w:szCs w:val="22"/>
                <w:lang w:eastAsia="id-ID"/>
              </w:rPr>
            </w:pPr>
            <w:r w:rsidRPr="00397AE6">
              <w:rPr>
                <w:rFonts w:ascii="Cambria" w:hAnsi="Cambria"/>
                <w:sz w:val="22"/>
                <w:szCs w:val="22"/>
                <w:lang w:eastAsia="id-ID"/>
              </w:rPr>
              <w:t>task</w:t>
            </w:r>
          </w:p>
        </w:tc>
        <w:tc>
          <w:tcPr>
            <w:tcW w:w="1984" w:type="dxa"/>
            <w:gridSpan w:val="2"/>
            <w:shd w:val="clear" w:color="auto" w:fill="auto"/>
          </w:tcPr>
          <w:p w14:paraId="189AC100" w14:textId="297B6222" w:rsidR="00060E93" w:rsidRPr="00786C86" w:rsidRDefault="00060E93" w:rsidP="00B604EE">
            <w:pPr>
              <w:ind w:left="37" w:hanging="37"/>
              <w:rPr>
                <w:rFonts w:ascii="Cambria" w:hAnsi="Cambria"/>
                <w:sz w:val="22"/>
                <w:szCs w:val="22"/>
              </w:rPr>
            </w:pPr>
          </w:p>
        </w:tc>
        <w:tc>
          <w:tcPr>
            <w:tcW w:w="992" w:type="dxa"/>
            <w:gridSpan w:val="2"/>
            <w:shd w:val="clear" w:color="auto" w:fill="auto"/>
          </w:tcPr>
          <w:p w14:paraId="03EAD99F" w14:textId="475C846E" w:rsidR="00060E93" w:rsidRPr="00492766" w:rsidRDefault="00B604EE" w:rsidP="00B604EE">
            <w:pPr>
              <w:rPr>
                <w:rFonts w:ascii="Cambria" w:hAnsi="Cambria"/>
                <w:bCs/>
                <w:sz w:val="24"/>
                <w:szCs w:val="24"/>
                <w:lang w:eastAsia="id-ID"/>
              </w:rPr>
            </w:pPr>
            <w:r>
              <w:rPr>
                <w:rFonts w:ascii="Cambria" w:hAnsi="Cambria"/>
                <w:bCs/>
                <w:sz w:val="24"/>
                <w:szCs w:val="24"/>
                <w:lang w:eastAsia="id-ID"/>
              </w:rPr>
              <w:t>5</w:t>
            </w:r>
            <w:r w:rsidR="00060E93" w:rsidRPr="00492766">
              <w:rPr>
                <w:rFonts w:ascii="Cambria" w:hAnsi="Cambria"/>
                <w:bCs/>
                <w:sz w:val="24"/>
                <w:szCs w:val="24"/>
                <w:lang w:eastAsia="id-ID"/>
              </w:rPr>
              <w:t>%</w:t>
            </w:r>
          </w:p>
        </w:tc>
      </w:tr>
      <w:tr w:rsidR="00060E93" w:rsidRPr="00720600" w14:paraId="3445E846" w14:textId="77777777" w:rsidTr="009C3E44">
        <w:tc>
          <w:tcPr>
            <w:tcW w:w="738" w:type="dxa"/>
            <w:shd w:val="clear" w:color="auto" w:fill="E7E6E6" w:themeFill="background2"/>
          </w:tcPr>
          <w:p w14:paraId="7989D041" w14:textId="77777777" w:rsidR="00060E93" w:rsidRPr="00720600" w:rsidRDefault="00060E93" w:rsidP="00195FD4">
            <w:pPr>
              <w:ind w:left="-90" w:right="-108"/>
              <w:jc w:val="center"/>
              <w:rPr>
                <w:rFonts w:ascii="Cambria" w:hAnsi="Cambria"/>
                <w:b/>
                <w:bCs/>
                <w:sz w:val="22"/>
                <w:szCs w:val="22"/>
                <w:lang w:eastAsia="id-ID"/>
              </w:rPr>
            </w:pPr>
            <w:r w:rsidRPr="00720600">
              <w:rPr>
                <w:rFonts w:ascii="Cambria" w:hAnsi="Cambria"/>
                <w:b/>
                <w:bCs/>
                <w:sz w:val="22"/>
                <w:szCs w:val="22"/>
                <w:lang w:eastAsia="id-ID"/>
              </w:rPr>
              <w:t>8</w:t>
            </w:r>
          </w:p>
        </w:tc>
        <w:tc>
          <w:tcPr>
            <w:tcW w:w="13558" w:type="dxa"/>
            <w:gridSpan w:val="16"/>
            <w:shd w:val="clear" w:color="auto" w:fill="E7E6E6" w:themeFill="background2"/>
          </w:tcPr>
          <w:p w14:paraId="370740B5" w14:textId="77777777" w:rsidR="00060E93" w:rsidRPr="00720600" w:rsidRDefault="00060E93" w:rsidP="00B604EE">
            <w:pPr>
              <w:rPr>
                <w:rFonts w:ascii="Cambria" w:hAnsi="Cambria"/>
                <w:b/>
                <w:bCs/>
                <w:sz w:val="22"/>
                <w:szCs w:val="22"/>
                <w:lang w:eastAsia="id-ID"/>
              </w:rPr>
            </w:pPr>
            <w:r w:rsidRPr="00720600">
              <w:rPr>
                <w:rFonts w:ascii="Cambria" w:hAnsi="Cambria"/>
                <w:b/>
                <w:bCs/>
                <w:sz w:val="22"/>
                <w:szCs w:val="22"/>
                <w:lang w:eastAsia="id-ID"/>
              </w:rPr>
              <w:t>Evaluas</w:t>
            </w:r>
            <w:r>
              <w:rPr>
                <w:rFonts w:ascii="Cambria" w:hAnsi="Cambria"/>
                <w:b/>
                <w:bCs/>
                <w:sz w:val="22"/>
                <w:szCs w:val="22"/>
                <w:lang w:eastAsia="id-ID"/>
              </w:rPr>
              <w:t>i Tengah Semester / Ujian Tengah</w:t>
            </w:r>
            <w:r w:rsidRPr="00720600">
              <w:rPr>
                <w:rFonts w:ascii="Cambria" w:hAnsi="Cambria"/>
                <w:b/>
                <w:bCs/>
                <w:sz w:val="22"/>
                <w:szCs w:val="22"/>
                <w:lang w:eastAsia="id-ID"/>
              </w:rPr>
              <w:t xml:space="preserve"> Semester</w:t>
            </w:r>
          </w:p>
        </w:tc>
        <w:tc>
          <w:tcPr>
            <w:tcW w:w="985" w:type="dxa"/>
            <w:shd w:val="clear" w:color="auto" w:fill="auto"/>
          </w:tcPr>
          <w:p w14:paraId="2C4A2A4F" w14:textId="0FC4EAEC" w:rsidR="00060E93" w:rsidRPr="00492766" w:rsidRDefault="00B604EE" w:rsidP="00B604EE">
            <w:pPr>
              <w:rPr>
                <w:rFonts w:ascii="Cambria" w:hAnsi="Cambria"/>
                <w:bCs/>
                <w:sz w:val="24"/>
                <w:szCs w:val="24"/>
                <w:lang w:eastAsia="id-ID"/>
              </w:rPr>
            </w:pPr>
            <w:r>
              <w:rPr>
                <w:rFonts w:ascii="Cambria" w:hAnsi="Cambria"/>
                <w:bCs/>
                <w:sz w:val="24"/>
                <w:szCs w:val="24"/>
                <w:lang w:eastAsia="id-ID"/>
              </w:rPr>
              <w:t>20</w:t>
            </w:r>
            <w:r w:rsidR="00060E93" w:rsidRPr="00492766">
              <w:rPr>
                <w:rFonts w:ascii="Cambria" w:hAnsi="Cambria"/>
                <w:bCs/>
                <w:sz w:val="24"/>
                <w:szCs w:val="24"/>
                <w:lang w:eastAsia="id-ID"/>
              </w:rPr>
              <w:t>%</w:t>
            </w:r>
          </w:p>
        </w:tc>
      </w:tr>
      <w:tr w:rsidR="00D740D9" w:rsidRPr="00720600" w14:paraId="48EDA292" w14:textId="77777777" w:rsidTr="00097FF1">
        <w:tc>
          <w:tcPr>
            <w:tcW w:w="738" w:type="dxa"/>
            <w:shd w:val="clear" w:color="auto" w:fill="auto"/>
          </w:tcPr>
          <w:p w14:paraId="78EC9B85" w14:textId="77777777" w:rsidR="00D740D9" w:rsidRPr="00720600" w:rsidRDefault="00D740D9" w:rsidP="00195FD4">
            <w:pPr>
              <w:ind w:left="-90" w:right="-108"/>
              <w:jc w:val="center"/>
              <w:rPr>
                <w:rFonts w:ascii="Cambria" w:hAnsi="Cambria"/>
                <w:b/>
                <w:bCs/>
                <w:sz w:val="22"/>
                <w:szCs w:val="22"/>
                <w:lang w:eastAsia="id-ID"/>
              </w:rPr>
            </w:pPr>
            <w:r w:rsidRPr="00720600">
              <w:rPr>
                <w:rFonts w:ascii="Cambria" w:hAnsi="Cambria"/>
                <w:b/>
                <w:bCs/>
                <w:sz w:val="22"/>
                <w:szCs w:val="22"/>
                <w:lang w:eastAsia="id-ID"/>
              </w:rPr>
              <w:t>9</w:t>
            </w:r>
            <w:r>
              <w:rPr>
                <w:rFonts w:ascii="Cambria" w:hAnsi="Cambria"/>
                <w:b/>
                <w:bCs/>
                <w:sz w:val="22"/>
                <w:szCs w:val="22"/>
                <w:lang w:eastAsia="id-ID"/>
              </w:rPr>
              <w:t>-11</w:t>
            </w:r>
          </w:p>
        </w:tc>
        <w:tc>
          <w:tcPr>
            <w:tcW w:w="2920" w:type="dxa"/>
            <w:gridSpan w:val="2"/>
            <w:shd w:val="clear" w:color="auto" w:fill="auto"/>
          </w:tcPr>
          <w:p w14:paraId="454D0894" w14:textId="0A9B277E" w:rsidR="00D740D9" w:rsidRPr="00972925" w:rsidRDefault="00972925" w:rsidP="00972925">
            <w:pPr>
              <w:rPr>
                <w:rFonts w:ascii="Cambria" w:hAnsi="Cambria"/>
                <w:bCs/>
                <w:sz w:val="22"/>
                <w:szCs w:val="22"/>
                <w:lang w:val="en-ID" w:eastAsia="id-ID"/>
              </w:rPr>
            </w:pPr>
            <w:r w:rsidRPr="00972925">
              <w:rPr>
                <w:rFonts w:ascii="Cambria" w:hAnsi="Cambria"/>
                <w:bCs/>
                <w:sz w:val="22"/>
                <w:szCs w:val="22"/>
                <w:lang w:val="en-ID" w:eastAsia="id-ID"/>
              </w:rPr>
              <w:t>Menggunakan teknologi digital dan alat komunikasi untuk mengakses dan mengelola (menyaring, menganalisis, mengevaluasi, dan mengintegrasikan) informasi digital secara efektif</w:t>
            </w:r>
          </w:p>
        </w:tc>
        <w:tc>
          <w:tcPr>
            <w:tcW w:w="3685" w:type="dxa"/>
            <w:gridSpan w:val="3"/>
            <w:shd w:val="clear" w:color="auto" w:fill="auto"/>
          </w:tcPr>
          <w:p w14:paraId="072F7171" w14:textId="5465C5F3" w:rsidR="00D740D9" w:rsidRDefault="007C6E78" w:rsidP="00195FD4">
            <w:pPr>
              <w:pStyle w:val="ListParagraph"/>
              <w:numPr>
                <w:ilvl w:val="0"/>
                <w:numId w:val="12"/>
              </w:numPr>
              <w:autoSpaceDE/>
              <w:autoSpaceDN/>
              <w:ind w:left="288" w:hanging="283"/>
              <w:rPr>
                <w:rFonts w:ascii="Cambria" w:hAnsi="Cambria"/>
                <w:sz w:val="22"/>
                <w:szCs w:val="22"/>
              </w:rPr>
            </w:pPr>
            <w:r w:rsidRPr="007C6E78">
              <w:rPr>
                <w:rFonts w:ascii="Cambria" w:hAnsi="Cambria"/>
                <w:sz w:val="22"/>
                <w:szCs w:val="22"/>
              </w:rPr>
              <w:t>Menggunakan teknologi digital dan alat komunikasi untuk mengakses informasi digital secara efektif</w:t>
            </w:r>
          </w:p>
          <w:p w14:paraId="3F362CCD" w14:textId="5F67E41A" w:rsidR="007C6E78" w:rsidRPr="005152AB" w:rsidRDefault="007C6E78" w:rsidP="00195FD4">
            <w:pPr>
              <w:pStyle w:val="ListParagraph"/>
              <w:numPr>
                <w:ilvl w:val="0"/>
                <w:numId w:val="12"/>
              </w:numPr>
              <w:autoSpaceDE/>
              <w:autoSpaceDN/>
              <w:ind w:left="288" w:hanging="283"/>
              <w:rPr>
                <w:rFonts w:ascii="Cambria" w:hAnsi="Cambria"/>
                <w:sz w:val="22"/>
                <w:szCs w:val="22"/>
              </w:rPr>
            </w:pPr>
            <w:r w:rsidRPr="007C6E78">
              <w:rPr>
                <w:rFonts w:ascii="Cambria" w:hAnsi="Cambria"/>
                <w:sz w:val="22"/>
                <w:szCs w:val="22"/>
              </w:rPr>
              <w:t>Menggunakan teknologi digital dan alat komunikasi untuk mengelola (menyaring, menganalisis, mengevaluasi, dan mengintegrasikan) informasi digital secara efektif</w:t>
            </w:r>
          </w:p>
        </w:tc>
        <w:tc>
          <w:tcPr>
            <w:tcW w:w="1701" w:type="dxa"/>
            <w:gridSpan w:val="3"/>
            <w:shd w:val="clear" w:color="auto" w:fill="auto"/>
          </w:tcPr>
          <w:p w14:paraId="1C619535" w14:textId="77777777" w:rsidR="00D740D9" w:rsidRDefault="00D740D9" w:rsidP="00A45A19">
            <w:pPr>
              <w:rPr>
                <w:rFonts w:ascii="Cambria" w:hAnsi="Cambria"/>
                <w:sz w:val="22"/>
                <w:szCs w:val="22"/>
              </w:rPr>
            </w:pPr>
            <w:r>
              <w:rPr>
                <w:rFonts w:ascii="Cambria" w:hAnsi="Cambria"/>
                <w:sz w:val="22"/>
                <w:szCs w:val="22"/>
              </w:rPr>
              <w:t>Kriteria: Kuantitatif</w:t>
            </w:r>
          </w:p>
          <w:p w14:paraId="4DF3116B" w14:textId="77777777" w:rsidR="00B604EE" w:rsidRDefault="00D740D9" w:rsidP="00A45A19">
            <w:pPr>
              <w:rPr>
                <w:rFonts w:ascii="Cambria" w:hAnsi="Cambria"/>
                <w:sz w:val="22"/>
                <w:szCs w:val="22"/>
              </w:rPr>
            </w:pPr>
            <w:r>
              <w:rPr>
                <w:rFonts w:ascii="Cambria" w:hAnsi="Cambria"/>
                <w:sz w:val="22"/>
                <w:szCs w:val="22"/>
              </w:rPr>
              <w:t xml:space="preserve">Bentuk: </w:t>
            </w:r>
          </w:p>
          <w:p w14:paraId="66A5D8D6" w14:textId="47D83EEE" w:rsidR="00D740D9" w:rsidRPr="00720600" w:rsidRDefault="00D740D9" w:rsidP="00A45A19">
            <w:pPr>
              <w:rPr>
                <w:rFonts w:ascii="Cambria" w:hAnsi="Cambria"/>
                <w:sz w:val="22"/>
                <w:szCs w:val="22"/>
              </w:rPr>
            </w:pPr>
            <w:r>
              <w:rPr>
                <w:rFonts w:ascii="Cambria" w:hAnsi="Cambria"/>
                <w:sz w:val="22"/>
                <w:szCs w:val="22"/>
              </w:rPr>
              <w:t>non-tes</w:t>
            </w:r>
          </w:p>
        </w:tc>
        <w:tc>
          <w:tcPr>
            <w:tcW w:w="1701" w:type="dxa"/>
            <w:gridSpan w:val="2"/>
            <w:shd w:val="clear" w:color="auto" w:fill="auto"/>
          </w:tcPr>
          <w:p w14:paraId="037C67A2" w14:textId="77777777" w:rsidR="00D740D9" w:rsidRPr="0041004F" w:rsidRDefault="0041004F" w:rsidP="00B604EE">
            <w:pPr>
              <w:rPr>
                <w:rFonts w:ascii="Cambria" w:hAnsi="Cambria"/>
                <w:bCs/>
                <w:sz w:val="22"/>
                <w:szCs w:val="22"/>
                <w:lang w:val="en-ID" w:eastAsia="id-ID"/>
              </w:rPr>
            </w:pPr>
            <w:r>
              <w:rPr>
                <w:rFonts w:ascii="Cambria" w:hAnsi="Cambria"/>
                <w:bCs/>
                <w:sz w:val="22"/>
                <w:szCs w:val="22"/>
                <w:lang w:val="en-ID" w:eastAsia="id-ID"/>
              </w:rPr>
              <w:t>Bentuk: literasi</w:t>
            </w:r>
          </w:p>
          <w:p w14:paraId="56A055D1" w14:textId="77777777" w:rsidR="0041004F" w:rsidRPr="0041004F" w:rsidRDefault="0041004F" w:rsidP="00B604EE">
            <w:pPr>
              <w:rPr>
                <w:rFonts w:ascii="Cambria" w:hAnsi="Cambria"/>
                <w:bCs/>
                <w:sz w:val="22"/>
                <w:szCs w:val="22"/>
                <w:lang w:val="en-ID" w:eastAsia="id-ID"/>
              </w:rPr>
            </w:pPr>
            <w:r w:rsidRPr="0041004F">
              <w:rPr>
                <w:rFonts w:ascii="Cambria" w:hAnsi="Cambria"/>
                <w:bCs/>
                <w:sz w:val="22"/>
                <w:szCs w:val="22"/>
                <w:lang w:val="en-ID" w:eastAsia="id-ID"/>
              </w:rPr>
              <w:t>Metode:</w:t>
            </w:r>
          </w:p>
          <w:p w14:paraId="4F1DB111" w14:textId="77777777" w:rsidR="00B604EE" w:rsidRDefault="00B604EE" w:rsidP="00B604EE">
            <w:pPr>
              <w:rPr>
                <w:rFonts w:ascii="Cambria" w:hAnsi="Cambria"/>
                <w:bCs/>
                <w:i/>
                <w:iCs/>
                <w:kern w:val="28"/>
                <w:sz w:val="22"/>
                <w:szCs w:val="22"/>
                <w:lang w:eastAsia="x-none"/>
              </w:rPr>
            </w:pPr>
            <w:r w:rsidRPr="00B604EE">
              <w:rPr>
                <w:rFonts w:ascii="Cambria" w:hAnsi="Cambria"/>
                <w:bCs/>
                <w:i/>
                <w:iCs/>
                <w:kern w:val="28"/>
                <w:sz w:val="22"/>
                <w:szCs w:val="22"/>
                <w:lang w:eastAsia="x-none"/>
              </w:rPr>
              <w:t>collaborative learning</w:t>
            </w:r>
          </w:p>
          <w:p w14:paraId="574F8075" w14:textId="1373735F" w:rsidR="00142A28" w:rsidRDefault="00142A28" w:rsidP="00B604EE">
            <w:pPr>
              <w:rPr>
                <w:rFonts w:ascii="Cambria" w:hAnsi="Cambria"/>
                <w:bCs/>
                <w:iCs/>
                <w:kern w:val="28"/>
                <w:sz w:val="22"/>
                <w:szCs w:val="22"/>
                <w:lang w:eastAsia="x-none"/>
              </w:rPr>
            </w:pPr>
            <w:r>
              <w:rPr>
                <w:rFonts w:ascii="Cambria" w:hAnsi="Cambria"/>
                <w:bCs/>
                <w:iCs/>
                <w:kern w:val="28"/>
                <w:sz w:val="22"/>
                <w:szCs w:val="22"/>
                <w:lang w:eastAsia="x-none"/>
              </w:rPr>
              <w:t>Tugas:</w:t>
            </w:r>
          </w:p>
          <w:p w14:paraId="1FFFFC45" w14:textId="77777777" w:rsidR="0041004F" w:rsidRDefault="0041004F" w:rsidP="00B604EE">
            <w:pPr>
              <w:rPr>
                <w:rFonts w:ascii="Cambria" w:hAnsi="Cambria"/>
                <w:bCs/>
                <w:iCs/>
                <w:kern w:val="28"/>
                <w:sz w:val="22"/>
                <w:szCs w:val="22"/>
                <w:lang w:eastAsia="x-none"/>
              </w:rPr>
            </w:pPr>
            <w:r w:rsidRPr="0041004F">
              <w:rPr>
                <w:rFonts w:ascii="Cambria" w:hAnsi="Cambria"/>
                <w:bCs/>
                <w:iCs/>
                <w:kern w:val="28"/>
                <w:sz w:val="22"/>
                <w:szCs w:val="22"/>
                <w:lang w:eastAsia="x-none"/>
              </w:rPr>
              <w:t>kelompok</w:t>
            </w:r>
          </w:p>
          <w:p w14:paraId="3A7DAEE5" w14:textId="77777777" w:rsidR="0041004F" w:rsidRDefault="0041004F" w:rsidP="00B604EE">
            <w:pPr>
              <w:rPr>
                <w:rFonts w:ascii="Cambria" w:hAnsi="Cambria"/>
                <w:bCs/>
                <w:iCs/>
                <w:kern w:val="28"/>
                <w:sz w:val="22"/>
                <w:szCs w:val="22"/>
                <w:lang w:eastAsia="x-none"/>
              </w:rPr>
            </w:pPr>
            <w:r>
              <w:rPr>
                <w:rFonts w:ascii="Cambria" w:hAnsi="Cambria"/>
                <w:bCs/>
                <w:iCs/>
                <w:kern w:val="28"/>
                <w:sz w:val="22"/>
                <w:szCs w:val="22"/>
                <w:lang w:eastAsia="x-none"/>
              </w:rPr>
              <w:t>Waktu:</w:t>
            </w:r>
          </w:p>
          <w:p w14:paraId="02AB5A24" w14:textId="18D9466E" w:rsidR="0041004F" w:rsidRPr="0041004F" w:rsidRDefault="00B604EE" w:rsidP="00B604EE">
            <w:pPr>
              <w:rPr>
                <w:rFonts w:ascii="Cambria" w:hAnsi="Cambria"/>
                <w:bCs/>
                <w:sz w:val="22"/>
                <w:szCs w:val="22"/>
                <w:lang w:val="en-ID" w:eastAsia="id-ID"/>
              </w:rPr>
            </w:pPr>
            <w:r>
              <w:rPr>
                <w:rFonts w:ascii="Cambria" w:hAnsi="Cambria"/>
                <w:bCs/>
                <w:iCs/>
                <w:kern w:val="28"/>
                <w:sz w:val="22"/>
                <w:szCs w:val="22"/>
                <w:lang w:eastAsia="x-none"/>
              </w:rPr>
              <w:t>6</w:t>
            </w:r>
            <w:r w:rsidR="0041004F">
              <w:rPr>
                <w:rFonts w:ascii="Cambria" w:hAnsi="Cambria"/>
                <w:bCs/>
                <w:iCs/>
                <w:kern w:val="28"/>
                <w:sz w:val="22"/>
                <w:szCs w:val="22"/>
                <w:lang w:eastAsia="x-none"/>
              </w:rPr>
              <w:t xml:space="preserve"> x 50 menit</w:t>
            </w:r>
          </w:p>
        </w:tc>
        <w:tc>
          <w:tcPr>
            <w:tcW w:w="1560" w:type="dxa"/>
            <w:gridSpan w:val="3"/>
          </w:tcPr>
          <w:p w14:paraId="7D60A2A9" w14:textId="77777777" w:rsidR="00D67EFA" w:rsidRDefault="00D67EFA" w:rsidP="00D67EFA">
            <w:pPr>
              <w:rPr>
                <w:rFonts w:ascii="Cambria" w:hAnsi="Cambria"/>
                <w:sz w:val="22"/>
                <w:szCs w:val="22"/>
                <w:lang w:eastAsia="id-ID"/>
              </w:rPr>
            </w:pPr>
            <w:proofErr w:type="gramStart"/>
            <w:r w:rsidRPr="00D67EFA">
              <w:rPr>
                <w:rFonts w:ascii="Cambria" w:hAnsi="Cambria"/>
                <w:sz w:val="22"/>
                <w:szCs w:val="22"/>
                <w:lang w:eastAsia="id-ID"/>
              </w:rPr>
              <w:t>Share</w:t>
            </w:r>
            <w:r>
              <w:rPr>
                <w:rFonts w:ascii="Cambria" w:hAnsi="Cambria"/>
                <w:sz w:val="22"/>
                <w:szCs w:val="22"/>
                <w:lang w:eastAsia="id-ID"/>
              </w:rPr>
              <w:t xml:space="preserve"> :</w:t>
            </w:r>
            <w:proofErr w:type="gramEnd"/>
          </w:p>
          <w:p w14:paraId="7F4D2281" w14:textId="77777777" w:rsid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14B0C0BF" w14:textId="19592926" w:rsidR="00D67EFA" w:rsidRDefault="00D67EFA"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02ADCD7B" w14:textId="12605530" w:rsidR="00D740D9" w:rsidRP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task</w:t>
            </w:r>
          </w:p>
        </w:tc>
        <w:tc>
          <w:tcPr>
            <w:tcW w:w="1984" w:type="dxa"/>
            <w:gridSpan w:val="2"/>
            <w:shd w:val="clear" w:color="auto" w:fill="auto"/>
          </w:tcPr>
          <w:p w14:paraId="60B09637" w14:textId="7D706C6B" w:rsidR="00D740D9" w:rsidRPr="006A0B29" w:rsidRDefault="00D740D9" w:rsidP="00B604EE">
            <w:pPr>
              <w:rPr>
                <w:rFonts w:ascii="Cambria" w:hAnsi="Cambria"/>
                <w:bCs/>
                <w:sz w:val="22"/>
                <w:szCs w:val="22"/>
                <w:lang w:eastAsia="id-ID"/>
              </w:rPr>
            </w:pPr>
          </w:p>
        </w:tc>
        <w:tc>
          <w:tcPr>
            <w:tcW w:w="992" w:type="dxa"/>
            <w:gridSpan w:val="2"/>
            <w:shd w:val="clear" w:color="auto" w:fill="auto"/>
          </w:tcPr>
          <w:p w14:paraId="717FA519" w14:textId="77777777" w:rsidR="00D740D9" w:rsidRPr="006A0B29" w:rsidRDefault="006A0B29" w:rsidP="00B604EE">
            <w:pPr>
              <w:rPr>
                <w:rFonts w:ascii="Cambria" w:hAnsi="Cambria"/>
                <w:bCs/>
                <w:sz w:val="22"/>
                <w:szCs w:val="22"/>
                <w:lang w:eastAsia="id-ID"/>
              </w:rPr>
            </w:pPr>
            <w:r w:rsidRPr="006A0B29">
              <w:rPr>
                <w:rFonts w:ascii="Cambria" w:hAnsi="Cambria"/>
                <w:bCs/>
                <w:sz w:val="22"/>
                <w:szCs w:val="22"/>
                <w:lang w:eastAsia="id-ID"/>
              </w:rPr>
              <w:t>15%</w:t>
            </w:r>
          </w:p>
        </w:tc>
      </w:tr>
      <w:tr w:rsidR="006A0B29" w:rsidRPr="00720600" w14:paraId="7AA4C9F5" w14:textId="77777777" w:rsidTr="00097FF1">
        <w:tc>
          <w:tcPr>
            <w:tcW w:w="738" w:type="dxa"/>
            <w:tcBorders>
              <w:bottom w:val="single" w:sz="4" w:space="0" w:color="auto"/>
            </w:tcBorders>
            <w:shd w:val="clear" w:color="auto" w:fill="auto"/>
          </w:tcPr>
          <w:p w14:paraId="5F82A9DB" w14:textId="0C7BC2F4" w:rsidR="006A0B29" w:rsidRPr="00720600" w:rsidRDefault="006A0B29" w:rsidP="005152AB">
            <w:pPr>
              <w:ind w:right="-108"/>
              <w:jc w:val="center"/>
              <w:rPr>
                <w:rFonts w:ascii="Cambria" w:hAnsi="Cambria"/>
                <w:b/>
                <w:bCs/>
                <w:sz w:val="22"/>
                <w:szCs w:val="22"/>
                <w:lang w:eastAsia="id-ID"/>
              </w:rPr>
            </w:pPr>
            <w:r>
              <w:rPr>
                <w:rFonts w:ascii="Cambria" w:hAnsi="Cambria"/>
                <w:b/>
                <w:bCs/>
                <w:sz w:val="22"/>
                <w:szCs w:val="22"/>
                <w:lang w:eastAsia="id-ID"/>
              </w:rPr>
              <w:t>12-1</w:t>
            </w:r>
            <w:r w:rsidR="00972925">
              <w:rPr>
                <w:rFonts w:ascii="Cambria" w:hAnsi="Cambria"/>
                <w:b/>
                <w:bCs/>
                <w:sz w:val="22"/>
                <w:szCs w:val="22"/>
                <w:lang w:eastAsia="id-ID"/>
              </w:rPr>
              <w:t>3</w:t>
            </w:r>
          </w:p>
        </w:tc>
        <w:tc>
          <w:tcPr>
            <w:tcW w:w="2920" w:type="dxa"/>
            <w:gridSpan w:val="2"/>
            <w:tcBorders>
              <w:bottom w:val="single" w:sz="4" w:space="0" w:color="auto"/>
            </w:tcBorders>
            <w:shd w:val="clear" w:color="auto" w:fill="auto"/>
          </w:tcPr>
          <w:p w14:paraId="32BB2933" w14:textId="2D0484DA" w:rsidR="006A0B29" w:rsidRPr="00EB04F8" w:rsidRDefault="00972925" w:rsidP="00A45A19">
            <w:pPr>
              <w:rPr>
                <w:rFonts w:ascii="Cambria" w:hAnsi="Cambria"/>
                <w:sz w:val="22"/>
                <w:szCs w:val="22"/>
                <w:lang w:val="sv-SE"/>
              </w:rPr>
            </w:pPr>
            <w:r w:rsidRPr="00972925">
              <w:rPr>
                <w:rFonts w:ascii="Cambria" w:hAnsi="Cambria"/>
                <w:sz w:val="22"/>
                <w:szCs w:val="22"/>
                <w:lang w:val="sv-SE"/>
              </w:rPr>
              <w:t>Menggunakan teknologi digital dan alat komunikasi secara efektif untuk membuat dan membangun pengetahuan baru.</w:t>
            </w:r>
          </w:p>
        </w:tc>
        <w:tc>
          <w:tcPr>
            <w:tcW w:w="3685" w:type="dxa"/>
            <w:gridSpan w:val="3"/>
            <w:tcBorders>
              <w:bottom w:val="single" w:sz="4" w:space="0" w:color="auto"/>
            </w:tcBorders>
            <w:shd w:val="clear" w:color="auto" w:fill="auto"/>
          </w:tcPr>
          <w:p w14:paraId="15C53FD6" w14:textId="64F8437A" w:rsidR="006A0B29" w:rsidRDefault="00AE22BA" w:rsidP="00142A28">
            <w:pPr>
              <w:pStyle w:val="ListParagraph"/>
              <w:numPr>
                <w:ilvl w:val="0"/>
                <w:numId w:val="13"/>
              </w:numPr>
              <w:autoSpaceDE/>
              <w:autoSpaceDN/>
              <w:ind w:left="288" w:hanging="283"/>
              <w:rPr>
                <w:rFonts w:ascii="Cambria" w:hAnsi="Cambria"/>
                <w:sz w:val="22"/>
                <w:szCs w:val="22"/>
                <w:lang w:val="en-ID"/>
              </w:rPr>
            </w:pPr>
            <w:r w:rsidRPr="00AE22BA">
              <w:rPr>
                <w:rFonts w:ascii="Cambria" w:hAnsi="Cambria"/>
                <w:sz w:val="22"/>
                <w:szCs w:val="22"/>
                <w:lang w:val="en-ID"/>
              </w:rPr>
              <w:t>Menggunakan teknologi digital dan alat komunikasi secara efektif untuk membuat pengetahuan baru</w:t>
            </w:r>
          </w:p>
          <w:p w14:paraId="0861F0B6" w14:textId="7FC7807C" w:rsidR="00AE22BA" w:rsidRPr="00142A28" w:rsidRDefault="00AE22BA" w:rsidP="00142A28">
            <w:pPr>
              <w:pStyle w:val="ListParagraph"/>
              <w:numPr>
                <w:ilvl w:val="0"/>
                <w:numId w:val="13"/>
              </w:numPr>
              <w:autoSpaceDE/>
              <w:autoSpaceDN/>
              <w:ind w:left="288" w:hanging="283"/>
              <w:rPr>
                <w:rFonts w:ascii="Cambria" w:hAnsi="Cambria"/>
                <w:sz w:val="22"/>
                <w:szCs w:val="22"/>
                <w:lang w:val="en-ID"/>
              </w:rPr>
            </w:pPr>
            <w:r w:rsidRPr="00AE22BA">
              <w:rPr>
                <w:rFonts w:ascii="Cambria" w:hAnsi="Cambria"/>
                <w:sz w:val="22"/>
                <w:szCs w:val="22"/>
                <w:lang w:val="en-ID"/>
              </w:rPr>
              <w:t xml:space="preserve">Menggunakan teknologi digital dan alat komunikasi secara efektif untuk </w:t>
            </w:r>
            <w:r>
              <w:rPr>
                <w:rFonts w:ascii="Cambria" w:hAnsi="Cambria"/>
                <w:sz w:val="22"/>
                <w:szCs w:val="22"/>
                <w:lang w:val="en-ID"/>
              </w:rPr>
              <w:t>mengembangkan</w:t>
            </w:r>
            <w:r w:rsidRPr="00AE22BA">
              <w:rPr>
                <w:rFonts w:ascii="Cambria" w:hAnsi="Cambria"/>
                <w:sz w:val="22"/>
                <w:szCs w:val="22"/>
                <w:lang w:val="en-ID"/>
              </w:rPr>
              <w:t xml:space="preserve"> pengetahuan </w:t>
            </w:r>
            <w:r>
              <w:rPr>
                <w:rFonts w:ascii="Cambria" w:hAnsi="Cambria"/>
                <w:sz w:val="22"/>
                <w:szCs w:val="22"/>
                <w:lang w:val="en-ID"/>
              </w:rPr>
              <w:t>kreatif</w:t>
            </w:r>
          </w:p>
        </w:tc>
        <w:tc>
          <w:tcPr>
            <w:tcW w:w="1701" w:type="dxa"/>
            <w:gridSpan w:val="3"/>
            <w:tcBorders>
              <w:bottom w:val="single" w:sz="4" w:space="0" w:color="auto"/>
            </w:tcBorders>
            <w:shd w:val="clear" w:color="auto" w:fill="auto"/>
          </w:tcPr>
          <w:p w14:paraId="305C331C" w14:textId="77777777" w:rsidR="006A0B29" w:rsidRDefault="006A0B29" w:rsidP="00A45A19">
            <w:pPr>
              <w:rPr>
                <w:rFonts w:ascii="Cambria" w:hAnsi="Cambria"/>
                <w:sz w:val="22"/>
                <w:szCs w:val="22"/>
              </w:rPr>
            </w:pPr>
            <w:r>
              <w:rPr>
                <w:rFonts w:ascii="Cambria" w:hAnsi="Cambria"/>
                <w:sz w:val="22"/>
                <w:szCs w:val="22"/>
              </w:rPr>
              <w:t>Kriteria: Kuantitatif</w:t>
            </w:r>
          </w:p>
          <w:p w14:paraId="14D6C7F2" w14:textId="77777777" w:rsidR="00B604EE" w:rsidRDefault="006A0B29" w:rsidP="00A45A19">
            <w:pPr>
              <w:rPr>
                <w:rFonts w:ascii="Cambria" w:hAnsi="Cambria"/>
                <w:sz w:val="22"/>
                <w:szCs w:val="22"/>
              </w:rPr>
            </w:pPr>
            <w:r>
              <w:rPr>
                <w:rFonts w:ascii="Cambria" w:hAnsi="Cambria"/>
                <w:sz w:val="22"/>
                <w:szCs w:val="22"/>
              </w:rPr>
              <w:t xml:space="preserve">Bentuk: </w:t>
            </w:r>
          </w:p>
          <w:p w14:paraId="5C218D77" w14:textId="00F0115D" w:rsidR="006A0B29" w:rsidRPr="00720600" w:rsidRDefault="006A0B29" w:rsidP="00A45A19">
            <w:pPr>
              <w:rPr>
                <w:rFonts w:ascii="Cambria" w:hAnsi="Cambria"/>
                <w:sz w:val="22"/>
                <w:szCs w:val="22"/>
              </w:rPr>
            </w:pPr>
            <w:r>
              <w:rPr>
                <w:rFonts w:ascii="Cambria" w:hAnsi="Cambria"/>
                <w:sz w:val="22"/>
                <w:szCs w:val="22"/>
              </w:rPr>
              <w:t>non-tes</w:t>
            </w:r>
          </w:p>
        </w:tc>
        <w:tc>
          <w:tcPr>
            <w:tcW w:w="1701" w:type="dxa"/>
            <w:gridSpan w:val="2"/>
            <w:tcBorders>
              <w:bottom w:val="single" w:sz="4" w:space="0" w:color="auto"/>
            </w:tcBorders>
            <w:shd w:val="clear" w:color="auto" w:fill="auto"/>
          </w:tcPr>
          <w:p w14:paraId="0E3CF556" w14:textId="77777777" w:rsidR="006A0B29" w:rsidRPr="00142A28" w:rsidRDefault="006A0B29" w:rsidP="00B604EE">
            <w:pPr>
              <w:rPr>
                <w:rFonts w:ascii="Cambria" w:hAnsi="Cambria"/>
                <w:bCs/>
                <w:sz w:val="22"/>
                <w:szCs w:val="22"/>
                <w:lang w:val="en-ID" w:eastAsia="id-ID"/>
              </w:rPr>
            </w:pPr>
            <w:r w:rsidRPr="00142A28">
              <w:rPr>
                <w:rFonts w:ascii="Cambria" w:hAnsi="Cambria"/>
                <w:bCs/>
                <w:sz w:val="22"/>
                <w:szCs w:val="22"/>
                <w:lang w:val="en-ID" w:eastAsia="id-ID"/>
              </w:rPr>
              <w:t>Bentuk: presentasi</w:t>
            </w:r>
          </w:p>
          <w:p w14:paraId="539C9552" w14:textId="77777777" w:rsidR="006A0B29" w:rsidRPr="00142A28" w:rsidRDefault="006A0B29" w:rsidP="00B604EE">
            <w:pPr>
              <w:rPr>
                <w:rFonts w:ascii="Cambria" w:hAnsi="Cambria"/>
                <w:bCs/>
                <w:sz w:val="22"/>
                <w:szCs w:val="22"/>
                <w:lang w:val="en-ID" w:eastAsia="id-ID"/>
              </w:rPr>
            </w:pPr>
            <w:r w:rsidRPr="00142A28">
              <w:rPr>
                <w:rFonts w:ascii="Cambria" w:hAnsi="Cambria"/>
                <w:bCs/>
                <w:sz w:val="22"/>
                <w:szCs w:val="22"/>
                <w:lang w:val="en-ID" w:eastAsia="id-ID"/>
              </w:rPr>
              <w:t xml:space="preserve">Metode: </w:t>
            </w:r>
            <w:r w:rsidRPr="00142A28">
              <w:rPr>
                <w:rFonts w:ascii="Cambria" w:hAnsi="Cambria"/>
                <w:bCs/>
                <w:i/>
                <w:sz w:val="22"/>
                <w:szCs w:val="22"/>
                <w:lang w:val="en-ID" w:eastAsia="id-ID"/>
              </w:rPr>
              <w:t>collaborative learning</w:t>
            </w:r>
          </w:p>
          <w:p w14:paraId="391943A8" w14:textId="77777777" w:rsidR="006A0B29" w:rsidRPr="00142A28" w:rsidRDefault="006A0B29" w:rsidP="00B604EE">
            <w:pPr>
              <w:rPr>
                <w:rFonts w:ascii="Cambria" w:hAnsi="Cambria"/>
                <w:bCs/>
                <w:sz w:val="22"/>
                <w:szCs w:val="22"/>
                <w:lang w:val="en-ID" w:eastAsia="id-ID"/>
              </w:rPr>
            </w:pPr>
            <w:r w:rsidRPr="00142A28">
              <w:rPr>
                <w:rFonts w:ascii="Cambria" w:hAnsi="Cambria"/>
                <w:bCs/>
                <w:sz w:val="22"/>
                <w:szCs w:val="22"/>
                <w:lang w:val="en-ID" w:eastAsia="id-ID"/>
              </w:rPr>
              <w:t>Tugas: kelompok</w:t>
            </w:r>
          </w:p>
          <w:p w14:paraId="194547D8" w14:textId="77777777" w:rsidR="006A0B29" w:rsidRPr="00142A28" w:rsidRDefault="006A0B29" w:rsidP="00B604EE">
            <w:pPr>
              <w:rPr>
                <w:rFonts w:ascii="Cambria" w:hAnsi="Cambria"/>
                <w:bCs/>
                <w:sz w:val="22"/>
                <w:szCs w:val="22"/>
                <w:lang w:val="en-ID" w:eastAsia="id-ID"/>
              </w:rPr>
            </w:pPr>
            <w:r w:rsidRPr="00142A28">
              <w:rPr>
                <w:rFonts w:ascii="Cambria" w:hAnsi="Cambria"/>
                <w:bCs/>
                <w:sz w:val="22"/>
                <w:szCs w:val="22"/>
                <w:lang w:val="en-ID" w:eastAsia="id-ID"/>
              </w:rPr>
              <w:t>Waktu:</w:t>
            </w:r>
          </w:p>
          <w:p w14:paraId="11E1EBB5" w14:textId="5702ECB9" w:rsidR="006A0B29" w:rsidRPr="00142A28" w:rsidRDefault="00B604EE" w:rsidP="00B604EE">
            <w:pPr>
              <w:rPr>
                <w:rFonts w:ascii="Cambria" w:hAnsi="Cambria"/>
                <w:bCs/>
                <w:sz w:val="22"/>
                <w:szCs w:val="22"/>
                <w:lang w:val="en-ID" w:eastAsia="id-ID"/>
              </w:rPr>
            </w:pPr>
            <w:r>
              <w:rPr>
                <w:rFonts w:ascii="Cambria" w:hAnsi="Cambria"/>
                <w:bCs/>
                <w:sz w:val="22"/>
                <w:szCs w:val="22"/>
                <w:lang w:val="en-ID" w:eastAsia="id-ID"/>
              </w:rPr>
              <w:t>4</w:t>
            </w:r>
            <w:r w:rsidR="006A0B29" w:rsidRPr="00142A28">
              <w:rPr>
                <w:rFonts w:ascii="Cambria" w:hAnsi="Cambria"/>
                <w:bCs/>
                <w:sz w:val="22"/>
                <w:szCs w:val="22"/>
                <w:lang w:val="en-ID" w:eastAsia="id-ID"/>
              </w:rPr>
              <w:t xml:space="preserve"> x 50 menit</w:t>
            </w:r>
          </w:p>
        </w:tc>
        <w:tc>
          <w:tcPr>
            <w:tcW w:w="1560" w:type="dxa"/>
            <w:gridSpan w:val="3"/>
            <w:tcBorders>
              <w:bottom w:val="single" w:sz="4" w:space="0" w:color="auto"/>
            </w:tcBorders>
          </w:tcPr>
          <w:p w14:paraId="0FE54F18" w14:textId="77777777" w:rsidR="00D67EFA" w:rsidRDefault="00D67EFA" w:rsidP="00D67EFA">
            <w:pPr>
              <w:rPr>
                <w:rFonts w:ascii="Cambria" w:hAnsi="Cambria"/>
                <w:sz w:val="22"/>
                <w:szCs w:val="22"/>
                <w:lang w:eastAsia="id-ID"/>
              </w:rPr>
            </w:pPr>
            <w:proofErr w:type="gramStart"/>
            <w:r w:rsidRPr="00D67EFA">
              <w:rPr>
                <w:rFonts w:ascii="Cambria" w:hAnsi="Cambria"/>
                <w:sz w:val="22"/>
                <w:szCs w:val="22"/>
                <w:lang w:eastAsia="id-ID"/>
              </w:rPr>
              <w:t>Share</w:t>
            </w:r>
            <w:r>
              <w:rPr>
                <w:rFonts w:ascii="Cambria" w:hAnsi="Cambria"/>
                <w:sz w:val="22"/>
                <w:szCs w:val="22"/>
                <w:lang w:eastAsia="id-ID"/>
              </w:rPr>
              <w:t xml:space="preserve"> :</w:t>
            </w:r>
            <w:proofErr w:type="gramEnd"/>
          </w:p>
          <w:p w14:paraId="6B180111" w14:textId="77777777" w:rsid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1379FC61" w14:textId="606E1C1F" w:rsidR="00D67EFA" w:rsidRDefault="00D67EFA"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t>information</w:t>
            </w:r>
          </w:p>
          <w:p w14:paraId="231C481C" w14:textId="59C5C741" w:rsidR="006A0B29" w:rsidRP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task</w:t>
            </w:r>
          </w:p>
        </w:tc>
        <w:tc>
          <w:tcPr>
            <w:tcW w:w="1984" w:type="dxa"/>
            <w:gridSpan w:val="2"/>
            <w:tcBorders>
              <w:bottom w:val="single" w:sz="4" w:space="0" w:color="auto"/>
            </w:tcBorders>
            <w:shd w:val="clear" w:color="auto" w:fill="auto"/>
          </w:tcPr>
          <w:p w14:paraId="0F072D58" w14:textId="5CFC3C4E" w:rsidR="006A0B29" w:rsidRPr="006A0B29" w:rsidRDefault="006A0B29" w:rsidP="00B604EE">
            <w:pPr>
              <w:rPr>
                <w:rFonts w:ascii="Cambria" w:hAnsi="Cambria"/>
                <w:bCs/>
                <w:sz w:val="22"/>
                <w:szCs w:val="22"/>
                <w:lang w:eastAsia="id-ID"/>
              </w:rPr>
            </w:pPr>
          </w:p>
        </w:tc>
        <w:tc>
          <w:tcPr>
            <w:tcW w:w="992" w:type="dxa"/>
            <w:gridSpan w:val="2"/>
            <w:tcBorders>
              <w:bottom w:val="single" w:sz="4" w:space="0" w:color="auto"/>
            </w:tcBorders>
            <w:shd w:val="clear" w:color="auto" w:fill="auto"/>
          </w:tcPr>
          <w:p w14:paraId="21635446" w14:textId="2055517A" w:rsidR="006A0B29" w:rsidRPr="006A0B29" w:rsidRDefault="006A0B29" w:rsidP="00B604EE">
            <w:pPr>
              <w:rPr>
                <w:rFonts w:ascii="Cambria" w:hAnsi="Cambria"/>
                <w:bCs/>
                <w:sz w:val="22"/>
                <w:szCs w:val="22"/>
                <w:lang w:eastAsia="id-ID"/>
              </w:rPr>
            </w:pPr>
            <w:r w:rsidRPr="006A0B29">
              <w:rPr>
                <w:rFonts w:ascii="Cambria" w:hAnsi="Cambria"/>
                <w:bCs/>
                <w:sz w:val="22"/>
                <w:szCs w:val="22"/>
                <w:lang w:eastAsia="id-ID"/>
              </w:rPr>
              <w:t>1</w:t>
            </w:r>
            <w:r w:rsidR="00B604EE">
              <w:rPr>
                <w:rFonts w:ascii="Cambria" w:hAnsi="Cambria"/>
                <w:bCs/>
                <w:sz w:val="22"/>
                <w:szCs w:val="22"/>
                <w:lang w:eastAsia="id-ID"/>
              </w:rPr>
              <w:t>0</w:t>
            </w:r>
            <w:r w:rsidRPr="006A0B29">
              <w:rPr>
                <w:rFonts w:ascii="Cambria" w:hAnsi="Cambria"/>
                <w:bCs/>
                <w:sz w:val="22"/>
                <w:szCs w:val="22"/>
                <w:lang w:eastAsia="id-ID"/>
              </w:rPr>
              <w:t>%</w:t>
            </w:r>
          </w:p>
        </w:tc>
      </w:tr>
      <w:tr w:rsidR="00972925" w:rsidRPr="00720600" w14:paraId="38B8A0F2" w14:textId="77777777" w:rsidTr="00097FF1">
        <w:tc>
          <w:tcPr>
            <w:tcW w:w="738" w:type="dxa"/>
            <w:tcBorders>
              <w:bottom w:val="single" w:sz="4" w:space="0" w:color="auto"/>
            </w:tcBorders>
            <w:shd w:val="clear" w:color="auto" w:fill="auto"/>
          </w:tcPr>
          <w:p w14:paraId="4747803A" w14:textId="2E967E2B" w:rsidR="00972925" w:rsidRDefault="00972925" w:rsidP="005152AB">
            <w:pPr>
              <w:ind w:right="-108"/>
              <w:jc w:val="center"/>
              <w:rPr>
                <w:rFonts w:ascii="Cambria" w:hAnsi="Cambria"/>
                <w:b/>
                <w:bCs/>
                <w:sz w:val="22"/>
                <w:szCs w:val="22"/>
                <w:lang w:eastAsia="id-ID"/>
              </w:rPr>
            </w:pPr>
            <w:r>
              <w:rPr>
                <w:rFonts w:ascii="Cambria" w:hAnsi="Cambria"/>
                <w:b/>
                <w:bCs/>
                <w:sz w:val="22"/>
                <w:szCs w:val="22"/>
                <w:lang w:eastAsia="id-ID"/>
              </w:rPr>
              <w:t>14-15</w:t>
            </w:r>
          </w:p>
        </w:tc>
        <w:tc>
          <w:tcPr>
            <w:tcW w:w="2920" w:type="dxa"/>
            <w:gridSpan w:val="2"/>
            <w:tcBorders>
              <w:bottom w:val="single" w:sz="4" w:space="0" w:color="auto"/>
            </w:tcBorders>
            <w:shd w:val="clear" w:color="auto" w:fill="auto"/>
          </w:tcPr>
          <w:p w14:paraId="1D0F019F" w14:textId="2D2C5141" w:rsidR="00972925" w:rsidRDefault="00972925" w:rsidP="00A45A19">
            <w:pPr>
              <w:rPr>
                <w:rFonts w:ascii="Cambria" w:hAnsi="Cambria"/>
                <w:sz w:val="22"/>
                <w:szCs w:val="22"/>
                <w:lang w:val="sv-SE"/>
              </w:rPr>
            </w:pPr>
            <w:r w:rsidRPr="00972925">
              <w:rPr>
                <w:rFonts w:ascii="Cambria" w:hAnsi="Cambria"/>
                <w:sz w:val="22"/>
                <w:szCs w:val="22"/>
                <w:lang w:val="sv-SE"/>
              </w:rPr>
              <w:t xml:space="preserve">Menggunakan teknologi digital dan alat komunikasi </w:t>
            </w:r>
            <w:r w:rsidRPr="00972925">
              <w:rPr>
                <w:rFonts w:ascii="Cambria" w:hAnsi="Cambria"/>
                <w:sz w:val="22"/>
                <w:szCs w:val="22"/>
                <w:lang w:val="sv-SE"/>
              </w:rPr>
              <w:lastRenderedPageBreak/>
              <w:t>secara efektif untuk berkomunikasi dengan orang lain dan berperan aktif dalam masyarakat global</w:t>
            </w:r>
          </w:p>
        </w:tc>
        <w:tc>
          <w:tcPr>
            <w:tcW w:w="3685" w:type="dxa"/>
            <w:gridSpan w:val="3"/>
            <w:tcBorders>
              <w:bottom w:val="single" w:sz="4" w:space="0" w:color="auto"/>
            </w:tcBorders>
            <w:shd w:val="clear" w:color="auto" w:fill="auto"/>
          </w:tcPr>
          <w:p w14:paraId="65544D81" w14:textId="7C1A6746" w:rsidR="00AE22BA" w:rsidRDefault="00AE22BA" w:rsidP="00AE22BA">
            <w:pPr>
              <w:pStyle w:val="ListParagraph"/>
              <w:numPr>
                <w:ilvl w:val="0"/>
                <w:numId w:val="17"/>
              </w:numPr>
              <w:autoSpaceDE/>
              <w:autoSpaceDN/>
              <w:ind w:left="294" w:hanging="294"/>
              <w:rPr>
                <w:rFonts w:ascii="Cambria" w:hAnsi="Cambria"/>
                <w:sz w:val="22"/>
                <w:szCs w:val="22"/>
                <w:lang w:val="en-ID"/>
              </w:rPr>
            </w:pPr>
            <w:r w:rsidRPr="00AE22BA">
              <w:rPr>
                <w:rFonts w:ascii="Cambria" w:hAnsi="Cambria"/>
                <w:sz w:val="22"/>
                <w:szCs w:val="22"/>
                <w:lang w:val="en-ID"/>
              </w:rPr>
              <w:lastRenderedPageBreak/>
              <w:t xml:space="preserve">Menggunakan teknologi digital dan alat komunikasi secara </w:t>
            </w:r>
            <w:r w:rsidRPr="00AE22BA">
              <w:rPr>
                <w:rFonts w:ascii="Cambria" w:hAnsi="Cambria"/>
                <w:sz w:val="22"/>
                <w:szCs w:val="22"/>
                <w:lang w:val="en-ID"/>
              </w:rPr>
              <w:lastRenderedPageBreak/>
              <w:t xml:space="preserve">efektif untuk berkomunikasi dengan orang lain </w:t>
            </w:r>
          </w:p>
          <w:p w14:paraId="63BDEE5A" w14:textId="1BF8D0F5" w:rsidR="00AE22BA" w:rsidRPr="00AE22BA" w:rsidRDefault="00AE22BA" w:rsidP="00AE22BA">
            <w:pPr>
              <w:pStyle w:val="ListParagraph"/>
              <w:numPr>
                <w:ilvl w:val="0"/>
                <w:numId w:val="17"/>
              </w:numPr>
              <w:autoSpaceDE/>
              <w:autoSpaceDN/>
              <w:ind w:left="294" w:hanging="294"/>
              <w:rPr>
                <w:rFonts w:ascii="Cambria" w:hAnsi="Cambria"/>
                <w:sz w:val="22"/>
                <w:szCs w:val="22"/>
                <w:lang w:val="en-ID"/>
              </w:rPr>
            </w:pPr>
            <w:r w:rsidRPr="00AE22BA">
              <w:rPr>
                <w:rFonts w:ascii="Cambria" w:hAnsi="Cambria"/>
                <w:sz w:val="22"/>
                <w:szCs w:val="22"/>
                <w:lang w:val="en-ID"/>
              </w:rPr>
              <w:t>Menggunakan teknologi digital dan alat komunikasi secara efektif untuk berperan aktif dalam masyarakat global</w:t>
            </w:r>
          </w:p>
        </w:tc>
        <w:tc>
          <w:tcPr>
            <w:tcW w:w="1701" w:type="dxa"/>
            <w:gridSpan w:val="3"/>
            <w:tcBorders>
              <w:bottom w:val="single" w:sz="4" w:space="0" w:color="auto"/>
            </w:tcBorders>
            <w:shd w:val="clear" w:color="auto" w:fill="auto"/>
          </w:tcPr>
          <w:p w14:paraId="0C200CF3" w14:textId="77777777" w:rsidR="00B604EE" w:rsidRPr="00B604EE" w:rsidRDefault="00B604EE" w:rsidP="00B604EE">
            <w:pPr>
              <w:rPr>
                <w:rFonts w:ascii="Cambria" w:hAnsi="Cambria"/>
                <w:sz w:val="22"/>
                <w:szCs w:val="22"/>
              </w:rPr>
            </w:pPr>
            <w:r w:rsidRPr="00B604EE">
              <w:rPr>
                <w:rFonts w:ascii="Cambria" w:hAnsi="Cambria"/>
                <w:sz w:val="22"/>
                <w:szCs w:val="22"/>
              </w:rPr>
              <w:lastRenderedPageBreak/>
              <w:t>Kriteria: Kuantitatif</w:t>
            </w:r>
          </w:p>
          <w:p w14:paraId="29E300A6" w14:textId="77777777" w:rsidR="00B604EE" w:rsidRDefault="00B604EE" w:rsidP="00B604EE">
            <w:pPr>
              <w:rPr>
                <w:rFonts w:ascii="Cambria" w:hAnsi="Cambria"/>
                <w:sz w:val="22"/>
                <w:szCs w:val="22"/>
              </w:rPr>
            </w:pPr>
            <w:r w:rsidRPr="00B604EE">
              <w:rPr>
                <w:rFonts w:ascii="Cambria" w:hAnsi="Cambria"/>
                <w:sz w:val="22"/>
                <w:szCs w:val="22"/>
              </w:rPr>
              <w:lastRenderedPageBreak/>
              <w:t xml:space="preserve">Bentuk: </w:t>
            </w:r>
          </w:p>
          <w:p w14:paraId="086DD860" w14:textId="6920C99A" w:rsidR="00972925" w:rsidRDefault="00B604EE" w:rsidP="00B604EE">
            <w:pPr>
              <w:rPr>
                <w:rFonts w:ascii="Cambria" w:hAnsi="Cambria"/>
                <w:sz w:val="22"/>
                <w:szCs w:val="22"/>
              </w:rPr>
            </w:pPr>
            <w:r w:rsidRPr="00B604EE">
              <w:rPr>
                <w:rFonts w:ascii="Cambria" w:hAnsi="Cambria"/>
                <w:sz w:val="22"/>
                <w:szCs w:val="22"/>
              </w:rPr>
              <w:t>non-tes</w:t>
            </w:r>
          </w:p>
        </w:tc>
        <w:tc>
          <w:tcPr>
            <w:tcW w:w="1701" w:type="dxa"/>
            <w:gridSpan w:val="2"/>
            <w:tcBorders>
              <w:bottom w:val="single" w:sz="4" w:space="0" w:color="auto"/>
            </w:tcBorders>
            <w:shd w:val="clear" w:color="auto" w:fill="auto"/>
          </w:tcPr>
          <w:p w14:paraId="21406B7A" w14:textId="77777777" w:rsidR="00B604EE" w:rsidRPr="00B604EE" w:rsidRDefault="00B604EE" w:rsidP="00B604EE">
            <w:pPr>
              <w:rPr>
                <w:rFonts w:ascii="Cambria" w:hAnsi="Cambria"/>
                <w:bCs/>
                <w:sz w:val="22"/>
                <w:szCs w:val="22"/>
                <w:lang w:val="en-ID" w:eastAsia="id-ID"/>
              </w:rPr>
            </w:pPr>
            <w:r w:rsidRPr="00B604EE">
              <w:rPr>
                <w:rFonts w:ascii="Cambria" w:hAnsi="Cambria"/>
                <w:bCs/>
                <w:sz w:val="22"/>
                <w:szCs w:val="22"/>
                <w:lang w:val="en-ID" w:eastAsia="id-ID"/>
              </w:rPr>
              <w:lastRenderedPageBreak/>
              <w:t>Bentuk: presentasi</w:t>
            </w:r>
          </w:p>
          <w:p w14:paraId="3F67E390" w14:textId="77777777" w:rsidR="00B604EE" w:rsidRPr="00B604EE" w:rsidRDefault="00B604EE" w:rsidP="00B604EE">
            <w:pPr>
              <w:rPr>
                <w:rFonts w:ascii="Cambria" w:hAnsi="Cambria"/>
                <w:bCs/>
                <w:sz w:val="22"/>
                <w:szCs w:val="22"/>
                <w:lang w:val="en-ID" w:eastAsia="id-ID"/>
              </w:rPr>
            </w:pPr>
            <w:r w:rsidRPr="00B604EE">
              <w:rPr>
                <w:rFonts w:ascii="Cambria" w:hAnsi="Cambria"/>
                <w:bCs/>
                <w:sz w:val="22"/>
                <w:szCs w:val="22"/>
                <w:lang w:val="en-ID" w:eastAsia="id-ID"/>
              </w:rPr>
              <w:lastRenderedPageBreak/>
              <w:t>Metode: collaborative learning</w:t>
            </w:r>
          </w:p>
          <w:p w14:paraId="0F91E6A7" w14:textId="77777777" w:rsidR="00B604EE" w:rsidRPr="00B604EE" w:rsidRDefault="00B604EE" w:rsidP="00B604EE">
            <w:pPr>
              <w:rPr>
                <w:rFonts w:ascii="Cambria" w:hAnsi="Cambria"/>
                <w:bCs/>
                <w:sz w:val="22"/>
                <w:szCs w:val="22"/>
                <w:lang w:val="en-ID" w:eastAsia="id-ID"/>
              </w:rPr>
            </w:pPr>
            <w:r w:rsidRPr="00B604EE">
              <w:rPr>
                <w:rFonts w:ascii="Cambria" w:hAnsi="Cambria"/>
                <w:bCs/>
                <w:sz w:val="22"/>
                <w:szCs w:val="22"/>
                <w:lang w:val="en-ID" w:eastAsia="id-ID"/>
              </w:rPr>
              <w:t>Tugas: kelompok</w:t>
            </w:r>
          </w:p>
          <w:p w14:paraId="6B4A5840" w14:textId="77777777" w:rsidR="00B604EE" w:rsidRPr="00B604EE" w:rsidRDefault="00B604EE" w:rsidP="00B604EE">
            <w:pPr>
              <w:rPr>
                <w:rFonts w:ascii="Cambria" w:hAnsi="Cambria"/>
                <w:bCs/>
                <w:sz w:val="22"/>
                <w:szCs w:val="22"/>
                <w:lang w:val="en-ID" w:eastAsia="id-ID"/>
              </w:rPr>
            </w:pPr>
            <w:r w:rsidRPr="00B604EE">
              <w:rPr>
                <w:rFonts w:ascii="Cambria" w:hAnsi="Cambria"/>
                <w:bCs/>
                <w:sz w:val="22"/>
                <w:szCs w:val="22"/>
                <w:lang w:val="en-ID" w:eastAsia="id-ID"/>
              </w:rPr>
              <w:t>Waktu:</w:t>
            </w:r>
          </w:p>
          <w:p w14:paraId="7912A101" w14:textId="1E288950" w:rsidR="00972925" w:rsidRPr="00142A28" w:rsidRDefault="00B604EE" w:rsidP="00B604EE">
            <w:pPr>
              <w:rPr>
                <w:rFonts w:ascii="Cambria" w:hAnsi="Cambria"/>
                <w:bCs/>
                <w:sz w:val="22"/>
                <w:szCs w:val="22"/>
                <w:lang w:val="en-ID" w:eastAsia="id-ID"/>
              </w:rPr>
            </w:pPr>
            <w:r w:rsidRPr="00B604EE">
              <w:rPr>
                <w:rFonts w:ascii="Cambria" w:hAnsi="Cambria"/>
                <w:bCs/>
                <w:sz w:val="22"/>
                <w:szCs w:val="22"/>
                <w:lang w:val="en-ID" w:eastAsia="id-ID"/>
              </w:rPr>
              <w:t>4 x 50 menit</w:t>
            </w:r>
          </w:p>
        </w:tc>
        <w:tc>
          <w:tcPr>
            <w:tcW w:w="1560" w:type="dxa"/>
            <w:gridSpan w:val="3"/>
            <w:tcBorders>
              <w:bottom w:val="single" w:sz="4" w:space="0" w:color="auto"/>
            </w:tcBorders>
          </w:tcPr>
          <w:p w14:paraId="2DB0FC85" w14:textId="77777777" w:rsidR="00D67EFA" w:rsidRDefault="00D67EFA" w:rsidP="00D67EFA">
            <w:pPr>
              <w:rPr>
                <w:rFonts w:ascii="Cambria" w:hAnsi="Cambria"/>
                <w:sz w:val="22"/>
                <w:szCs w:val="22"/>
                <w:lang w:eastAsia="id-ID"/>
              </w:rPr>
            </w:pPr>
            <w:proofErr w:type="gramStart"/>
            <w:r w:rsidRPr="00D67EFA">
              <w:rPr>
                <w:rFonts w:ascii="Cambria" w:hAnsi="Cambria"/>
                <w:sz w:val="22"/>
                <w:szCs w:val="22"/>
                <w:lang w:eastAsia="id-ID"/>
              </w:rPr>
              <w:lastRenderedPageBreak/>
              <w:t>Share</w:t>
            </w:r>
            <w:r>
              <w:rPr>
                <w:rFonts w:ascii="Cambria" w:hAnsi="Cambria"/>
                <w:sz w:val="22"/>
                <w:szCs w:val="22"/>
                <w:lang w:eastAsia="id-ID"/>
              </w:rPr>
              <w:t xml:space="preserve"> :</w:t>
            </w:r>
            <w:proofErr w:type="gramEnd"/>
          </w:p>
          <w:p w14:paraId="79D436A1" w14:textId="77777777" w:rsid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 xml:space="preserve">material </w:t>
            </w:r>
          </w:p>
          <w:p w14:paraId="31595507" w14:textId="1CA9B25B" w:rsidR="00D67EFA" w:rsidRDefault="00D67EFA" w:rsidP="00D67EFA">
            <w:pPr>
              <w:pStyle w:val="ListParagraph"/>
              <w:numPr>
                <w:ilvl w:val="0"/>
                <w:numId w:val="15"/>
              </w:numPr>
              <w:ind w:left="182" w:hanging="182"/>
              <w:rPr>
                <w:rFonts w:ascii="Cambria" w:hAnsi="Cambria"/>
                <w:sz w:val="22"/>
                <w:szCs w:val="22"/>
                <w:lang w:eastAsia="id-ID"/>
              </w:rPr>
            </w:pPr>
            <w:r>
              <w:rPr>
                <w:rFonts w:ascii="Cambria" w:hAnsi="Cambria"/>
                <w:sz w:val="22"/>
                <w:szCs w:val="22"/>
                <w:lang w:eastAsia="id-ID"/>
              </w:rPr>
              <w:lastRenderedPageBreak/>
              <w:t>information</w:t>
            </w:r>
          </w:p>
          <w:p w14:paraId="5AB7A42A" w14:textId="36E2AED1" w:rsidR="00972925" w:rsidRPr="00D67EFA" w:rsidRDefault="00D67EFA" w:rsidP="00D67EFA">
            <w:pPr>
              <w:pStyle w:val="ListParagraph"/>
              <w:numPr>
                <w:ilvl w:val="0"/>
                <w:numId w:val="15"/>
              </w:numPr>
              <w:ind w:left="182" w:hanging="182"/>
              <w:rPr>
                <w:rFonts w:ascii="Cambria" w:hAnsi="Cambria"/>
                <w:sz w:val="22"/>
                <w:szCs w:val="22"/>
                <w:lang w:eastAsia="id-ID"/>
              </w:rPr>
            </w:pPr>
            <w:r w:rsidRPr="00D67EFA">
              <w:rPr>
                <w:rFonts w:ascii="Cambria" w:hAnsi="Cambria"/>
                <w:sz w:val="22"/>
                <w:szCs w:val="22"/>
                <w:lang w:eastAsia="id-ID"/>
              </w:rPr>
              <w:t>task</w:t>
            </w:r>
          </w:p>
        </w:tc>
        <w:tc>
          <w:tcPr>
            <w:tcW w:w="1984" w:type="dxa"/>
            <w:gridSpan w:val="2"/>
            <w:tcBorders>
              <w:bottom w:val="single" w:sz="4" w:space="0" w:color="auto"/>
            </w:tcBorders>
            <w:shd w:val="clear" w:color="auto" w:fill="auto"/>
          </w:tcPr>
          <w:p w14:paraId="5221C263" w14:textId="77777777" w:rsidR="00972925" w:rsidRPr="006A0B29" w:rsidRDefault="00972925" w:rsidP="00B604EE">
            <w:pPr>
              <w:rPr>
                <w:rFonts w:ascii="Cambria" w:hAnsi="Cambria"/>
                <w:bCs/>
                <w:sz w:val="22"/>
                <w:szCs w:val="22"/>
                <w:lang w:eastAsia="id-ID"/>
              </w:rPr>
            </w:pPr>
          </w:p>
        </w:tc>
        <w:tc>
          <w:tcPr>
            <w:tcW w:w="992" w:type="dxa"/>
            <w:gridSpan w:val="2"/>
            <w:tcBorders>
              <w:bottom w:val="single" w:sz="4" w:space="0" w:color="auto"/>
            </w:tcBorders>
            <w:shd w:val="clear" w:color="auto" w:fill="auto"/>
          </w:tcPr>
          <w:p w14:paraId="742B35B7" w14:textId="5D0530F4" w:rsidR="00972925" w:rsidRPr="006A0B29" w:rsidRDefault="00B604EE" w:rsidP="00B604EE">
            <w:pPr>
              <w:rPr>
                <w:rFonts w:ascii="Cambria" w:hAnsi="Cambria"/>
                <w:bCs/>
                <w:sz w:val="22"/>
                <w:szCs w:val="22"/>
                <w:lang w:eastAsia="id-ID"/>
              </w:rPr>
            </w:pPr>
            <w:r w:rsidRPr="00B604EE">
              <w:rPr>
                <w:rFonts w:ascii="Cambria" w:hAnsi="Cambria"/>
                <w:bCs/>
                <w:sz w:val="22"/>
                <w:szCs w:val="22"/>
                <w:lang w:eastAsia="id-ID"/>
              </w:rPr>
              <w:t>1</w:t>
            </w:r>
            <w:r>
              <w:rPr>
                <w:rFonts w:ascii="Cambria" w:hAnsi="Cambria"/>
                <w:bCs/>
                <w:sz w:val="22"/>
                <w:szCs w:val="22"/>
                <w:lang w:eastAsia="id-ID"/>
              </w:rPr>
              <w:t>0</w:t>
            </w:r>
            <w:r w:rsidRPr="00B604EE">
              <w:rPr>
                <w:rFonts w:ascii="Cambria" w:hAnsi="Cambria"/>
                <w:bCs/>
                <w:sz w:val="22"/>
                <w:szCs w:val="22"/>
                <w:lang w:eastAsia="id-ID"/>
              </w:rPr>
              <w:t>%</w:t>
            </w:r>
          </w:p>
        </w:tc>
      </w:tr>
      <w:tr w:rsidR="006A0B29" w:rsidRPr="00720600" w14:paraId="0B6828B0" w14:textId="77777777" w:rsidTr="009C3E44">
        <w:tc>
          <w:tcPr>
            <w:tcW w:w="738" w:type="dxa"/>
            <w:tcBorders>
              <w:bottom w:val="single" w:sz="4" w:space="0" w:color="auto"/>
            </w:tcBorders>
            <w:shd w:val="clear" w:color="auto" w:fill="E7E6E6" w:themeFill="background2"/>
          </w:tcPr>
          <w:p w14:paraId="1EE4B59D" w14:textId="77777777" w:rsidR="006A0B29" w:rsidRPr="00720600" w:rsidRDefault="006A0B29" w:rsidP="00195FD4">
            <w:pPr>
              <w:ind w:right="-108"/>
              <w:jc w:val="center"/>
              <w:rPr>
                <w:rFonts w:ascii="Cambria" w:hAnsi="Cambria"/>
                <w:b/>
                <w:bCs/>
                <w:sz w:val="22"/>
                <w:szCs w:val="22"/>
                <w:lang w:eastAsia="id-ID"/>
              </w:rPr>
            </w:pPr>
            <w:r w:rsidRPr="00720600">
              <w:rPr>
                <w:rFonts w:ascii="Cambria" w:hAnsi="Cambria"/>
                <w:b/>
                <w:bCs/>
                <w:sz w:val="22"/>
                <w:szCs w:val="22"/>
                <w:lang w:eastAsia="id-ID"/>
              </w:rPr>
              <w:t>16</w:t>
            </w:r>
          </w:p>
        </w:tc>
        <w:tc>
          <w:tcPr>
            <w:tcW w:w="13558" w:type="dxa"/>
            <w:gridSpan w:val="16"/>
            <w:tcBorders>
              <w:bottom w:val="single" w:sz="4" w:space="0" w:color="auto"/>
            </w:tcBorders>
            <w:shd w:val="clear" w:color="auto" w:fill="E7E6E6" w:themeFill="background2"/>
          </w:tcPr>
          <w:p w14:paraId="47181A62" w14:textId="77777777" w:rsidR="006A0B29" w:rsidRPr="00720600" w:rsidRDefault="006A0B29" w:rsidP="00195FD4">
            <w:pPr>
              <w:rPr>
                <w:rFonts w:ascii="Cambria" w:hAnsi="Cambria"/>
                <w:b/>
                <w:bCs/>
                <w:sz w:val="22"/>
                <w:szCs w:val="22"/>
                <w:lang w:eastAsia="id-ID"/>
              </w:rPr>
            </w:pPr>
            <w:r w:rsidRPr="00720600">
              <w:rPr>
                <w:rFonts w:ascii="Cambria" w:hAnsi="Cambria"/>
                <w:b/>
                <w:bCs/>
                <w:sz w:val="22"/>
                <w:szCs w:val="22"/>
                <w:lang w:eastAsia="id-ID"/>
              </w:rPr>
              <w:t>Evaluasi Akhir Semester / Ujian Akhir Semester</w:t>
            </w:r>
          </w:p>
        </w:tc>
        <w:tc>
          <w:tcPr>
            <w:tcW w:w="985" w:type="dxa"/>
            <w:tcBorders>
              <w:bottom w:val="single" w:sz="4" w:space="0" w:color="auto"/>
            </w:tcBorders>
            <w:shd w:val="clear" w:color="auto" w:fill="auto"/>
          </w:tcPr>
          <w:p w14:paraId="02B8ECFC" w14:textId="18EA2A54" w:rsidR="006A0B29" w:rsidRPr="006A0B29" w:rsidRDefault="00B604EE" w:rsidP="00195FD4">
            <w:pPr>
              <w:jc w:val="center"/>
              <w:rPr>
                <w:rFonts w:ascii="Cambria" w:hAnsi="Cambria"/>
                <w:bCs/>
                <w:sz w:val="22"/>
                <w:szCs w:val="22"/>
                <w:lang w:eastAsia="id-ID"/>
              </w:rPr>
            </w:pPr>
            <w:r>
              <w:rPr>
                <w:rFonts w:ascii="Cambria" w:hAnsi="Cambria"/>
                <w:bCs/>
                <w:sz w:val="22"/>
                <w:szCs w:val="22"/>
                <w:lang w:eastAsia="id-ID"/>
              </w:rPr>
              <w:t>3</w:t>
            </w:r>
            <w:r w:rsidR="006A0B29" w:rsidRPr="006A0B29">
              <w:rPr>
                <w:rFonts w:ascii="Cambria" w:hAnsi="Cambria"/>
                <w:bCs/>
                <w:sz w:val="22"/>
                <w:szCs w:val="22"/>
                <w:lang w:eastAsia="id-ID"/>
              </w:rPr>
              <w:t>0%</w:t>
            </w:r>
          </w:p>
        </w:tc>
      </w:tr>
    </w:tbl>
    <w:p w14:paraId="35ED90B4" w14:textId="77777777" w:rsidR="00C62DA1" w:rsidRDefault="00C62DA1" w:rsidP="00C62DA1">
      <w:pPr>
        <w:tabs>
          <w:tab w:val="left" w:pos="900"/>
          <w:tab w:val="left" w:pos="5040"/>
          <w:tab w:val="left" w:pos="5400"/>
        </w:tabs>
        <w:rPr>
          <w:rFonts w:ascii="Calibri" w:hAnsi="Calibri"/>
          <w:b/>
          <w:u w:val="single"/>
          <w:lang w:val="id-ID"/>
        </w:rPr>
      </w:pPr>
    </w:p>
    <w:p w14:paraId="75D50CAA" w14:textId="77777777" w:rsidR="00C62DA1" w:rsidRPr="009333FF" w:rsidRDefault="00C62DA1" w:rsidP="00C62DA1">
      <w:pPr>
        <w:tabs>
          <w:tab w:val="left" w:pos="900"/>
          <w:tab w:val="left" w:pos="5040"/>
          <w:tab w:val="left" w:pos="5400"/>
        </w:tabs>
        <w:rPr>
          <w:rFonts w:ascii="Calibri" w:hAnsi="Calibri"/>
          <w:noProof/>
          <w:sz w:val="24"/>
          <w:szCs w:val="24"/>
          <w:lang w:val="id-ID"/>
        </w:rPr>
      </w:pPr>
      <w:r w:rsidRPr="009333FF">
        <w:rPr>
          <w:rFonts w:ascii="Calibri" w:hAnsi="Calibri"/>
          <w:b/>
          <w:sz w:val="24"/>
          <w:szCs w:val="24"/>
          <w:u w:val="single"/>
          <w:lang w:val="id-ID"/>
        </w:rPr>
        <w:t>Catatan</w:t>
      </w:r>
      <w:r w:rsidRPr="009333FF">
        <w:rPr>
          <w:rFonts w:ascii="Calibri" w:hAnsi="Calibri"/>
          <w:b/>
          <w:sz w:val="24"/>
          <w:szCs w:val="24"/>
          <w:lang w:val="id-ID"/>
        </w:rPr>
        <w:t xml:space="preserve"> :</w:t>
      </w:r>
      <w:r w:rsidRPr="009333FF">
        <w:rPr>
          <w:rFonts w:ascii="Calibri" w:hAnsi="Calibri"/>
          <w:sz w:val="24"/>
          <w:szCs w:val="24"/>
          <w:lang w:val="id-ID"/>
        </w:rPr>
        <w:t xml:space="preserve"> </w:t>
      </w:r>
      <w:r w:rsidRPr="009333FF">
        <w:rPr>
          <w:rFonts w:ascii="Calibri" w:hAnsi="Calibri"/>
          <w:noProof/>
          <w:sz w:val="24"/>
          <w:szCs w:val="24"/>
          <w:lang w:val="id-ID"/>
        </w:rPr>
        <w:t xml:space="preserve">  </w:t>
      </w:r>
    </w:p>
    <w:p w14:paraId="0953CB06" w14:textId="77777777" w:rsidR="00C62DA1" w:rsidRPr="0071505C" w:rsidRDefault="00C62DA1" w:rsidP="00C62DA1">
      <w:pPr>
        <w:pStyle w:val="ListParagraph"/>
        <w:numPr>
          <w:ilvl w:val="0"/>
          <w:numId w:val="1"/>
        </w:numPr>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w:t>
      </w:r>
      <w:r w:rsidRPr="00C31DE3">
        <w:rPr>
          <w:rFonts w:asciiTheme="minorHAnsi" w:hAnsiTheme="minorHAnsi"/>
          <w:b/>
          <w:iCs/>
          <w:kern w:val="28"/>
          <w:sz w:val="22"/>
          <w:szCs w:val="22"/>
          <w:lang w:eastAsia="x-none"/>
        </w:rPr>
        <w:t xml:space="preserve">apaian </w:t>
      </w:r>
      <w:r w:rsidRPr="00C31DE3">
        <w:rPr>
          <w:rFonts w:asciiTheme="minorHAnsi" w:hAnsiTheme="minorHAnsi"/>
          <w:b/>
          <w:iCs/>
          <w:kern w:val="28"/>
          <w:sz w:val="22"/>
          <w:szCs w:val="22"/>
          <w:lang w:val="id-ID" w:eastAsia="x-none"/>
        </w:rPr>
        <w:t>P</w:t>
      </w:r>
      <w:r w:rsidRPr="00C31DE3">
        <w:rPr>
          <w:rFonts w:asciiTheme="minorHAnsi" w:hAnsiTheme="minorHAnsi"/>
          <w:b/>
          <w:iCs/>
          <w:kern w:val="28"/>
          <w:sz w:val="22"/>
          <w:szCs w:val="22"/>
          <w:lang w:eastAsia="x-none"/>
        </w:rPr>
        <w:t>embelajaran</w:t>
      </w:r>
      <w:r w:rsidRPr="00C31DE3">
        <w:rPr>
          <w:rFonts w:asciiTheme="minorHAnsi" w:hAnsiTheme="minorHAnsi"/>
          <w:b/>
          <w:iCs/>
          <w:kern w:val="28"/>
          <w:sz w:val="22"/>
          <w:szCs w:val="22"/>
          <w:lang w:val="id-ID" w:eastAsia="x-none"/>
        </w:rPr>
        <w:t xml:space="preserve"> Lulusan PRODI (CPL-PRODI)</w:t>
      </w:r>
      <w:r w:rsidRPr="0071505C">
        <w:rPr>
          <w:rFonts w:asciiTheme="minorHAnsi" w:hAnsiTheme="minorHAnsi"/>
          <w:bCs/>
          <w:iCs/>
          <w:kern w:val="28"/>
          <w:sz w:val="22"/>
          <w:szCs w:val="22"/>
          <w:lang w:val="id-ID" w:eastAsia="x-none"/>
        </w:rPr>
        <w:t xml:space="preserve"> adalah kemampuan yang </w:t>
      </w:r>
      <w:r>
        <w:rPr>
          <w:rFonts w:asciiTheme="minorHAnsi" w:hAnsiTheme="minorHAnsi"/>
          <w:bCs/>
          <w:iCs/>
          <w:kern w:val="28"/>
          <w:sz w:val="22"/>
          <w:szCs w:val="22"/>
          <w:lang w:val="id-ID" w:eastAsia="x-none"/>
        </w:rPr>
        <w:t>dimiliki oleh setiap lulusan P</w:t>
      </w:r>
      <w:r>
        <w:rPr>
          <w:rFonts w:asciiTheme="minorHAnsi" w:hAnsiTheme="minorHAnsi"/>
          <w:bCs/>
          <w:iCs/>
          <w:kern w:val="28"/>
          <w:sz w:val="22"/>
          <w:szCs w:val="22"/>
          <w:lang w:eastAsia="x-none"/>
        </w:rPr>
        <w:t>RODI</w:t>
      </w:r>
      <w:r w:rsidRPr="0071505C">
        <w:rPr>
          <w:rFonts w:asciiTheme="minorHAnsi" w:hAnsiTheme="minorHAnsi"/>
          <w:bCs/>
          <w:iCs/>
          <w:kern w:val="28"/>
          <w:sz w:val="22"/>
          <w:szCs w:val="22"/>
          <w:lang w:val="id-ID" w:eastAsia="x-none"/>
        </w:rPr>
        <w:t xml:space="preserve"> yang merupakan internalisasi dari sikap, penguasaan pengetahuan dan ketrampilan sesuai dengan jenjang prodinya yang diperoleh melalui proses pembelajaran.</w:t>
      </w:r>
    </w:p>
    <w:p w14:paraId="6EA062FE" w14:textId="77777777"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w:t>
      </w:r>
      <w:r w:rsidRPr="00C31DE3">
        <w:rPr>
          <w:rFonts w:asciiTheme="minorHAnsi" w:hAnsiTheme="minorHAnsi"/>
          <w:b/>
          <w:iCs/>
          <w:kern w:val="28"/>
          <w:sz w:val="22"/>
          <w:szCs w:val="22"/>
          <w:lang w:eastAsia="x-none"/>
        </w:rPr>
        <w:t>L</w:t>
      </w:r>
      <w:r w:rsidRPr="00C31DE3">
        <w:rPr>
          <w:rFonts w:asciiTheme="minorHAnsi" w:hAnsiTheme="minorHAnsi"/>
          <w:b/>
          <w:iCs/>
          <w:kern w:val="28"/>
          <w:sz w:val="22"/>
          <w:szCs w:val="22"/>
          <w:lang w:val="id-ID" w:eastAsia="x-none"/>
        </w:rPr>
        <w:t xml:space="preserve"> yang dibebankan pada mata kuliah</w:t>
      </w:r>
      <w:r w:rsidRPr="0071505C">
        <w:rPr>
          <w:rFonts w:asciiTheme="minorHAnsi" w:hAnsiTheme="minorHAnsi"/>
          <w:bCs/>
          <w:iCs/>
          <w:kern w:val="28"/>
          <w:sz w:val="22"/>
          <w:szCs w:val="22"/>
          <w:lang w:val="id-ID" w:eastAsia="x-none"/>
        </w:rPr>
        <w:t xml:space="preserve"> adalah beberapa capaian pembela</w:t>
      </w:r>
      <w:r>
        <w:rPr>
          <w:rFonts w:asciiTheme="minorHAnsi" w:hAnsiTheme="minorHAnsi"/>
          <w:bCs/>
          <w:iCs/>
          <w:kern w:val="28"/>
          <w:sz w:val="22"/>
          <w:szCs w:val="22"/>
          <w:lang w:val="id-ID" w:eastAsia="x-none"/>
        </w:rPr>
        <w:t>jaran lulusan program studi (CP</w:t>
      </w:r>
      <w:r w:rsidRPr="0071505C">
        <w:rPr>
          <w:rFonts w:asciiTheme="minorHAnsi" w:hAnsiTheme="minorHAnsi"/>
          <w:bCs/>
          <w:iCs/>
          <w:kern w:val="28"/>
          <w:sz w:val="22"/>
          <w:szCs w:val="22"/>
          <w:lang w:val="id-ID" w:eastAsia="x-none"/>
        </w:rPr>
        <w:t>L-PRODI) yang digunakan untuk pembentukan/pengembangan sebuah mata kuliah</w:t>
      </w:r>
      <w:r>
        <w:rPr>
          <w:rFonts w:asciiTheme="minorHAnsi" w:hAnsiTheme="minorHAnsi"/>
          <w:bCs/>
          <w:iCs/>
          <w:kern w:val="28"/>
          <w:sz w:val="22"/>
          <w:szCs w:val="22"/>
          <w:lang w:eastAsia="x-none"/>
        </w:rPr>
        <w:t xml:space="preserve"> yang terdiri dari aspek sikap, ketrampulan umum, ketrampilan khusus dan pengetahuan.</w:t>
      </w:r>
    </w:p>
    <w:p w14:paraId="1A02A4DC" w14:textId="77777777" w:rsidR="00C62DA1" w:rsidRPr="0071505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CP Mata kuliah (CPMK)</w:t>
      </w:r>
      <w:r w:rsidRPr="0071505C">
        <w:rPr>
          <w:rFonts w:asciiTheme="minorHAnsi" w:hAnsiTheme="minorHAnsi"/>
          <w:bCs/>
          <w:iCs/>
          <w:kern w:val="28"/>
          <w:sz w:val="22"/>
          <w:szCs w:val="22"/>
          <w:lang w:val="id-ID" w:eastAsia="x-none"/>
        </w:rPr>
        <w:t xml:space="preserve"> adalah kemampuan yang dijabarkan</w:t>
      </w:r>
      <w:r>
        <w:rPr>
          <w:rFonts w:asciiTheme="minorHAnsi" w:hAnsiTheme="minorHAnsi"/>
          <w:bCs/>
          <w:iCs/>
          <w:kern w:val="28"/>
          <w:sz w:val="22"/>
          <w:szCs w:val="22"/>
          <w:lang w:val="id-ID" w:eastAsia="x-none"/>
        </w:rPr>
        <w:t xml:space="preserve"> secara spesifik dari CPL</w:t>
      </w:r>
      <w:r w:rsidRPr="0071505C">
        <w:rPr>
          <w:rFonts w:asciiTheme="minorHAnsi" w:hAnsiTheme="minorHAnsi"/>
          <w:bCs/>
          <w:iCs/>
          <w:kern w:val="28"/>
          <w:sz w:val="22"/>
          <w:szCs w:val="22"/>
          <w:lang w:val="id-ID" w:eastAsia="x-none"/>
        </w:rPr>
        <w:t xml:space="preserve"> yang dibebankan pada mata kuliah</w:t>
      </w:r>
      <w:r>
        <w:rPr>
          <w:rFonts w:asciiTheme="minorHAnsi" w:hAnsiTheme="minorHAnsi"/>
          <w:bCs/>
          <w:iCs/>
          <w:kern w:val="28"/>
          <w:sz w:val="22"/>
          <w:szCs w:val="22"/>
          <w:lang w:eastAsia="x-none"/>
        </w:rPr>
        <w:t>, dan bersifat spesifik terhadap bahan kajian atau materi pembelajaran mata kuliah tersebut.</w:t>
      </w:r>
    </w:p>
    <w:p w14:paraId="727B45B0"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Sub-CP Mata kuliah (Sub-CPMK)</w:t>
      </w:r>
      <w:r w:rsidRPr="0071505C">
        <w:rPr>
          <w:rFonts w:asciiTheme="minorHAnsi" w:hAnsiTheme="minorHAnsi"/>
          <w:bCs/>
          <w:iCs/>
          <w:kern w:val="28"/>
          <w:sz w:val="22"/>
          <w:szCs w:val="22"/>
          <w:lang w:val="id-ID" w:eastAsia="x-none"/>
        </w:rPr>
        <w:t xml:space="preserve"> adalah kemampuan yang di</w:t>
      </w:r>
      <w:r>
        <w:rPr>
          <w:rFonts w:asciiTheme="minorHAnsi" w:hAnsiTheme="minorHAnsi"/>
          <w:bCs/>
          <w:iCs/>
          <w:kern w:val="28"/>
          <w:sz w:val="22"/>
          <w:szCs w:val="22"/>
          <w:lang w:val="id-ID" w:eastAsia="x-none"/>
        </w:rPr>
        <w:t>jabarkan secara spesifik dari CPMK</w:t>
      </w:r>
      <w:r w:rsidRPr="0071505C">
        <w:rPr>
          <w:rFonts w:asciiTheme="minorHAnsi" w:hAnsiTheme="minorHAnsi"/>
          <w:bCs/>
          <w:iCs/>
          <w:kern w:val="28"/>
          <w:sz w:val="22"/>
          <w:szCs w:val="22"/>
          <w:lang w:val="id-ID" w:eastAsia="x-none"/>
        </w:rPr>
        <w:t xml:space="preserve"> yang dapat diukur atau diamati dan merupakan kemampuan akhir yang direncanak</w:t>
      </w:r>
      <w:r>
        <w:rPr>
          <w:rFonts w:asciiTheme="minorHAnsi" w:hAnsiTheme="minorHAnsi"/>
          <w:bCs/>
          <w:iCs/>
          <w:kern w:val="28"/>
          <w:sz w:val="22"/>
          <w:szCs w:val="22"/>
          <w:lang w:val="id-ID" w:eastAsia="x-none"/>
        </w:rPr>
        <w:t xml:space="preserve">an pada tiap tahap pembelajaran, </w:t>
      </w:r>
      <w:r>
        <w:rPr>
          <w:rFonts w:asciiTheme="minorHAnsi" w:hAnsiTheme="minorHAnsi"/>
          <w:bCs/>
          <w:iCs/>
          <w:kern w:val="28"/>
          <w:sz w:val="22"/>
          <w:szCs w:val="22"/>
          <w:lang w:eastAsia="x-none"/>
        </w:rPr>
        <w:t>dan bersifat spesifik terhadap materi pembelajaran mata kuliah tersebut.</w:t>
      </w:r>
    </w:p>
    <w:p w14:paraId="7E2D72DC"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Indikator penilaian</w:t>
      </w:r>
      <w:r w:rsidRPr="00C31DE3">
        <w:rPr>
          <w:rFonts w:asciiTheme="minorHAnsi" w:hAnsiTheme="minorHAnsi"/>
          <w:bCs/>
          <w:iCs/>
          <w:kern w:val="28"/>
          <w:sz w:val="22"/>
          <w:szCs w:val="22"/>
          <w:lang w:val="id-ID" w:eastAsia="x-none"/>
        </w:rPr>
        <w:t xml:space="preserve"> kemampuan dalam proses maupun hasil belajar mahasiswa adalah pernyataan spesifik dan terukur yang mengidentifikasi kemampuan atau kinerja hasil belajar mahasiswa yang disertai bukti-bukti.</w:t>
      </w:r>
    </w:p>
    <w:p w14:paraId="309C60ED" w14:textId="77777777" w:rsidR="00C62DA1"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C31DE3">
        <w:rPr>
          <w:rFonts w:asciiTheme="minorHAnsi" w:hAnsiTheme="minorHAnsi"/>
          <w:b/>
          <w:iCs/>
          <w:kern w:val="28"/>
          <w:sz w:val="22"/>
          <w:szCs w:val="22"/>
          <w:lang w:val="id-ID" w:eastAsia="x-none"/>
        </w:rPr>
        <w:t>Kreteria Penilaian</w:t>
      </w:r>
      <w:r w:rsidRPr="00F55158">
        <w:rPr>
          <w:rFonts w:asciiTheme="minorHAnsi" w:hAnsiTheme="minorHAnsi"/>
          <w:bCs/>
          <w:iCs/>
          <w:kern w:val="28"/>
          <w:sz w:val="22"/>
          <w:szCs w:val="22"/>
          <w:lang w:val="id-ID" w:eastAsia="x-none"/>
        </w:rPr>
        <w:t xml:space="preserve"> adalah patokan yang digunakan sebagai ukuran atau tolok ukur ketercapaian pembelajaran dalam penilaian berd</w:t>
      </w:r>
      <w:r>
        <w:rPr>
          <w:rFonts w:asciiTheme="minorHAnsi" w:hAnsiTheme="minorHAnsi"/>
          <w:bCs/>
          <w:iCs/>
          <w:kern w:val="28"/>
          <w:sz w:val="22"/>
          <w:szCs w:val="22"/>
          <w:lang w:val="id-ID" w:eastAsia="x-none"/>
        </w:rPr>
        <w:t>asarkan indik</w:t>
      </w:r>
      <w:r w:rsidRPr="00F55158">
        <w:rPr>
          <w:rFonts w:asciiTheme="minorHAnsi" w:hAnsiTheme="minorHAnsi"/>
          <w:bCs/>
          <w:iCs/>
          <w:kern w:val="28"/>
          <w:sz w:val="22"/>
          <w:szCs w:val="22"/>
          <w:lang w:val="id-ID" w:eastAsia="x-none"/>
        </w:rPr>
        <w:t>ator-indikator yang telah ditetapkan. Kreteria</w:t>
      </w:r>
      <w:r>
        <w:rPr>
          <w:rFonts w:asciiTheme="minorHAnsi" w:hAnsiTheme="minorHAnsi"/>
          <w:bCs/>
          <w:iCs/>
          <w:kern w:val="28"/>
          <w:sz w:val="22"/>
          <w:szCs w:val="22"/>
          <w:lang w:eastAsia="x-none"/>
        </w:rPr>
        <w:t xml:space="preserve"> penilaian</w:t>
      </w:r>
      <w:r w:rsidRPr="00F55158">
        <w:rPr>
          <w:rFonts w:asciiTheme="minorHAnsi" w:hAnsiTheme="minorHAnsi"/>
          <w:bCs/>
          <w:iCs/>
          <w:kern w:val="28"/>
          <w:sz w:val="22"/>
          <w:szCs w:val="22"/>
          <w:lang w:val="id-ID" w:eastAsia="x-none"/>
        </w:rPr>
        <w:t xml:space="preserve"> merupakan pedoman bagi penilai agar penilaian konsisten dan tidak bias. Kreteria dapat berupa kuantitatif ataupun kualitatif.</w:t>
      </w:r>
    </w:p>
    <w:p w14:paraId="7A3F3970" w14:textId="77777777" w:rsidR="00C62DA1" w:rsidRPr="00C31DE3"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 xml:space="preserve">Bentuk penilaian: </w:t>
      </w:r>
      <w:r w:rsidRPr="00C31DE3">
        <w:rPr>
          <w:rFonts w:asciiTheme="minorHAnsi" w:hAnsiTheme="minorHAnsi"/>
          <w:bCs/>
          <w:iCs/>
          <w:kern w:val="28"/>
          <w:sz w:val="22"/>
          <w:szCs w:val="22"/>
          <w:lang w:eastAsia="x-none"/>
        </w:rPr>
        <w:t>tes dan non-tes.</w:t>
      </w:r>
    </w:p>
    <w:p w14:paraId="668B799E" w14:textId="77777777"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Bentuk pembelajaran:</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Kuliah, Responsi, Tutorial</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Seminar atau yang setara</w:t>
      </w:r>
      <w:r>
        <w:rPr>
          <w:rFonts w:asciiTheme="minorHAnsi" w:hAnsiTheme="minorHAnsi"/>
          <w:bCs/>
          <w:iCs/>
          <w:kern w:val="28"/>
          <w:sz w:val="22"/>
          <w:szCs w:val="22"/>
          <w:lang w:eastAsia="x-none"/>
        </w:rPr>
        <w:t xml:space="preserve">, </w:t>
      </w:r>
      <w:r w:rsidRPr="00C31DE3">
        <w:rPr>
          <w:rFonts w:asciiTheme="minorHAnsi" w:hAnsiTheme="minorHAnsi"/>
          <w:bCs/>
          <w:iCs/>
          <w:kern w:val="28"/>
          <w:sz w:val="22"/>
          <w:szCs w:val="22"/>
          <w:lang w:eastAsia="x-none"/>
        </w:rPr>
        <w:t>Praktikum, Praktik Studio, Praktik Bengkel, Praktik Lapangan, Penelitian, Pengabdian Kepada Masyarakat dan/atau bentuk pembelajaran lain yang setara</w:t>
      </w:r>
      <w:r>
        <w:rPr>
          <w:rFonts w:asciiTheme="minorHAnsi" w:hAnsiTheme="minorHAnsi"/>
          <w:bCs/>
          <w:iCs/>
          <w:kern w:val="28"/>
          <w:sz w:val="22"/>
          <w:szCs w:val="22"/>
          <w:lang w:eastAsia="x-none"/>
        </w:rPr>
        <w:t>.</w:t>
      </w:r>
    </w:p>
    <w:p w14:paraId="0FC58D06" w14:textId="77777777" w:rsidR="00C62DA1" w:rsidRPr="000740EE"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Metode Pembelajaran: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Small Group Discussion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Role-Play &amp; Simulation</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Discovery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Self-Directed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Cooperative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Collaborative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Contextual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Project Based Learning</w:t>
      </w:r>
      <w:r>
        <w:rPr>
          <w:rFonts w:asciiTheme="minorHAnsi" w:hAnsiTheme="minorHAnsi"/>
          <w:bCs/>
          <w:iCs/>
          <w:kern w:val="28"/>
          <w:sz w:val="22"/>
          <w:szCs w:val="22"/>
          <w:lang w:eastAsia="x-none"/>
        </w:rPr>
        <w:t xml:space="preserve">, </w:t>
      </w:r>
      <w:r w:rsidRPr="00BA7C48">
        <w:rPr>
          <w:rFonts w:asciiTheme="minorHAnsi" w:hAnsiTheme="minorHAnsi"/>
          <w:bCs/>
          <w:iCs/>
          <w:kern w:val="28"/>
          <w:sz w:val="22"/>
          <w:szCs w:val="22"/>
          <w:lang w:eastAsia="x-none"/>
        </w:rPr>
        <w:t>dan metode lainnya yg setara</w:t>
      </w:r>
      <w:r>
        <w:rPr>
          <w:rFonts w:asciiTheme="minorHAnsi" w:hAnsiTheme="minorHAnsi"/>
          <w:bCs/>
          <w:iCs/>
          <w:kern w:val="28"/>
          <w:sz w:val="22"/>
          <w:szCs w:val="22"/>
          <w:lang w:eastAsia="x-none"/>
        </w:rPr>
        <w:t>.</w:t>
      </w:r>
    </w:p>
    <w:p w14:paraId="28BFE4DD" w14:textId="77777777" w:rsidR="00C62DA1" w:rsidRPr="009333FF"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Pr>
          <w:rFonts w:asciiTheme="minorHAnsi" w:hAnsiTheme="minorHAnsi"/>
          <w:b/>
          <w:iCs/>
          <w:kern w:val="28"/>
          <w:sz w:val="22"/>
          <w:szCs w:val="22"/>
          <w:lang w:eastAsia="x-none"/>
        </w:rPr>
        <w:t xml:space="preserve">Materi Pembelajaran </w:t>
      </w:r>
      <w:r w:rsidRPr="000740EE">
        <w:rPr>
          <w:rFonts w:asciiTheme="minorHAnsi" w:hAnsiTheme="minorHAnsi"/>
          <w:bCs/>
          <w:iCs/>
          <w:kern w:val="28"/>
          <w:sz w:val="22"/>
          <w:szCs w:val="22"/>
          <w:lang w:eastAsia="x-none"/>
        </w:rPr>
        <w:t xml:space="preserve">adalah rincian atau uraian dari bahan kajian yg dapat disajikan dalam bentuk </w:t>
      </w:r>
      <w:r>
        <w:rPr>
          <w:rFonts w:asciiTheme="minorHAnsi" w:hAnsiTheme="minorHAnsi"/>
          <w:bCs/>
          <w:iCs/>
          <w:kern w:val="28"/>
          <w:sz w:val="22"/>
          <w:szCs w:val="22"/>
          <w:lang w:eastAsia="x-none"/>
        </w:rPr>
        <w:t xml:space="preserve">beberapa </w:t>
      </w:r>
      <w:r w:rsidRPr="000740EE">
        <w:rPr>
          <w:rFonts w:asciiTheme="minorHAnsi" w:hAnsiTheme="minorHAnsi"/>
          <w:bCs/>
          <w:iCs/>
          <w:kern w:val="28"/>
          <w:sz w:val="22"/>
          <w:szCs w:val="22"/>
          <w:lang w:eastAsia="x-none"/>
        </w:rPr>
        <w:t>pokok dan sub-pokok bahasan.</w:t>
      </w:r>
    </w:p>
    <w:p w14:paraId="64BBC946" w14:textId="77777777"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9333FF">
        <w:rPr>
          <w:rFonts w:asciiTheme="minorHAnsi" w:hAnsiTheme="minorHAnsi"/>
          <w:b/>
          <w:iCs/>
          <w:kern w:val="28"/>
          <w:sz w:val="22"/>
          <w:szCs w:val="22"/>
          <w:lang w:val="id-ID" w:eastAsia="x-none"/>
        </w:rPr>
        <w:t>Bobot penilaian</w:t>
      </w:r>
      <w:r w:rsidRPr="009333FF">
        <w:rPr>
          <w:rFonts w:asciiTheme="minorHAnsi" w:hAnsiTheme="minorHAnsi"/>
          <w:bCs/>
          <w:iCs/>
          <w:kern w:val="28"/>
          <w:sz w:val="22"/>
          <w:szCs w:val="22"/>
          <w:lang w:val="id-ID" w:eastAsia="x-none"/>
        </w:rPr>
        <w:t xml:space="preserve"> adalah prosentasi penilaian terhadap setiap pencapaian sub-CPMK yang besarnya proposional dengan tingkat kesulitan pencapaian sub-CPMK tsb., dan totalnya 100%</w:t>
      </w:r>
      <w:r>
        <w:rPr>
          <w:rFonts w:asciiTheme="minorHAnsi" w:hAnsiTheme="minorHAnsi"/>
          <w:bCs/>
          <w:iCs/>
          <w:kern w:val="28"/>
          <w:sz w:val="22"/>
          <w:szCs w:val="22"/>
          <w:lang w:eastAsia="x-none"/>
        </w:rPr>
        <w:t>.</w:t>
      </w:r>
    </w:p>
    <w:p w14:paraId="13257E37" w14:textId="77777777" w:rsidR="00C62DA1" w:rsidRPr="00AA771C" w:rsidRDefault="00C62DA1" w:rsidP="00C62DA1">
      <w:pPr>
        <w:pStyle w:val="ListParagraph"/>
        <w:numPr>
          <w:ilvl w:val="0"/>
          <w:numId w:val="1"/>
        </w:numPr>
        <w:ind w:left="709" w:hanging="425"/>
        <w:rPr>
          <w:rFonts w:asciiTheme="minorHAnsi" w:hAnsiTheme="minorHAnsi"/>
          <w:bCs/>
          <w:iCs/>
          <w:kern w:val="28"/>
          <w:sz w:val="22"/>
          <w:szCs w:val="22"/>
          <w:lang w:val="id-ID" w:eastAsia="x-none"/>
        </w:rPr>
      </w:pPr>
      <w:r w:rsidRPr="00AA771C">
        <w:rPr>
          <w:rFonts w:asciiTheme="minorHAnsi" w:hAnsiTheme="minorHAnsi"/>
          <w:bCs/>
          <w:iCs/>
          <w:kern w:val="28"/>
          <w:sz w:val="22"/>
          <w:szCs w:val="22"/>
          <w:lang w:eastAsia="x-none"/>
        </w:rPr>
        <w:lastRenderedPageBreak/>
        <w:t>TM=Tatap Muka, PT=Penugasan terstruktur, BM=Belajar mandiri.</w:t>
      </w:r>
    </w:p>
    <w:p w14:paraId="2067BA28" w14:textId="77777777" w:rsidR="00C62DA1" w:rsidRPr="00D251FD" w:rsidRDefault="00C62DA1" w:rsidP="00C62DA1">
      <w:pPr>
        <w:ind w:left="284"/>
        <w:rPr>
          <w:rFonts w:asciiTheme="minorHAnsi" w:hAnsiTheme="minorHAnsi"/>
          <w:bCs/>
          <w:iCs/>
          <w:kern w:val="28"/>
          <w:sz w:val="22"/>
          <w:szCs w:val="22"/>
          <w:lang w:eastAsia="x-none"/>
        </w:rPr>
      </w:pPr>
    </w:p>
    <w:p w14:paraId="465D5085" w14:textId="77777777" w:rsidR="005D622A" w:rsidRDefault="005D622A"/>
    <w:sectPr w:rsidR="005D622A" w:rsidSect="00C62DA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FA3F" w14:textId="77777777" w:rsidR="00032257" w:rsidRDefault="00032257" w:rsidP="0098196A">
      <w:r>
        <w:separator/>
      </w:r>
    </w:p>
  </w:endnote>
  <w:endnote w:type="continuationSeparator" w:id="0">
    <w:p w14:paraId="7DC9881E" w14:textId="77777777" w:rsidR="00032257" w:rsidRDefault="00032257" w:rsidP="0098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9452" w14:textId="77777777" w:rsidR="00032257" w:rsidRDefault="00032257" w:rsidP="0098196A">
      <w:r>
        <w:separator/>
      </w:r>
    </w:p>
  </w:footnote>
  <w:footnote w:type="continuationSeparator" w:id="0">
    <w:p w14:paraId="3F6CFA13" w14:textId="77777777" w:rsidR="00032257" w:rsidRDefault="00032257" w:rsidP="00981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71A"/>
    <w:multiLevelType w:val="hybridMultilevel"/>
    <w:tmpl w:val="65C8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5449"/>
    <w:multiLevelType w:val="hybridMultilevel"/>
    <w:tmpl w:val="8090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76D6D"/>
    <w:multiLevelType w:val="hybridMultilevel"/>
    <w:tmpl w:val="FFD09B00"/>
    <w:lvl w:ilvl="0" w:tplc="D1DA45D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29A8"/>
    <w:multiLevelType w:val="hybridMultilevel"/>
    <w:tmpl w:val="7E4A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C69D3"/>
    <w:multiLevelType w:val="hybridMultilevel"/>
    <w:tmpl w:val="59F69BC6"/>
    <w:lvl w:ilvl="0" w:tplc="31EEC45A">
      <w:start w:val="1"/>
      <w:numFmt w:val="upperRoman"/>
      <w:pStyle w:val="Heading1"/>
      <w:lvlText w:val="%1."/>
      <w:lvlJc w:val="left"/>
      <w:pPr>
        <w:ind w:left="717" w:hanging="360"/>
      </w:pPr>
      <w:rPr>
        <w:rFonts w:ascii="Britannic Bold" w:hAnsi="Britannic Bold" w:cs="Britannic Bold" w:hint="default"/>
        <w:b/>
        <w:bCs/>
        <w:i w:val="0"/>
        <w:iCs w:val="0"/>
        <w:color w:val="auto"/>
        <w:sz w:val="32"/>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6F6503"/>
    <w:multiLevelType w:val="hybridMultilevel"/>
    <w:tmpl w:val="CF48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6955"/>
    <w:multiLevelType w:val="hybridMultilevel"/>
    <w:tmpl w:val="8090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E4A74"/>
    <w:multiLevelType w:val="hybridMultilevel"/>
    <w:tmpl w:val="A5D8F50E"/>
    <w:lvl w:ilvl="0" w:tplc="99C6DD4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E026C"/>
    <w:multiLevelType w:val="hybridMultilevel"/>
    <w:tmpl w:val="32E4A2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EEF12C5"/>
    <w:multiLevelType w:val="hybridMultilevel"/>
    <w:tmpl w:val="366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A7FD8"/>
    <w:multiLevelType w:val="hybridMultilevel"/>
    <w:tmpl w:val="9BF8F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E38C3"/>
    <w:multiLevelType w:val="hybridMultilevel"/>
    <w:tmpl w:val="14E6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A5461"/>
    <w:multiLevelType w:val="hybridMultilevel"/>
    <w:tmpl w:val="6CD47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41F7D"/>
    <w:multiLevelType w:val="hybridMultilevel"/>
    <w:tmpl w:val="CC08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470FB"/>
    <w:multiLevelType w:val="hybridMultilevel"/>
    <w:tmpl w:val="437E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735FF"/>
    <w:multiLevelType w:val="hybridMultilevel"/>
    <w:tmpl w:val="65C8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1"/>
  </w:num>
  <w:num w:numId="5">
    <w:abstractNumId w:val="12"/>
  </w:num>
  <w:num w:numId="6">
    <w:abstractNumId w:val="10"/>
  </w:num>
  <w:num w:numId="7">
    <w:abstractNumId w:val="2"/>
  </w:num>
  <w:num w:numId="8">
    <w:abstractNumId w:val="6"/>
  </w:num>
  <w:num w:numId="9">
    <w:abstractNumId w:val="1"/>
  </w:num>
  <w:num w:numId="10">
    <w:abstractNumId w:val="16"/>
  </w:num>
  <w:num w:numId="11">
    <w:abstractNumId w:val="8"/>
  </w:num>
  <w:num w:numId="12">
    <w:abstractNumId w:val="5"/>
  </w:num>
  <w:num w:numId="13">
    <w:abstractNumId w:val="14"/>
  </w:num>
  <w:num w:numId="14">
    <w:abstractNumId w:val="9"/>
  </w:num>
  <w:num w:numId="15">
    <w:abstractNumId w:val="7"/>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DA1"/>
    <w:rsid w:val="00032257"/>
    <w:rsid w:val="00060E93"/>
    <w:rsid w:val="00097FF1"/>
    <w:rsid w:val="00142A28"/>
    <w:rsid w:val="00265ED6"/>
    <w:rsid w:val="00284087"/>
    <w:rsid w:val="00397AE6"/>
    <w:rsid w:val="003B0DF2"/>
    <w:rsid w:val="003B46D3"/>
    <w:rsid w:val="0041004F"/>
    <w:rsid w:val="00423E7E"/>
    <w:rsid w:val="00492766"/>
    <w:rsid w:val="004F3075"/>
    <w:rsid w:val="005152AB"/>
    <w:rsid w:val="0051592D"/>
    <w:rsid w:val="005541CB"/>
    <w:rsid w:val="005A6A3B"/>
    <w:rsid w:val="005C3AF1"/>
    <w:rsid w:val="005D622A"/>
    <w:rsid w:val="0066115A"/>
    <w:rsid w:val="006631B4"/>
    <w:rsid w:val="006A0B29"/>
    <w:rsid w:val="006A116B"/>
    <w:rsid w:val="006C7E88"/>
    <w:rsid w:val="00720600"/>
    <w:rsid w:val="00786C86"/>
    <w:rsid w:val="0079131B"/>
    <w:rsid w:val="007A155C"/>
    <w:rsid w:val="007C6E78"/>
    <w:rsid w:val="007F10A9"/>
    <w:rsid w:val="00836CAC"/>
    <w:rsid w:val="00896E22"/>
    <w:rsid w:val="00972925"/>
    <w:rsid w:val="0098196A"/>
    <w:rsid w:val="009959D6"/>
    <w:rsid w:val="009C0DA6"/>
    <w:rsid w:val="009C3E44"/>
    <w:rsid w:val="00A0280C"/>
    <w:rsid w:val="00A72335"/>
    <w:rsid w:val="00A773EB"/>
    <w:rsid w:val="00A809BD"/>
    <w:rsid w:val="00AD5974"/>
    <w:rsid w:val="00AE22BA"/>
    <w:rsid w:val="00B604EE"/>
    <w:rsid w:val="00BE5AC0"/>
    <w:rsid w:val="00BF027F"/>
    <w:rsid w:val="00C62DA1"/>
    <w:rsid w:val="00C64AF2"/>
    <w:rsid w:val="00C6669E"/>
    <w:rsid w:val="00D17AFA"/>
    <w:rsid w:val="00D67EFA"/>
    <w:rsid w:val="00D740D9"/>
    <w:rsid w:val="00E0431B"/>
    <w:rsid w:val="00E75730"/>
    <w:rsid w:val="00E831B4"/>
    <w:rsid w:val="00EB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233A"/>
  <w15:docId w15:val="{8D06C32E-0042-46F2-8A86-04754B16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A1"/>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62DA1"/>
    <w:pPr>
      <w:keepNext/>
      <w:numPr>
        <w:numId w:val="2"/>
      </w:numPr>
      <w:tabs>
        <w:tab w:val="left" w:pos="3119"/>
      </w:tabs>
      <w:outlineLvl w:val="0"/>
    </w:pPr>
    <w:rPr>
      <w:rFonts w:ascii="Britannic Bold" w:hAnsi="Britannic Bold"/>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DA1"/>
    <w:rPr>
      <w:rFonts w:ascii="Britannic Bold" w:eastAsia="Times New Roman" w:hAnsi="Britannic Bold" w:cs="Times New Roman"/>
      <w:sz w:val="32"/>
      <w:szCs w:val="24"/>
      <w:lang w:val="en-GB"/>
    </w:rPr>
  </w:style>
  <w:style w:type="paragraph" w:styleId="ListParagraph">
    <w:name w:val="List Paragraph"/>
    <w:basedOn w:val="Normal"/>
    <w:uiPriority w:val="34"/>
    <w:qFormat/>
    <w:rsid w:val="00C62DA1"/>
    <w:pPr>
      <w:ind w:left="720"/>
    </w:pPr>
  </w:style>
  <w:style w:type="paragraph" w:styleId="Header">
    <w:name w:val="header"/>
    <w:basedOn w:val="Normal"/>
    <w:link w:val="HeaderChar"/>
    <w:uiPriority w:val="99"/>
    <w:unhideWhenUsed/>
    <w:rsid w:val="0098196A"/>
    <w:pPr>
      <w:tabs>
        <w:tab w:val="center" w:pos="4680"/>
        <w:tab w:val="right" w:pos="9360"/>
      </w:tabs>
    </w:pPr>
  </w:style>
  <w:style w:type="character" w:customStyle="1" w:styleId="HeaderChar">
    <w:name w:val="Header Char"/>
    <w:basedOn w:val="DefaultParagraphFont"/>
    <w:link w:val="Header"/>
    <w:uiPriority w:val="99"/>
    <w:rsid w:val="0098196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196A"/>
    <w:pPr>
      <w:tabs>
        <w:tab w:val="center" w:pos="4680"/>
        <w:tab w:val="right" w:pos="9360"/>
      </w:tabs>
    </w:pPr>
  </w:style>
  <w:style w:type="character" w:customStyle="1" w:styleId="FooterChar">
    <w:name w:val="Footer Char"/>
    <w:basedOn w:val="DefaultParagraphFont"/>
    <w:link w:val="Footer"/>
    <w:uiPriority w:val="99"/>
    <w:rsid w:val="0098196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Septian</cp:lastModifiedBy>
  <cp:revision>90</cp:revision>
  <dcterms:created xsi:type="dcterms:W3CDTF">2019-11-30T04:08:00Z</dcterms:created>
  <dcterms:modified xsi:type="dcterms:W3CDTF">2019-12-05T14:32:00Z</dcterms:modified>
</cp:coreProperties>
</file>