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E17E5" w14:textId="77777777" w:rsidR="001710D9" w:rsidRPr="001710D9" w:rsidRDefault="001710D9" w:rsidP="006E5852">
      <w:pPr>
        <w:shd w:val="clear" w:color="auto" w:fill="0A2E80"/>
        <w:spacing w:after="120" w:line="240" w:lineRule="auto"/>
        <w:jc w:val="center"/>
        <w:outlineLvl w:val="0"/>
        <w:rPr>
          <w:rFonts w:ascii="Open Sans" w:eastAsia="Times New Roman" w:hAnsi="Open Sans" w:cs="Open Sans"/>
          <w:color w:val="FFFFFF"/>
          <w:kern w:val="36"/>
          <w:sz w:val="48"/>
          <w:szCs w:val="48"/>
          <w:lang w:val="en-ID" w:eastAsia="en-ID"/>
          <w14:ligatures w14:val="none"/>
        </w:rPr>
      </w:pPr>
      <w:r w:rsidRPr="001710D9">
        <w:rPr>
          <w:rFonts w:ascii="Open Sans" w:eastAsia="Times New Roman" w:hAnsi="Open Sans" w:cs="Open Sans"/>
          <w:color w:val="FFFFFF"/>
          <w:kern w:val="36"/>
          <w:sz w:val="48"/>
          <w:szCs w:val="48"/>
          <w:lang w:val="en-ID" w:eastAsia="en-ID"/>
          <w14:ligatures w14:val="none"/>
        </w:rPr>
        <w:t>Mixed Methods Research with MAXQDA</w:t>
      </w:r>
    </w:p>
    <w:p w14:paraId="67478893" w14:textId="0D4D776B" w:rsidR="001710D9" w:rsidRPr="001710D9" w:rsidRDefault="001710D9" w:rsidP="006E5852">
      <w:pPr>
        <w:shd w:val="clear" w:color="auto" w:fill="FFFFFF"/>
        <w:spacing w:after="120" w:line="240" w:lineRule="auto"/>
        <w:jc w:val="center"/>
        <w:outlineLvl w:val="1"/>
        <w:rPr>
          <w:rFonts w:ascii="Open Sans" w:eastAsia="Times New Roman" w:hAnsi="Open Sans" w:cs="Open Sans"/>
          <w:b/>
          <w:bCs/>
          <w:color w:val="000000"/>
          <w:kern w:val="0"/>
          <w:sz w:val="36"/>
          <w:szCs w:val="36"/>
          <w:lang w:val="en-ID" w:eastAsia="en-ID"/>
          <w14:ligatures w14:val="none"/>
        </w:rPr>
      </w:pPr>
      <w:r w:rsidRPr="001710D9">
        <w:rPr>
          <w:rFonts w:ascii="Open Sans" w:eastAsia="Times New Roman" w:hAnsi="Open Sans" w:cs="Open Sans"/>
          <w:b/>
          <w:bCs/>
          <w:color w:val="000000"/>
          <w:kern w:val="0"/>
          <w:sz w:val="36"/>
          <w:szCs w:val="36"/>
          <w:lang w:val="en-ID" w:eastAsia="en-ID"/>
          <w14:ligatures w14:val="none"/>
        </w:rPr>
        <w:t>Take your mixed methods research to the next level with MAXQDA</w:t>
      </w:r>
      <w:r w:rsidR="00802549">
        <w:rPr>
          <w:rFonts w:ascii="Open Sans" w:eastAsia="Times New Roman" w:hAnsi="Open Sans" w:cs="Open Sans"/>
          <w:b/>
          <w:bCs/>
          <w:color w:val="000000"/>
          <w:kern w:val="0"/>
          <w:sz w:val="36"/>
          <w:szCs w:val="36"/>
          <w:lang w:val="en-ID" w:eastAsia="en-ID"/>
          <w14:ligatures w14:val="none"/>
        </w:rPr>
        <w:t xml:space="preserve"> </w:t>
      </w:r>
    </w:p>
    <w:p w14:paraId="3E4F6E2E" w14:textId="77777777" w:rsidR="001710D9" w:rsidRPr="001710D9" w:rsidRDefault="001710D9" w:rsidP="006E5852">
      <w:pPr>
        <w:shd w:val="clear" w:color="auto" w:fill="FFFFFF"/>
        <w:spacing w:after="120" w:line="240" w:lineRule="auto"/>
        <w:jc w:val="center"/>
        <w:rPr>
          <w:rFonts w:ascii="inherit" w:eastAsia="Times New Roman" w:hAnsi="inherit" w:cs="Open Sans"/>
          <w:color w:val="000000"/>
          <w:kern w:val="0"/>
          <w:lang w:val="en-ID" w:eastAsia="en-ID"/>
          <w14:ligatures w14:val="none"/>
        </w:rPr>
      </w:pPr>
      <w:r w:rsidRPr="001710D9">
        <w:rPr>
          <w:rFonts w:ascii="inherit" w:eastAsia="Times New Roman" w:hAnsi="inherit" w:cs="Open Sans"/>
          <w:color w:val="000000"/>
          <w:kern w:val="0"/>
          <w:lang w:val="en-ID" w:eastAsia="en-ID"/>
          <w14:ligatures w14:val="none"/>
        </w:rPr>
        <w:t>MAXQDA is the best choice for your mixed methods analysis. It works with a wide range of data types and offers powerful tools such as coding, visualization, mixed methods, statistical, and quantitative content analysis tools. Whether you are a first-time researcher or an old pro, MAXQDA is your professional software solution with advanced tools for you and your team.</w:t>
      </w:r>
    </w:p>
    <w:p w14:paraId="0842C171" w14:textId="77777777" w:rsidR="001710D9" w:rsidRPr="001710D9" w:rsidRDefault="001710D9" w:rsidP="006E5852">
      <w:pPr>
        <w:shd w:val="clear" w:color="auto" w:fill="FFFFFF"/>
        <w:spacing w:after="120" w:line="240" w:lineRule="auto"/>
        <w:jc w:val="center"/>
        <w:rPr>
          <w:rFonts w:ascii="Open Sans" w:eastAsia="Times New Roman" w:hAnsi="Open Sans" w:cs="Open Sans"/>
          <w:b/>
          <w:bCs/>
          <w:color w:val="525255"/>
          <w:kern w:val="0"/>
          <w:lang w:val="en-ID" w:eastAsia="en-ID"/>
          <w14:ligatures w14:val="none"/>
        </w:rPr>
      </w:pPr>
      <w:r w:rsidRPr="001710D9">
        <w:rPr>
          <w:rFonts w:ascii="Open Sans" w:eastAsia="Times New Roman" w:hAnsi="Open Sans" w:cs="Open Sans"/>
          <w:b/>
          <w:bCs/>
          <w:noProof/>
          <w:color w:val="525255"/>
          <w:kern w:val="0"/>
          <w:lang w:val="en-ID" w:eastAsia="en-ID"/>
          <w14:ligatures w14:val="none"/>
        </w:rPr>
        <w:drawing>
          <wp:inline distT="0" distB="0" distL="0" distR="0" wp14:anchorId="481642B2" wp14:editId="5D9AAD05">
            <wp:extent cx="5305425" cy="3426377"/>
            <wp:effectExtent l="0" t="0" r="0" b="3175"/>
            <wp:docPr id="27" name="Picture 28" descr="Mixed methods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ixed methods research"/>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739" t="8146" r="2544" b="9456"/>
                    <a:stretch/>
                  </pic:blipFill>
                  <pic:spPr bwMode="auto">
                    <a:xfrm>
                      <a:off x="0" y="0"/>
                      <a:ext cx="5416927" cy="3498388"/>
                    </a:xfrm>
                    <a:prstGeom prst="rect">
                      <a:avLst/>
                    </a:prstGeom>
                    <a:noFill/>
                    <a:ln>
                      <a:noFill/>
                    </a:ln>
                    <a:extLst>
                      <a:ext uri="{53640926-AAD7-44D8-BBD7-CCE9431645EC}">
                        <a14:shadowObscured xmlns:a14="http://schemas.microsoft.com/office/drawing/2010/main"/>
                      </a:ext>
                    </a:extLst>
                  </pic:spPr>
                </pic:pic>
              </a:graphicData>
            </a:graphic>
          </wp:inline>
        </w:drawing>
      </w:r>
    </w:p>
    <w:p w14:paraId="0403C0A8" w14:textId="77777777" w:rsidR="001710D9" w:rsidRPr="001710D9" w:rsidRDefault="001710D9" w:rsidP="006E5852">
      <w:pPr>
        <w:shd w:val="clear" w:color="auto" w:fill="FFFFFF"/>
        <w:spacing w:after="120" w:line="240" w:lineRule="auto"/>
        <w:jc w:val="center"/>
        <w:outlineLvl w:val="1"/>
        <w:rPr>
          <w:rFonts w:ascii="Open Sans" w:eastAsia="Times New Roman" w:hAnsi="Open Sans" w:cs="Open Sans"/>
          <w:b/>
          <w:bCs/>
          <w:color w:val="0070C0"/>
          <w:kern w:val="0"/>
          <w:sz w:val="36"/>
          <w:szCs w:val="36"/>
          <w:lang w:val="en-ID" w:eastAsia="en-ID"/>
          <w14:ligatures w14:val="none"/>
        </w:rPr>
      </w:pPr>
      <w:r w:rsidRPr="001710D9">
        <w:rPr>
          <w:rFonts w:ascii="Open Sans" w:eastAsia="Times New Roman" w:hAnsi="Open Sans" w:cs="Open Sans"/>
          <w:b/>
          <w:bCs/>
          <w:color w:val="0070C0"/>
          <w:kern w:val="0"/>
          <w:sz w:val="36"/>
          <w:szCs w:val="36"/>
          <w:lang w:val="en-ID" w:eastAsia="en-ID"/>
          <w14:ligatures w14:val="none"/>
        </w:rPr>
        <w:t>How to use MAXQDA for your mixed methods research</w:t>
      </w:r>
    </w:p>
    <w:p w14:paraId="1F028DC7" w14:textId="77777777" w:rsidR="001710D9" w:rsidRDefault="001710D9" w:rsidP="006E5852">
      <w:pPr>
        <w:shd w:val="clear" w:color="auto" w:fill="FFFFFF"/>
        <w:spacing w:after="120" w:line="240" w:lineRule="auto"/>
        <w:jc w:val="center"/>
        <w:rPr>
          <w:rFonts w:ascii="inherit" w:eastAsia="Times New Roman" w:hAnsi="inherit" w:cs="Open Sans"/>
          <w:color w:val="000000"/>
          <w:kern w:val="0"/>
          <w:lang w:val="en-ID" w:eastAsia="en-ID"/>
          <w14:ligatures w14:val="none"/>
        </w:rPr>
      </w:pPr>
      <w:r w:rsidRPr="001710D9">
        <w:rPr>
          <w:rFonts w:ascii="inherit" w:eastAsia="Times New Roman" w:hAnsi="inherit" w:cs="Open Sans"/>
          <w:color w:val="000000"/>
          <w:kern w:val="0"/>
          <w:lang w:val="en-ID" w:eastAsia="en-ID"/>
          <w14:ligatures w14:val="none"/>
        </w:rPr>
        <w:t>Researchers use mixed methods designs to gain a more comprehensive understanding of a research problem or topic by combining the analysis of qualitative (non-numerical data that provides more in-depth and nuanced insights) and quantitative (numerical data that can be analyzed statistically) data in a single research project. MAXQDA as the #1 software for mixed methods research provides numerous tools to evaluate both types of data. Analyzing both qualitative and quantitative data leads to numerous analysis possibilities. Therefore, you should carefully plan your approach and familiarize yourself with mixed methods designs. See our FAQs for an introduction in mixed methods designs.</w:t>
      </w:r>
    </w:p>
    <w:p w14:paraId="32CF2B9C" w14:textId="77777777" w:rsidR="00325745" w:rsidRPr="001710D9" w:rsidRDefault="00325745" w:rsidP="006E5852">
      <w:pPr>
        <w:shd w:val="clear" w:color="auto" w:fill="FFFFFF"/>
        <w:spacing w:after="120" w:line="240" w:lineRule="auto"/>
        <w:jc w:val="center"/>
        <w:rPr>
          <w:rFonts w:ascii="inherit" w:eastAsia="Times New Roman" w:hAnsi="inherit" w:cs="Open Sans"/>
          <w:color w:val="000000"/>
          <w:kern w:val="0"/>
          <w:lang w:val="en-ID" w:eastAsia="en-ID"/>
          <w14:ligatures w14:val="none"/>
        </w:rPr>
      </w:pPr>
    </w:p>
    <w:p w14:paraId="4005CD3B" w14:textId="728B5556" w:rsidR="001710D9" w:rsidRPr="001710D9" w:rsidRDefault="001710D9" w:rsidP="006E5852">
      <w:pPr>
        <w:shd w:val="clear" w:color="auto" w:fill="FFFFFF"/>
        <w:spacing w:after="120" w:line="240" w:lineRule="auto"/>
        <w:outlineLvl w:val="2"/>
        <w:rPr>
          <w:rFonts w:ascii="Open Sans" w:eastAsia="Times New Roman" w:hAnsi="Open Sans" w:cs="Open Sans"/>
          <w:color w:val="0070C0"/>
          <w:kern w:val="0"/>
          <w:sz w:val="27"/>
          <w:szCs w:val="27"/>
          <w:lang w:val="en-ID" w:eastAsia="en-ID"/>
          <w14:ligatures w14:val="none"/>
        </w:rPr>
      </w:pPr>
      <w:r w:rsidRPr="001710D9">
        <w:rPr>
          <w:rFonts w:ascii="Open Sans" w:eastAsia="Times New Roman" w:hAnsi="Open Sans" w:cs="Open Sans"/>
          <w:b/>
          <w:bCs/>
          <w:color w:val="0070C0"/>
          <w:kern w:val="0"/>
          <w:sz w:val="27"/>
          <w:szCs w:val="27"/>
          <w:lang w:val="en-ID" w:eastAsia="en-ID"/>
          <w14:ligatures w14:val="none"/>
        </w:rPr>
        <w:t>Step one:</w:t>
      </w:r>
      <w:r w:rsidRPr="001710D9">
        <w:rPr>
          <w:rFonts w:ascii="Open Sans" w:eastAsia="Times New Roman" w:hAnsi="Open Sans" w:cs="Open Sans"/>
          <w:color w:val="0070C0"/>
          <w:kern w:val="0"/>
          <w:sz w:val="27"/>
          <w:szCs w:val="27"/>
          <w:lang w:val="en-ID" w:eastAsia="en-ID"/>
          <w14:ligatures w14:val="none"/>
        </w:rPr>
        <w:t> Import your data.</w:t>
      </w:r>
    </w:p>
    <w:p w14:paraId="399F2447" w14:textId="77777777" w:rsidR="001710D9" w:rsidRPr="001710D9" w:rsidRDefault="001710D9" w:rsidP="006E5852">
      <w:pPr>
        <w:shd w:val="clear" w:color="auto" w:fill="FFFFFF"/>
        <w:spacing w:after="120" w:line="240" w:lineRule="auto"/>
        <w:rPr>
          <w:rFonts w:ascii="inherit" w:eastAsia="Times New Roman" w:hAnsi="inherit" w:cs="Open Sans"/>
          <w:color w:val="000000"/>
          <w:kern w:val="0"/>
          <w:lang w:val="en-ID" w:eastAsia="en-ID"/>
          <w14:ligatures w14:val="none"/>
        </w:rPr>
      </w:pPr>
      <w:r w:rsidRPr="001710D9">
        <w:rPr>
          <w:rFonts w:ascii="inherit" w:eastAsia="Times New Roman" w:hAnsi="inherit" w:cs="Open Sans"/>
          <w:color w:val="000000"/>
          <w:kern w:val="0"/>
          <w:lang w:val="en-ID" w:eastAsia="en-ID"/>
          <w14:ligatures w14:val="none"/>
        </w:rPr>
        <w:t>Conducting mixed methods research with MAXQDA is easy because MAXQDA allows you to import a wide range of data types. Import qualitative data such as text documents, interview transcripts, focus groups, web pages, images, audio and video files, bibliographic data, social media date, such as YouTube data. Of course, you can easily import quantitative data as well such as Excel spreadsheets, and surveys. Alternatively, you can create quantitative data within MAXQDA. For example, you can easily create variables and quantize your qualitative coding information.</w:t>
      </w:r>
    </w:p>
    <w:p w14:paraId="293F9B73" w14:textId="77777777" w:rsidR="001710D9" w:rsidRPr="001710D9" w:rsidRDefault="001710D9" w:rsidP="006E5852">
      <w:pPr>
        <w:shd w:val="clear" w:color="auto" w:fill="FFFFFF"/>
        <w:spacing w:after="120" w:line="240" w:lineRule="auto"/>
        <w:rPr>
          <w:rFonts w:ascii="inherit" w:eastAsia="Times New Roman" w:hAnsi="inherit" w:cs="Open Sans"/>
          <w:color w:val="000000"/>
          <w:kern w:val="0"/>
          <w:lang w:val="en-ID" w:eastAsia="en-ID"/>
          <w14:ligatures w14:val="none"/>
        </w:rPr>
      </w:pPr>
      <w:r w:rsidRPr="001710D9">
        <w:rPr>
          <w:rFonts w:ascii="inherit" w:eastAsia="Times New Roman" w:hAnsi="inherit" w:cs="Open Sans"/>
          <w:color w:val="000000"/>
          <w:kern w:val="0"/>
          <w:lang w:val="en-ID" w:eastAsia="en-ID"/>
          <w14:ligatures w14:val="none"/>
        </w:rPr>
        <w:t>With MAXQDA importing your files is easy. Simply drag the files into MAXQDA’s “Document System” window or go to the Import tab and choose the corresponding file format.</w:t>
      </w:r>
    </w:p>
    <w:p w14:paraId="083B5496" w14:textId="77777777" w:rsidR="001710D9" w:rsidRPr="001710D9" w:rsidRDefault="001710D9" w:rsidP="006E5852">
      <w:pPr>
        <w:shd w:val="clear" w:color="auto" w:fill="FFFFFF"/>
        <w:spacing w:after="120" w:line="240" w:lineRule="auto"/>
        <w:jc w:val="center"/>
        <w:rPr>
          <w:rFonts w:ascii="Open Sans" w:eastAsia="Times New Roman" w:hAnsi="Open Sans" w:cs="Open Sans"/>
          <w:color w:val="525255"/>
          <w:kern w:val="0"/>
          <w:lang w:val="en-ID" w:eastAsia="en-ID"/>
          <w14:ligatures w14:val="none"/>
        </w:rPr>
      </w:pPr>
      <w:r w:rsidRPr="001710D9">
        <w:rPr>
          <w:rFonts w:ascii="Open Sans" w:eastAsia="Times New Roman" w:hAnsi="Open Sans" w:cs="Open Sans"/>
          <w:noProof/>
          <w:color w:val="525255"/>
          <w:kern w:val="0"/>
          <w:lang w:val="en-ID" w:eastAsia="en-ID"/>
          <w14:ligatures w14:val="none"/>
        </w:rPr>
        <w:lastRenderedPageBreak/>
        <w:drawing>
          <wp:inline distT="0" distB="0" distL="0" distR="0" wp14:anchorId="1B1B177B" wp14:editId="1503068A">
            <wp:extent cx="5153025" cy="5171421"/>
            <wp:effectExtent l="0" t="0" r="0" b="0"/>
            <wp:docPr id="28" name="Picture 27" descr="Mixed methods research: Import you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ixed methods research: Import your data"/>
                    <pic:cNvPicPr>
                      <a:picLocks noChangeAspect="1" noChangeArrowheads="1"/>
                    </pic:cNvPicPr>
                  </pic:nvPicPr>
                  <pic:blipFill rotWithShape="1">
                    <a:blip r:embed="rId6">
                      <a:extLst>
                        <a:ext uri="{28A0092B-C50C-407E-A947-70E740481C1C}">
                          <a14:useLocalDpi xmlns:a14="http://schemas.microsoft.com/office/drawing/2010/main" val="0"/>
                        </a:ext>
                      </a:extLst>
                    </a:blip>
                    <a:srcRect l="1531" t="853" r="1492" b="1505"/>
                    <a:stretch/>
                  </pic:blipFill>
                  <pic:spPr bwMode="auto">
                    <a:xfrm>
                      <a:off x="0" y="0"/>
                      <a:ext cx="5206028" cy="5224613"/>
                    </a:xfrm>
                    <a:prstGeom prst="rect">
                      <a:avLst/>
                    </a:prstGeom>
                    <a:noFill/>
                    <a:ln>
                      <a:noFill/>
                    </a:ln>
                    <a:extLst>
                      <a:ext uri="{53640926-AAD7-44D8-BBD7-CCE9431645EC}">
                        <a14:shadowObscured xmlns:a14="http://schemas.microsoft.com/office/drawing/2010/main"/>
                      </a:ext>
                    </a:extLst>
                  </pic:spPr>
                </pic:pic>
              </a:graphicData>
            </a:graphic>
          </wp:inline>
        </w:drawing>
      </w:r>
    </w:p>
    <w:p w14:paraId="6728AEBE" w14:textId="6F17DAED" w:rsidR="001710D9" w:rsidRPr="001710D9" w:rsidRDefault="001710D9" w:rsidP="006E5852">
      <w:pPr>
        <w:shd w:val="clear" w:color="auto" w:fill="FFFFFF"/>
        <w:spacing w:after="120" w:line="240" w:lineRule="auto"/>
        <w:outlineLvl w:val="2"/>
        <w:rPr>
          <w:rFonts w:ascii="Open Sans" w:eastAsia="Times New Roman" w:hAnsi="Open Sans" w:cs="Open Sans"/>
          <w:color w:val="000000"/>
          <w:kern w:val="0"/>
          <w:sz w:val="27"/>
          <w:szCs w:val="27"/>
          <w:lang w:val="en-ID" w:eastAsia="en-ID"/>
          <w14:ligatures w14:val="none"/>
        </w:rPr>
      </w:pPr>
      <w:r w:rsidRPr="001710D9">
        <w:rPr>
          <w:rFonts w:ascii="Open Sans" w:eastAsia="Times New Roman" w:hAnsi="Open Sans" w:cs="Open Sans"/>
          <w:b/>
          <w:bCs/>
          <w:color w:val="000000"/>
          <w:kern w:val="0"/>
          <w:sz w:val="27"/>
          <w:szCs w:val="27"/>
          <w:lang w:val="en-ID" w:eastAsia="en-ID"/>
          <w14:ligatures w14:val="none"/>
        </w:rPr>
        <w:t>Step two:</w:t>
      </w:r>
      <w:r w:rsidRPr="001710D9">
        <w:rPr>
          <w:rFonts w:ascii="Open Sans" w:eastAsia="Times New Roman" w:hAnsi="Open Sans" w:cs="Open Sans"/>
          <w:color w:val="000000"/>
          <w:kern w:val="0"/>
          <w:sz w:val="27"/>
          <w:szCs w:val="27"/>
          <w:lang w:val="en-ID" w:eastAsia="en-ID"/>
          <w14:ligatures w14:val="none"/>
        </w:rPr>
        <w:t> </w:t>
      </w:r>
      <w:r w:rsidR="003B4DC9" w:rsidRPr="001710D9">
        <w:rPr>
          <w:rFonts w:ascii="Open Sans" w:eastAsia="Times New Roman" w:hAnsi="Open Sans" w:cs="Open Sans"/>
          <w:color w:val="000000"/>
          <w:kern w:val="0"/>
          <w:sz w:val="27"/>
          <w:szCs w:val="27"/>
          <w:lang w:val="en-ID" w:eastAsia="en-ID"/>
          <w14:ligatures w14:val="none"/>
        </w:rPr>
        <w:t>Analyse</w:t>
      </w:r>
      <w:r w:rsidRPr="001710D9">
        <w:rPr>
          <w:rFonts w:ascii="Open Sans" w:eastAsia="Times New Roman" w:hAnsi="Open Sans" w:cs="Open Sans"/>
          <w:color w:val="000000"/>
          <w:kern w:val="0"/>
          <w:sz w:val="27"/>
          <w:szCs w:val="27"/>
          <w:lang w:val="en-ID" w:eastAsia="en-ID"/>
          <w14:ligatures w14:val="none"/>
        </w:rPr>
        <w:t xml:space="preserve"> your data</w:t>
      </w:r>
    </w:p>
    <w:p w14:paraId="1EC4AE54" w14:textId="77777777" w:rsidR="001710D9" w:rsidRPr="001710D9" w:rsidRDefault="001710D9" w:rsidP="006E5852">
      <w:pPr>
        <w:shd w:val="clear" w:color="auto" w:fill="FFFFFF"/>
        <w:spacing w:after="120" w:line="240" w:lineRule="auto"/>
        <w:rPr>
          <w:rFonts w:ascii="inherit" w:eastAsia="Times New Roman" w:hAnsi="inherit" w:cs="Open Sans"/>
          <w:color w:val="000000"/>
          <w:kern w:val="0"/>
          <w:lang w:val="en-ID" w:eastAsia="en-ID"/>
          <w14:ligatures w14:val="none"/>
        </w:rPr>
      </w:pPr>
      <w:r w:rsidRPr="001710D9">
        <w:rPr>
          <w:rFonts w:ascii="inherit" w:eastAsia="Times New Roman" w:hAnsi="inherit" w:cs="Open Sans"/>
          <w:color w:val="000000"/>
          <w:kern w:val="0"/>
          <w:lang w:val="en-ID" w:eastAsia="en-ID"/>
          <w14:ligatures w14:val="none"/>
        </w:rPr>
        <w:t>With MAXQDA you have numerous possibilities for analyzing your qualitative as well as your quantitative data – impossible to mention all of them. Often, qualitative data, such as text documents, are coded which means that text segments are labelled with one or more categories. Alternatively, qualitative data is explored by searching for certain words or word combinations, or by paraphrasing the text. At a later analysis stage, the text or the coded segments are aggregated, and the results are visualized.</w:t>
      </w:r>
    </w:p>
    <w:p w14:paraId="7A60974A" w14:textId="77777777" w:rsidR="001710D9" w:rsidRPr="001710D9" w:rsidRDefault="001710D9" w:rsidP="006E5852">
      <w:pPr>
        <w:shd w:val="clear" w:color="auto" w:fill="FFFFFF"/>
        <w:spacing w:after="120" w:line="240" w:lineRule="auto"/>
        <w:rPr>
          <w:rFonts w:ascii="inherit" w:eastAsia="Times New Roman" w:hAnsi="inherit" w:cs="Open Sans"/>
          <w:color w:val="000000"/>
          <w:kern w:val="0"/>
          <w:lang w:val="en-ID" w:eastAsia="en-ID"/>
          <w14:ligatures w14:val="none"/>
        </w:rPr>
      </w:pPr>
      <w:r w:rsidRPr="001710D9">
        <w:rPr>
          <w:rFonts w:ascii="inherit" w:eastAsia="Times New Roman" w:hAnsi="inherit" w:cs="Open Sans"/>
          <w:color w:val="000000"/>
          <w:kern w:val="0"/>
          <w:lang w:val="en-ID" w:eastAsia="en-ID"/>
          <w14:ligatures w14:val="none"/>
        </w:rPr>
        <w:t>For quantitative data analysis, MAXQDA offers frequency tables and charts, crosstabs, and even an entire module, called MAXQDA Stats, for statistical comparisons such as descriptive statistics, inferential statistics, cluster-analysis, correlations and much more. For mixed methods analysis, MAXQDA offers an entire tab full of tools perfectly suited for mixed methods approaches.</w:t>
      </w:r>
    </w:p>
    <w:p w14:paraId="6698FCB9" w14:textId="77777777" w:rsidR="001710D9" w:rsidRPr="001710D9" w:rsidRDefault="001710D9" w:rsidP="006E5852">
      <w:pPr>
        <w:shd w:val="clear" w:color="auto" w:fill="FFFFFF"/>
        <w:spacing w:after="120" w:line="240" w:lineRule="auto"/>
        <w:jc w:val="center"/>
        <w:rPr>
          <w:rFonts w:ascii="Open Sans" w:eastAsia="Times New Roman" w:hAnsi="Open Sans" w:cs="Open Sans"/>
          <w:color w:val="525255"/>
          <w:kern w:val="0"/>
          <w:lang w:val="en-ID" w:eastAsia="en-ID"/>
          <w14:ligatures w14:val="none"/>
        </w:rPr>
      </w:pPr>
      <w:r w:rsidRPr="001710D9">
        <w:rPr>
          <w:rFonts w:ascii="Open Sans" w:eastAsia="Times New Roman" w:hAnsi="Open Sans" w:cs="Open Sans"/>
          <w:noProof/>
          <w:color w:val="525255"/>
          <w:kern w:val="0"/>
          <w:lang w:val="en-ID" w:eastAsia="en-ID"/>
          <w14:ligatures w14:val="none"/>
        </w:rPr>
        <w:lastRenderedPageBreak/>
        <w:drawing>
          <wp:inline distT="0" distB="0" distL="0" distR="0" wp14:anchorId="06077B90" wp14:editId="0930C46B">
            <wp:extent cx="3629025" cy="3603034"/>
            <wp:effectExtent l="0" t="0" r="0" b="0"/>
            <wp:docPr id="29" name="Picture 26" descr="Mixed methods research: Analyze you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xed methods research: Analyze your data"/>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09" t="1992" r="1844" b="1120"/>
                    <a:stretch/>
                  </pic:blipFill>
                  <pic:spPr bwMode="auto">
                    <a:xfrm>
                      <a:off x="0" y="0"/>
                      <a:ext cx="3711004" cy="3684426"/>
                    </a:xfrm>
                    <a:prstGeom prst="rect">
                      <a:avLst/>
                    </a:prstGeom>
                    <a:noFill/>
                    <a:ln>
                      <a:noFill/>
                    </a:ln>
                    <a:extLst>
                      <a:ext uri="{53640926-AAD7-44D8-BBD7-CCE9431645EC}">
                        <a14:shadowObscured xmlns:a14="http://schemas.microsoft.com/office/drawing/2010/main"/>
                      </a:ext>
                    </a:extLst>
                  </pic:spPr>
                </pic:pic>
              </a:graphicData>
            </a:graphic>
          </wp:inline>
        </w:drawing>
      </w:r>
    </w:p>
    <w:p w14:paraId="16243561" w14:textId="5FE19518" w:rsidR="001710D9" w:rsidRPr="001710D9" w:rsidRDefault="001710D9" w:rsidP="006E5852">
      <w:pPr>
        <w:shd w:val="clear" w:color="auto" w:fill="FFFFFF"/>
        <w:spacing w:after="120" w:line="240" w:lineRule="auto"/>
        <w:outlineLvl w:val="2"/>
        <w:rPr>
          <w:rFonts w:ascii="Open Sans" w:eastAsia="Times New Roman" w:hAnsi="Open Sans" w:cs="Open Sans"/>
          <w:b/>
          <w:bCs/>
          <w:color w:val="0070C0"/>
          <w:kern w:val="0"/>
          <w:sz w:val="27"/>
          <w:szCs w:val="27"/>
          <w:lang w:val="en-ID" w:eastAsia="en-ID"/>
          <w14:ligatures w14:val="none"/>
        </w:rPr>
      </w:pPr>
      <w:r w:rsidRPr="001710D9">
        <w:rPr>
          <w:rFonts w:ascii="Open Sans" w:eastAsia="Times New Roman" w:hAnsi="Open Sans" w:cs="Open Sans"/>
          <w:b/>
          <w:bCs/>
          <w:color w:val="0070C0"/>
          <w:kern w:val="0"/>
          <w:sz w:val="27"/>
          <w:szCs w:val="27"/>
          <w:lang w:val="en-ID" w:eastAsia="en-ID"/>
          <w14:ligatures w14:val="none"/>
        </w:rPr>
        <w:t>Step three: Integrate your qualitative and quantitative data and results.</w:t>
      </w:r>
    </w:p>
    <w:p w14:paraId="06207A7F" w14:textId="3E619F8D" w:rsidR="001710D9" w:rsidRPr="001710D9" w:rsidRDefault="001710D9" w:rsidP="006E5852">
      <w:pPr>
        <w:shd w:val="clear" w:color="auto" w:fill="FFFFFF"/>
        <w:spacing w:after="120" w:line="240" w:lineRule="auto"/>
        <w:rPr>
          <w:rFonts w:ascii="inherit" w:eastAsia="Times New Roman" w:hAnsi="inherit" w:cs="Open Sans"/>
          <w:color w:val="000000"/>
          <w:kern w:val="0"/>
          <w:lang w:val="en-ID" w:eastAsia="en-ID"/>
          <w14:ligatures w14:val="none"/>
        </w:rPr>
      </w:pPr>
      <w:r w:rsidRPr="001710D9">
        <w:rPr>
          <w:rFonts w:ascii="inherit" w:eastAsia="Times New Roman" w:hAnsi="inherit" w:cs="Open Sans"/>
          <w:color w:val="000000"/>
          <w:kern w:val="0"/>
          <w:lang w:val="en-ID" w:eastAsia="en-ID"/>
          <w14:ligatures w14:val="none"/>
        </w:rPr>
        <w:t xml:space="preserve">An important step in mixed methods research approaches is the integration of qualitative and quantitative data and results. Depending on your mixed methods design the integration takes place at a different stage of your analysis, as described by </w:t>
      </w:r>
      <w:proofErr w:type="spellStart"/>
      <w:r w:rsidRPr="001710D9">
        <w:rPr>
          <w:rFonts w:ascii="inherit" w:eastAsia="Times New Roman" w:hAnsi="inherit" w:cs="Open Sans"/>
          <w:color w:val="000000"/>
          <w:kern w:val="0"/>
          <w:lang w:val="en-ID" w:eastAsia="en-ID"/>
          <w14:ligatures w14:val="none"/>
        </w:rPr>
        <w:t>Kuckartz</w:t>
      </w:r>
      <w:proofErr w:type="spellEnd"/>
      <w:r w:rsidRPr="001710D9">
        <w:rPr>
          <w:rFonts w:ascii="inherit" w:eastAsia="Times New Roman" w:hAnsi="inherit" w:cs="Open Sans"/>
          <w:color w:val="000000"/>
          <w:kern w:val="0"/>
          <w:lang w:val="en-ID" w:eastAsia="en-ID"/>
          <w14:ligatures w14:val="none"/>
        </w:rPr>
        <w:t xml:space="preserve"> und </w:t>
      </w:r>
      <w:proofErr w:type="spellStart"/>
      <w:r w:rsidRPr="001710D9">
        <w:rPr>
          <w:rFonts w:ascii="inherit" w:eastAsia="Times New Roman" w:hAnsi="inherit" w:cs="Open Sans"/>
          <w:color w:val="000000"/>
          <w:kern w:val="0"/>
          <w:lang w:val="en-ID" w:eastAsia="en-ID"/>
          <w14:ligatures w14:val="none"/>
        </w:rPr>
        <w:t>Rädiker</w:t>
      </w:r>
      <w:proofErr w:type="spellEnd"/>
      <w:r w:rsidRPr="001710D9">
        <w:rPr>
          <w:rFonts w:ascii="inherit" w:eastAsia="Times New Roman" w:hAnsi="inherit" w:cs="Open Sans"/>
          <w:color w:val="000000"/>
          <w:kern w:val="0"/>
          <w:lang w:val="en-ID" w:eastAsia="en-ID"/>
          <w14:ligatures w14:val="none"/>
        </w:rPr>
        <w:t xml:space="preserve"> (2019, 2021). When using a sequential design, the integration occurs sequence based. The results of the qualitative or quantitative sub-study are used to inform and guide the second sub-study. Independent of your mixed methods design, the integration can take place on the level of results. The qualitative and quantitative results are combined which allows to make meta-inferences and ultimately to gain a more complete understanding of the research problem. In contrast, for data-based integration the qualitative and quantitative data is pooled and analyzed in parallel. This requires that the data can be assigned to cases or groups.</w:t>
      </w:r>
    </w:p>
    <w:p w14:paraId="27080CB7" w14:textId="77777777" w:rsidR="001710D9" w:rsidRPr="001710D9" w:rsidRDefault="001710D9" w:rsidP="006E5852">
      <w:pPr>
        <w:shd w:val="clear" w:color="auto" w:fill="FFFFFF"/>
        <w:spacing w:after="120" w:line="240" w:lineRule="auto"/>
        <w:rPr>
          <w:rFonts w:ascii="inherit" w:eastAsia="Times New Roman" w:hAnsi="inherit" w:cs="Open Sans"/>
          <w:color w:val="000000"/>
          <w:kern w:val="0"/>
          <w:lang w:val="en-ID" w:eastAsia="en-ID"/>
          <w14:ligatures w14:val="none"/>
        </w:rPr>
      </w:pPr>
      <w:r w:rsidRPr="001710D9">
        <w:rPr>
          <w:rFonts w:ascii="inherit" w:eastAsia="Times New Roman" w:hAnsi="inherit" w:cs="Open Sans"/>
          <w:color w:val="000000"/>
          <w:kern w:val="0"/>
          <w:lang w:val="en-ID" w:eastAsia="en-ID"/>
          <w14:ligatures w14:val="none"/>
        </w:rPr>
        <w:t>With MAXQDA you are free to choose on which level you want to integrate your qualitative and quantitative data. MAXQDA offers a variety of tools to support the integration process, such as Joint Displays, Crosstabs, Typology tables and more which will be presented in the following.</w:t>
      </w:r>
    </w:p>
    <w:p w14:paraId="7ADC9341" w14:textId="77777777" w:rsidR="001710D9" w:rsidRPr="001710D9" w:rsidRDefault="001710D9" w:rsidP="006E5852">
      <w:pPr>
        <w:shd w:val="clear" w:color="auto" w:fill="FFFFFF"/>
        <w:spacing w:after="120" w:line="240" w:lineRule="auto"/>
        <w:jc w:val="center"/>
        <w:rPr>
          <w:rFonts w:ascii="Open Sans" w:eastAsia="Times New Roman" w:hAnsi="Open Sans" w:cs="Open Sans"/>
          <w:color w:val="525255"/>
          <w:kern w:val="0"/>
          <w:lang w:val="en-ID" w:eastAsia="en-ID"/>
          <w14:ligatures w14:val="none"/>
        </w:rPr>
      </w:pPr>
      <w:r w:rsidRPr="001710D9">
        <w:rPr>
          <w:rFonts w:ascii="Open Sans" w:eastAsia="Times New Roman" w:hAnsi="Open Sans" w:cs="Open Sans"/>
          <w:noProof/>
          <w:color w:val="525255"/>
          <w:kern w:val="0"/>
          <w:lang w:val="en-ID" w:eastAsia="en-ID"/>
          <w14:ligatures w14:val="none"/>
        </w:rPr>
        <w:drawing>
          <wp:inline distT="0" distB="0" distL="0" distR="0" wp14:anchorId="11E34B8F" wp14:editId="41D21228">
            <wp:extent cx="4830874" cy="3076575"/>
            <wp:effectExtent l="0" t="0" r="8255" b="0"/>
            <wp:docPr id="30" name="Picture 25" descr="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tegration"/>
                    <pic:cNvPicPr>
                      <a:picLocks noChangeAspect="1" noChangeArrowheads="1"/>
                    </pic:cNvPicPr>
                  </pic:nvPicPr>
                  <pic:blipFill rotWithShape="1">
                    <a:blip r:embed="rId8">
                      <a:extLst>
                        <a:ext uri="{28A0092B-C50C-407E-A947-70E740481C1C}">
                          <a14:useLocalDpi xmlns:a14="http://schemas.microsoft.com/office/drawing/2010/main" val="0"/>
                        </a:ext>
                      </a:extLst>
                    </a:blip>
                    <a:srcRect l="8747" t="19394" r="3892" b="24970"/>
                    <a:stretch/>
                  </pic:blipFill>
                  <pic:spPr bwMode="auto">
                    <a:xfrm>
                      <a:off x="0" y="0"/>
                      <a:ext cx="4856201" cy="3092705"/>
                    </a:xfrm>
                    <a:prstGeom prst="rect">
                      <a:avLst/>
                    </a:prstGeom>
                    <a:noFill/>
                    <a:ln>
                      <a:noFill/>
                    </a:ln>
                    <a:extLst>
                      <a:ext uri="{53640926-AAD7-44D8-BBD7-CCE9431645EC}">
                        <a14:shadowObscured xmlns:a14="http://schemas.microsoft.com/office/drawing/2010/main"/>
                      </a:ext>
                    </a:extLst>
                  </pic:spPr>
                </pic:pic>
              </a:graphicData>
            </a:graphic>
          </wp:inline>
        </w:drawing>
      </w:r>
    </w:p>
    <w:p w14:paraId="7B0A2F74" w14:textId="77777777" w:rsidR="001710D9" w:rsidRPr="001710D9" w:rsidRDefault="001710D9" w:rsidP="006E5852">
      <w:pPr>
        <w:shd w:val="clear" w:color="auto" w:fill="FFFFFF"/>
        <w:spacing w:after="120" w:line="240" w:lineRule="auto"/>
        <w:jc w:val="center"/>
        <w:outlineLvl w:val="1"/>
        <w:rPr>
          <w:rFonts w:ascii="Open Sans" w:eastAsia="Times New Roman" w:hAnsi="Open Sans" w:cs="Open Sans"/>
          <w:b/>
          <w:bCs/>
          <w:color w:val="0070C0"/>
          <w:kern w:val="0"/>
          <w:sz w:val="36"/>
          <w:szCs w:val="36"/>
          <w:lang w:val="en-ID" w:eastAsia="en-ID"/>
          <w14:ligatures w14:val="none"/>
        </w:rPr>
      </w:pPr>
      <w:r w:rsidRPr="001710D9">
        <w:rPr>
          <w:rFonts w:ascii="Open Sans" w:eastAsia="Times New Roman" w:hAnsi="Open Sans" w:cs="Open Sans"/>
          <w:b/>
          <w:bCs/>
          <w:color w:val="0070C0"/>
          <w:kern w:val="0"/>
          <w:sz w:val="36"/>
          <w:szCs w:val="36"/>
          <w:lang w:val="en-ID" w:eastAsia="en-ID"/>
          <w14:ligatures w14:val="none"/>
        </w:rPr>
        <w:lastRenderedPageBreak/>
        <w:t>How to use MAXQDA for your mixed methods research</w:t>
      </w:r>
    </w:p>
    <w:p w14:paraId="50CB654F" w14:textId="77777777" w:rsidR="001710D9" w:rsidRDefault="001710D9" w:rsidP="006E5852">
      <w:pPr>
        <w:shd w:val="clear" w:color="auto" w:fill="FFFFFF"/>
        <w:spacing w:after="120" w:line="240" w:lineRule="auto"/>
        <w:jc w:val="center"/>
        <w:rPr>
          <w:rFonts w:ascii="inherit" w:eastAsia="Times New Roman" w:hAnsi="inherit" w:cs="Open Sans"/>
          <w:color w:val="000000"/>
          <w:kern w:val="0"/>
          <w:lang w:val="en-ID" w:eastAsia="en-ID"/>
          <w14:ligatures w14:val="none"/>
        </w:rPr>
      </w:pPr>
      <w:r w:rsidRPr="001710D9">
        <w:rPr>
          <w:rFonts w:ascii="inherit" w:eastAsia="Times New Roman" w:hAnsi="inherit" w:cs="Open Sans"/>
          <w:color w:val="000000"/>
          <w:kern w:val="0"/>
          <w:lang w:val="en-ID" w:eastAsia="en-ID"/>
          <w14:ligatures w14:val="none"/>
        </w:rPr>
        <w:t>MAXQDA is the mixed methods expert. With MAXQDA as your mixed methods software, you can easily combine qualitative and quantitative methods to get an even deeper insight into your data. MAXQDA offers numerous tools and functions that you can use to enhance your mixed methods analysis. For example, MAXQDA offers an entire tab dedicated to mixed methods research with tools designed to facilitate mixed methods research; MAXDictio includes many quantitative text analysis tools that allow you to explore the content and structure of your texts; and MAXQDA Stats offers an entire module dedicated to statistical analysis. Thus, we can present only a subset of tools here. Check out our literature about performing literature reviews with MAXQDA to discover more possibilities.</w:t>
      </w:r>
    </w:p>
    <w:p w14:paraId="07BC7B72" w14:textId="77777777" w:rsidR="000F2B15" w:rsidRPr="001710D9" w:rsidRDefault="000F2B15" w:rsidP="006E5852">
      <w:pPr>
        <w:shd w:val="clear" w:color="auto" w:fill="FFFFFF"/>
        <w:spacing w:after="120" w:line="240" w:lineRule="auto"/>
        <w:jc w:val="center"/>
        <w:rPr>
          <w:rFonts w:ascii="inherit" w:eastAsia="Times New Roman" w:hAnsi="inherit" w:cs="Open Sans"/>
          <w:color w:val="000000"/>
          <w:kern w:val="0"/>
          <w:lang w:val="en-ID" w:eastAsia="en-ID"/>
          <w14:ligatures w14:val="none"/>
        </w:rPr>
      </w:pPr>
    </w:p>
    <w:p w14:paraId="25FA5E65" w14:textId="27EBBD1A" w:rsidR="001710D9" w:rsidRPr="001710D9" w:rsidRDefault="003B4DC9" w:rsidP="006E5852">
      <w:pPr>
        <w:shd w:val="clear" w:color="auto" w:fill="FFFFFF"/>
        <w:spacing w:after="120" w:line="240" w:lineRule="auto"/>
        <w:outlineLvl w:val="2"/>
        <w:rPr>
          <w:rFonts w:ascii="Open Sans" w:eastAsia="Times New Roman" w:hAnsi="Open Sans" w:cs="Open Sans"/>
          <w:b/>
          <w:bCs/>
          <w:color w:val="0070C0"/>
          <w:kern w:val="0"/>
          <w:sz w:val="27"/>
          <w:szCs w:val="27"/>
          <w:lang w:val="en-ID" w:eastAsia="en-ID"/>
          <w14:ligatures w14:val="none"/>
        </w:rPr>
      </w:pPr>
      <w:r w:rsidRPr="001710D9">
        <w:rPr>
          <w:rFonts w:ascii="Open Sans" w:eastAsia="Times New Roman" w:hAnsi="Open Sans" w:cs="Open Sans"/>
          <w:b/>
          <w:bCs/>
          <w:color w:val="0070C0"/>
          <w:kern w:val="0"/>
          <w:sz w:val="27"/>
          <w:szCs w:val="27"/>
          <w:lang w:val="en-ID" w:eastAsia="en-ID"/>
          <w14:ligatures w14:val="none"/>
        </w:rPr>
        <w:t>Quantizing</w:t>
      </w:r>
      <w:r w:rsidR="001710D9" w:rsidRPr="001710D9">
        <w:rPr>
          <w:rFonts w:ascii="Open Sans" w:eastAsia="Times New Roman" w:hAnsi="Open Sans" w:cs="Open Sans"/>
          <w:b/>
          <w:bCs/>
          <w:color w:val="0070C0"/>
          <w:kern w:val="0"/>
          <w:sz w:val="27"/>
          <w:szCs w:val="27"/>
          <w:lang w:val="en-ID" w:eastAsia="en-ID"/>
          <w14:ligatures w14:val="none"/>
        </w:rPr>
        <w:t xml:space="preserve"> of qualitative coding information</w:t>
      </w:r>
    </w:p>
    <w:p w14:paraId="5437642F" w14:textId="40444F61" w:rsidR="001710D9" w:rsidRDefault="001710D9" w:rsidP="006E5852">
      <w:pPr>
        <w:shd w:val="clear" w:color="auto" w:fill="FFFFFF"/>
        <w:spacing w:after="120" w:line="240" w:lineRule="auto"/>
        <w:rPr>
          <w:rFonts w:ascii="inherit" w:eastAsia="Times New Roman" w:hAnsi="inherit" w:cs="Open Sans"/>
          <w:color w:val="000000"/>
          <w:kern w:val="0"/>
          <w:lang w:val="en-ID" w:eastAsia="en-ID"/>
          <w14:ligatures w14:val="none"/>
        </w:rPr>
      </w:pPr>
      <w:r w:rsidRPr="001710D9">
        <w:rPr>
          <w:rFonts w:ascii="inherit" w:eastAsia="Times New Roman" w:hAnsi="inherit" w:cs="Open Sans"/>
          <w:color w:val="000000"/>
          <w:kern w:val="0"/>
          <w:lang w:val="en-ID" w:eastAsia="en-ID"/>
          <w14:ligatures w14:val="none"/>
        </w:rPr>
        <w:t xml:space="preserve">Coding qualitative data lies at the heart of many qualitative data analysis approaches. Coding refers to the process of </w:t>
      </w:r>
      <w:r w:rsidR="003B4DC9" w:rsidRPr="001710D9">
        <w:rPr>
          <w:rFonts w:ascii="inherit" w:eastAsia="Times New Roman" w:hAnsi="inherit" w:cs="Open Sans"/>
          <w:color w:val="000000"/>
          <w:kern w:val="0"/>
          <w:lang w:val="en-ID" w:eastAsia="en-ID"/>
          <w14:ligatures w14:val="none"/>
        </w:rPr>
        <w:t>labelling</w:t>
      </w:r>
      <w:r w:rsidRPr="001710D9">
        <w:rPr>
          <w:rFonts w:ascii="inherit" w:eastAsia="Times New Roman" w:hAnsi="inherit" w:cs="Open Sans"/>
          <w:color w:val="000000"/>
          <w:kern w:val="0"/>
          <w:lang w:val="en-ID" w:eastAsia="en-ID"/>
          <w14:ligatures w14:val="none"/>
        </w:rPr>
        <w:t xml:space="preserve"> segments of your material. In a later step, MAXQDA allows you to compile all text segments coded with one (or more) codes of interest from one or more documents. But there is more. MAXQDA offers multiple ways of coding, such as in-vivo coding, highlighters, emoticodes, Creative Coding, or the Smart Coding Tool.</w:t>
      </w:r>
    </w:p>
    <w:p w14:paraId="61D6A4D1" w14:textId="7A817A22" w:rsidR="001710D9" w:rsidRPr="001710D9" w:rsidRDefault="001710D9" w:rsidP="006E5852">
      <w:pPr>
        <w:shd w:val="clear" w:color="auto" w:fill="FFFFFF"/>
        <w:spacing w:after="120" w:line="240" w:lineRule="auto"/>
        <w:rPr>
          <w:rFonts w:ascii="inherit" w:eastAsia="Times New Roman" w:hAnsi="inherit" w:cs="Open Sans"/>
          <w:color w:val="000000"/>
          <w:kern w:val="0"/>
          <w:lang w:val="en-ID" w:eastAsia="en-ID"/>
          <w14:ligatures w14:val="none"/>
        </w:rPr>
      </w:pPr>
      <w:r w:rsidRPr="001710D9">
        <w:rPr>
          <w:rFonts w:ascii="inherit" w:eastAsia="Times New Roman" w:hAnsi="inherit" w:cs="Open Sans"/>
          <w:color w:val="000000"/>
          <w:kern w:val="0"/>
          <w:lang w:val="en-ID" w:eastAsia="en-ID"/>
          <w14:ligatures w14:val="none"/>
        </w:rPr>
        <w:t>As your all-in-one Mixed Methods Software, MAXQDA allows you to import and explore quantitative data as well. Easily import quantitative data matrices from statistics software packages like SPSS or Excel spreadsheets and explore them with MAXQDA’s mixed methods tools. You can also turn your codes into variables to perform statistical analyses, and automatically or manually assign variables to your data. Of course, you can also export your data matrices from MAXQDA to statistics software packages like SPSS.</w:t>
      </w:r>
    </w:p>
    <w:p w14:paraId="027DCAC9" w14:textId="77777777" w:rsidR="001710D9" w:rsidRPr="001710D9" w:rsidRDefault="001710D9" w:rsidP="006E5852">
      <w:pPr>
        <w:shd w:val="clear" w:color="auto" w:fill="FFFFFF"/>
        <w:spacing w:after="120" w:line="240" w:lineRule="auto"/>
        <w:jc w:val="center"/>
        <w:textAlignment w:val="center"/>
        <w:rPr>
          <w:rFonts w:ascii="Open Sans" w:eastAsia="Times New Roman" w:hAnsi="Open Sans" w:cs="Open Sans"/>
          <w:color w:val="525255"/>
          <w:kern w:val="0"/>
          <w:lang w:val="en-ID" w:eastAsia="en-ID"/>
          <w14:ligatures w14:val="none"/>
        </w:rPr>
      </w:pPr>
      <w:r w:rsidRPr="001710D9">
        <w:rPr>
          <w:rFonts w:ascii="Open Sans" w:eastAsia="Times New Roman" w:hAnsi="Open Sans" w:cs="Open Sans"/>
          <w:noProof/>
          <w:color w:val="525255"/>
          <w:kern w:val="0"/>
          <w:lang w:val="en-ID" w:eastAsia="en-ID"/>
          <w14:ligatures w14:val="none"/>
        </w:rPr>
        <w:drawing>
          <wp:inline distT="0" distB="0" distL="0" distR="0" wp14:anchorId="5A265A43" wp14:editId="2779D32B">
            <wp:extent cx="5319556" cy="3867150"/>
            <wp:effectExtent l="0" t="0" r="0" b="0"/>
            <wp:docPr id="31" name="Picture 24" descr="Coding Qualitative Data With Qualitative Data Analysis Software MAXQ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ding Qualitative Data With Qualitative Data Analysis Software MAXQD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594" t="17335" b="8822"/>
                    <a:stretch/>
                  </pic:blipFill>
                  <pic:spPr bwMode="auto">
                    <a:xfrm>
                      <a:off x="0" y="0"/>
                      <a:ext cx="5381721" cy="3912342"/>
                    </a:xfrm>
                    <a:prstGeom prst="rect">
                      <a:avLst/>
                    </a:prstGeom>
                    <a:noFill/>
                    <a:ln>
                      <a:noFill/>
                    </a:ln>
                    <a:extLst>
                      <a:ext uri="{53640926-AAD7-44D8-BBD7-CCE9431645EC}">
                        <a14:shadowObscured xmlns:a14="http://schemas.microsoft.com/office/drawing/2010/main"/>
                      </a:ext>
                    </a:extLst>
                  </pic:spPr>
                </pic:pic>
              </a:graphicData>
            </a:graphic>
          </wp:inline>
        </w:drawing>
      </w:r>
    </w:p>
    <w:p w14:paraId="2ED920DE" w14:textId="77777777" w:rsidR="001710D9" w:rsidRPr="001710D9" w:rsidRDefault="001710D9" w:rsidP="006E5852">
      <w:pPr>
        <w:shd w:val="clear" w:color="auto" w:fill="FFFFFF"/>
        <w:spacing w:after="120" w:line="240" w:lineRule="auto"/>
        <w:jc w:val="center"/>
        <w:textAlignment w:val="center"/>
        <w:rPr>
          <w:rFonts w:ascii="Open Sans" w:eastAsia="Times New Roman" w:hAnsi="Open Sans" w:cs="Open Sans"/>
          <w:color w:val="525255"/>
          <w:kern w:val="0"/>
          <w:lang w:val="en-ID" w:eastAsia="en-ID"/>
          <w14:ligatures w14:val="none"/>
        </w:rPr>
      </w:pPr>
      <w:r w:rsidRPr="001710D9">
        <w:rPr>
          <w:rFonts w:ascii="Open Sans" w:eastAsia="Times New Roman" w:hAnsi="Open Sans" w:cs="Open Sans"/>
          <w:noProof/>
          <w:color w:val="525255"/>
          <w:kern w:val="0"/>
          <w:lang w:val="en-ID" w:eastAsia="en-ID"/>
          <w14:ligatures w14:val="none"/>
        </w:rPr>
        <w:lastRenderedPageBreak/>
        <w:drawing>
          <wp:inline distT="0" distB="0" distL="0" distR="0" wp14:anchorId="1A464C4B" wp14:editId="78BC7034">
            <wp:extent cx="4570554" cy="3114675"/>
            <wp:effectExtent l="0" t="0" r="1905" b="0"/>
            <wp:docPr id="32" name="Picture 23" descr="Use MAXQDA to compar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 MAXQDA to compare group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38" t="14313" b="11122"/>
                    <a:stretch/>
                  </pic:blipFill>
                  <pic:spPr bwMode="auto">
                    <a:xfrm>
                      <a:off x="0" y="0"/>
                      <a:ext cx="4596950" cy="3132663"/>
                    </a:xfrm>
                    <a:prstGeom prst="rect">
                      <a:avLst/>
                    </a:prstGeom>
                    <a:noFill/>
                    <a:ln>
                      <a:noFill/>
                    </a:ln>
                    <a:extLst>
                      <a:ext uri="{53640926-AAD7-44D8-BBD7-CCE9431645EC}">
                        <a14:shadowObscured xmlns:a14="http://schemas.microsoft.com/office/drawing/2010/main"/>
                      </a:ext>
                    </a:extLst>
                  </pic:spPr>
                </pic:pic>
              </a:graphicData>
            </a:graphic>
          </wp:inline>
        </w:drawing>
      </w:r>
    </w:p>
    <w:p w14:paraId="5ACE9FB1" w14:textId="199D4F37" w:rsidR="001710D9" w:rsidRPr="001710D9" w:rsidRDefault="001710D9" w:rsidP="006E5852">
      <w:pPr>
        <w:shd w:val="clear" w:color="auto" w:fill="FFFFFF"/>
        <w:spacing w:after="120" w:line="240" w:lineRule="auto"/>
        <w:outlineLvl w:val="2"/>
        <w:rPr>
          <w:rFonts w:ascii="Open Sans" w:eastAsia="Times New Roman" w:hAnsi="Open Sans" w:cs="Open Sans"/>
          <w:b/>
          <w:bCs/>
          <w:color w:val="0070C0"/>
          <w:kern w:val="0"/>
          <w:sz w:val="27"/>
          <w:szCs w:val="27"/>
          <w:lang w:val="en-ID" w:eastAsia="en-ID"/>
          <w14:ligatures w14:val="none"/>
        </w:rPr>
      </w:pPr>
      <w:r w:rsidRPr="001710D9">
        <w:rPr>
          <w:rFonts w:ascii="Open Sans" w:eastAsia="Times New Roman" w:hAnsi="Open Sans" w:cs="Open Sans"/>
          <w:b/>
          <w:bCs/>
          <w:color w:val="0070C0"/>
          <w:kern w:val="0"/>
          <w:sz w:val="27"/>
          <w:szCs w:val="27"/>
          <w:lang w:val="en-ID" w:eastAsia="en-ID"/>
          <w14:ligatures w14:val="none"/>
        </w:rPr>
        <w:t>Create and compare groups.</w:t>
      </w:r>
    </w:p>
    <w:p w14:paraId="43D13F3D" w14:textId="77777777" w:rsidR="001710D9" w:rsidRDefault="001710D9" w:rsidP="006E5852">
      <w:pPr>
        <w:shd w:val="clear" w:color="auto" w:fill="FFFFFF"/>
        <w:spacing w:after="120" w:line="240" w:lineRule="auto"/>
        <w:rPr>
          <w:rFonts w:ascii="inherit" w:eastAsia="Times New Roman" w:hAnsi="inherit" w:cs="Open Sans"/>
          <w:color w:val="000000"/>
          <w:kern w:val="0"/>
          <w:lang w:val="en-ID" w:eastAsia="en-ID"/>
          <w14:ligatures w14:val="none"/>
        </w:rPr>
      </w:pPr>
      <w:r w:rsidRPr="001710D9">
        <w:rPr>
          <w:rFonts w:ascii="inherit" w:eastAsia="Times New Roman" w:hAnsi="inherit" w:cs="Open Sans"/>
          <w:color w:val="000000"/>
          <w:kern w:val="0"/>
          <w:lang w:val="en-ID" w:eastAsia="en-ID"/>
          <w14:ligatures w14:val="none"/>
        </w:rPr>
        <w:t>With MAXQDA you have many possibilities to create and compare groups of documents. For example, you can group interviewees based on variables or code frequencies. With MAXQDA as your mixed methods software, you can easily compare the code frequencies of various groups with each other or identify and quantify similarities or dissimilarities in code frequency across your data. Calculate various variables and their percentages for qualitative typologies. Especially useful for mixed methods research are MAXQDA’s joint displays that visualize integrated data and/or results.</w:t>
      </w:r>
    </w:p>
    <w:p w14:paraId="197FA884" w14:textId="77777777" w:rsidR="007768A7" w:rsidRPr="001710D9" w:rsidRDefault="007768A7" w:rsidP="006E5852">
      <w:pPr>
        <w:shd w:val="clear" w:color="auto" w:fill="FFFFFF"/>
        <w:spacing w:after="120" w:line="240" w:lineRule="auto"/>
        <w:rPr>
          <w:rFonts w:ascii="inherit" w:eastAsia="Times New Roman" w:hAnsi="inherit" w:cs="Open Sans"/>
          <w:color w:val="000000"/>
          <w:kern w:val="0"/>
          <w:lang w:val="en-ID" w:eastAsia="en-ID"/>
          <w14:ligatures w14:val="none"/>
        </w:rPr>
      </w:pPr>
    </w:p>
    <w:p w14:paraId="4D73DD41" w14:textId="77777777" w:rsidR="001710D9" w:rsidRPr="001710D9" w:rsidRDefault="001710D9" w:rsidP="006E5852">
      <w:pPr>
        <w:shd w:val="clear" w:color="auto" w:fill="FFFFFF"/>
        <w:spacing w:after="120" w:line="240" w:lineRule="auto"/>
        <w:outlineLvl w:val="2"/>
        <w:rPr>
          <w:rFonts w:ascii="Open Sans" w:eastAsia="Times New Roman" w:hAnsi="Open Sans" w:cs="Open Sans"/>
          <w:b/>
          <w:bCs/>
          <w:color w:val="0070C0"/>
          <w:kern w:val="0"/>
          <w:sz w:val="27"/>
          <w:szCs w:val="27"/>
          <w:lang w:val="en-ID" w:eastAsia="en-ID"/>
          <w14:ligatures w14:val="none"/>
        </w:rPr>
      </w:pPr>
      <w:r w:rsidRPr="001710D9">
        <w:rPr>
          <w:rFonts w:ascii="Open Sans" w:eastAsia="Times New Roman" w:hAnsi="Open Sans" w:cs="Open Sans"/>
          <w:b/>
          <w:bCs/>
          <w:color w:val="0070C0"/>
          <w:kern w:val="0"/>
          <w:sz w:val="27"/>
          <w:szCs w:val="27"/>
          <w:lang w:val="en-ID" w:eastAsia="en-ID"/>
          <w14:ligatures w14:val="none"/>
        </w:rPr>
        <w:t>Aggregate your data</w:t>
      </w:r>
    </w:p>
    <w:p w14:paraId="70FBD523" w14:textId="77777777" w:rsidR="001710D9" w:rsidRPr="001710D9" w:rsidRDefault="001710D9" w:rsidP="006E5852">
      <w:pPr>
        <w:shd w:val="clear" w:color="auto" w:fill="FFFFFF"/>
        <w:spacing w:after="120" w:line="240" w:lineRule="auto"/>
        <w:rPr>
          <w:rFonts w:ascii="inherit" w:eastAsia="Times New Roman" w:hAnsi="inherit" w:cs="Open Sans"/>
          <w:color w:val="000000"/>
          <w:kern w:val="0"/>
          <w:lang w:val="en-ID" w:eastAsia="en-ID"/>
          <w14:ligatures w14:val="none"/>
        </w:rPr>
      </w:pPr>
      <w:r w:rsidRPr="001710D9">
        <w:rPr>
          <w:rFonts w:ascii="inherit" w:eastAsia="Times New Roman" w:hAnsi="inherit" w:cs="Open Sans"/>
          <w:color w:val="000000"/>
          <w:kern w:val="0"/>
          <w:lang w:val="en-ID" w:eastAsia="en-ID"/>
          <w14:ligatures w14:val="none"/>
        </w:rPr>
        <w:t>A mixed methods research project can be overwhelming, but with MAXQDA as your mixed-methods software, you have an easy-to-use solution. For example, you can use AI Assist which supports you with numerous functions to automatically summarize elements of your research project. Among other tools, MAXQDA’s overview and summary tables are especially useful for aggregating your analysis results. MAXQDA offers overview tables for almost everything, codes, memos, coded segments, links, and so on. Use our summary grids and summary tables to keep summaries of which codes and variables appear in each respective project or document: another level of analysis that means you will never lose track of the bigger picture. Of course, you can easily export your overview and summary tables and integrate them into your publication.</w:t>
      </w:r>
    </w:p>
    <w:p w14:paraId="082C8758" w14:textId="77777777" w:rsidR="001710D9" w:rsidRPr="001710D9" w:rsidRDefault="001710D9" w:rsidP="006E5852">
      <w:pPr>
        <w:shd w:val="clear" w:color="auto" w:fill="FFFFFF"/>
        <w:spacing w:after="120" w:line="240" w:lineRule="auto"/>
        <w:jc w:val="center"/>
        <w:textAlignment w:val="center"/>
        <w:rPr>
          <w:rFonts w:ascii="Open Sans" w:eastAsia="Times New Roman" w:hAnsi="Open Sans" w:cs="Open Sans"/>
          <w:color w:val="525255"/>
          <w:kern w:val="0"/>
          <w:lang w:val="en-ID" w:eastAsia="en-ID"/>
          <w14:ligatures w14:val="none"/>
        </w:rPr>
      </w:pPr>
      <w:r w:rsidRPr="001710D9">
        <w:rPr>
          <w:rFonts w:ascii="Open Sans" w:eastAsia="Times New Roman" w:hAnsi="Open Sans" w:cs="Open Sans"/>
          <w:noProof/>
          <w:color w:val="525255"/>
          <w:kern w:val="0"/>
          <w:lang w:val="en-ID" w:eastAsia="en-ID"/>
          <w14:ligatures w14:val="none"/>
        </w:rPr>
        <w:drawing>
          <wp:inline distT="0" distB="0" distL="0" distR="0" wp14:anchorId="3FBC395B" wp14:editId="51875926">
            <wp:extent cx="3980826" cy="2599459"/>
            <wp:effectExtent l="0" t="0" r="635" b="0"/>
            <wp:docPr id="33" name="Picture 22" descr="Summarize your conten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ummarize your content analysis"/>
                    <pic:cNvPicPr>
                      <a:picLocks noChangeAspect="1" noChangeArrowheads="1"/>
                    </pic:cNvPicPr>
                  </pic:nvPicPr>
                  <pic:blipFill rotWithShape="1">
                    <a:blip r:embed="rId11">
                      <a:extLst>
                        <a:ext uri="{28A0092B-C50C-407E-A947-70E740481C1C}">
                          <a14:useLocalDpi xmlns:a14="http://schemas.microsoft.com/office/drawing/2010/main" val="0"/>
                        </a:ext>
                      </a:extLst>
                    </a:blip>
                    <a:srcRect l="8389" t="9965" r="9102" b="20430"/>
                    <a:stretch/>
                  </pic:blipFill>
                  <pic:spPr bwMode="auto">
                    <a:xfrm>
                      <a:off x="0" y="0"/>
                      <a:ext cx="4027215" cy="2629751"/>
                    </a:xfrm>
                    <a:prstGeom prst="rect">
                      <a:avLst/>
                    </a:prstGeom>
                    <a:noFill/>
                    <a:ln>
                      <a:noFill/>
                    </a:ln>
                    <a:extLst>
                      <a:ext uri="{53640926-AAD7-44D8-BBD7-CCE9431645EC}">
                        <a14:shadowObscured xmlns:a14="http://schemas.microsoft.com/office/drawing/2010/main"/>
                      </a:ext>
                    </a:extLst>
                  </pic:spPr>
                </pic:pic>
              </a:graphicData>
            </a:graphic>
          </wp:inline>
        </w:drawing>
      </w:r>
    </w:p>
    <w:p w14:paraId="2F50F68A" w14:textId="77777777" w:rsidR="001710D9" w:rsidRPr="001710D9" w:rsidRDefault="001710D9" w:rsidP="006E5852">
      <w:pPr>
        <w:shd w:val="clear" w:color="auto" w:fill="FFFFFF"/>
        <w:spacing w:after="120" w:line="240" w:lineRule="auto"/>
        <w:jc w:val="center"/>
        <w:textAlignment w:val="center"/>
        <w:rPr>
          <w:rFonts w:ascii="Open Sans" w:eastAsia="Times New Roman" w:hAnsi="Open Sans" w:cs="Open Sans"/>
          <w:color w:val="525255"/>
          <w:kern w:val="0"/>
          <w:lang w:val="en-ID" w:eastAsia="en-ID"/>
          <w14:ligatures w14:val="none"/>
        </w:rPr>
      </w:pPr>
      <w:r w:rsidRPr="001710D9">
        <w:rPr>
          <w:rFonts w:ascii="Open Sans" w:eastAsia="Times New Roman" w:hAnsi="Open Sans" w:cs="Open Sans"/>
          <w:noProof/>
          <w:color w:val="525255"/>
          <w:kern w:val="0"/>
          <w:lang w:val="en-ID" w:eastAsia="en-ID"/>
          <w14:ligatures w14:val="none"/>
        </w:rPr>
        <w:lastRenderedPageBreak/>
        <w:drawing>
          <wp:inline distT="0" distB="0" distL="0" distR="0" wp14:anchorId="6B16CA96" wp14:editId="0E5DA4CC">
            <wp:extent cx="3727100" cy="2828925"/>
            <wp:effectExtent l="0" t="0" r="6985" b="0"/>
            <wp:docPr id="34" name="Picture 21" descr="Mixed methods research: Quantitative evaluation of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ixed methods research: Quantitative evaluation of theme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276" t="12703" b="7400"/>
                    <a:stretch/>
                  </pic:blipFill>
                  <pic:spPr bwMode="auto">
                    <a:xfrm>
                      <a:off x="0" y="0"/>
                      <a:ext cx="3782060" cy="2870641"/>
                    </a:xfrm>
                    <a:prstGeom prst="rect">
                      <a:avLst/>
                    </a:prstGeom>
                    <a:noFill/>
                    <a:ln>
                      <a:noFill/>
                    </a:ln>
                    <a:extLst>
                      <a:ext uri="{53640926-AAD7-44D8-BBD7-CCE9431645EC}">
                        <a14:shadowObscured xmlns:a14="http://schemas.microsoft.com/office/drawing/2010/main"/>
                      </a:ext>
                    </a:extLst>
                  </pic:spPr>
                </pic:pic>
              </a:graphicData>
            </a:graphic>
          </wp:inline>
        </w:drawing>
      </w:r>
    </w:p>
    <w:p w14:paraId="500ECF1E" w14:textId="77777777" w:rsidR="001710D9" w:rsidRPr="001710D9" w:rsidRDefault="001710D9" w:rsidP="006E5852">
      <w:pPr>
        <w:shd w:val="clear" w:color="auto" w:fill="FFFFFF"/>
        <w:spacing w:after="120" w:line="240" w:lineRule="auto"/>
        <w:outlineLvl w:val="2"/>
        <w:rPr>
          <w:rFonts w:ascii="Open Sans" w:eastAsia="Times New Roman" w:hAnsi="Open Sans" w:cs="Open Sans"/>
          <w:b/>
          <w:bCs/>
          <w:color w:val="0070C0"/>
          <w:kern w:val="0"/>
          <w:sz w:val="27"/>
          <w:szCs w:val="27"/>
          <w:lang w:val="en-ID" w:eastAsia="en-ID"/>
          <w14:ligatures w14:val="none"/>
        </w:rPr>
      </w:pPr>
      <w:r w:rsidRPr="001710D9">
        <w:rPr>
          <w:rFonts w:ascii="Open Sans" w:eastAsia="Times New Roman" w:hAnsi="Open Sans" w:cs="Open Sans"/>
          <w:b/>
          <w:bCs/>
          <w:color w:val="0070C0"/>
          <w:kern w:val="0"/>
          <w:sz w:val="27"/>
          <w:szCs w:val="27"/>
          <w:lang w:val="en-ID" w:eastAsia="en-ID"/>
          <w14:ligatures w14:val="none"/>
        </w:rPr>
        <w:t>Quantitative evaluation of themes</w:t>
      </w:r>
    </w:p>
    <w:p w14:paraId="632C9A92" w14:textId="77777777" w:rsidR="001710D9" w:rsidRDefault="001710D9" w:rsidP="006E5852">
      <w:pPr>
        <w:shd w:val="clear" w:color="auto" w:fill="FFFFFF"/>
        <w:spacing w:after="120" w:line="240" w:lineRule="auto"/>
        <w:rPr>
          <w:rFonts w:ascii="inherit" w:eastAsia="Times New Roman" w:hAnsi="inherit" w:cs="Open Sans"/>
          <w:color w:val="000000"/>
          <w:kern w:val="0"/>
          <w:lang w:val="en-ID" w:eastAsia="en-ID"/>
          <w14:ligatures w14:val="none"/>
        </w:rPr>
      </w:pPr>
      <w:r w:rsidRPr="001710D9">
        <w:rPr>
          <w:rFonts w:ascii="inherit" w:eastAsia="Times New Roman" w:hAnsi="inherit" w:cs="Open Sans"/>
          <w:color w:val="000000"/>
          <w:kern w:val="0"/>
          <w:lang w:val="en-ID" w:eastAsia="en-ID"/>
          <w14:ligatures w14:val="none"/>
        </w:rPr>
        <w:t>Quantitative aspects can also be relevant in a qualitative research project. Using MAXQDA as your state-of-the-art mixed methods software enables you to employ a vast range of procedures for the quantitative evaluation of your material. You can sort sources according to document variables, compare amounts with frequency tables and charts, and much more. Make sure that you do not miss the word frequency tools of MAXQDA’s add-on module for quantitative content analysis. Included are tools for visual text exploration, content analysis, vocabulary analysis, dictionary-based analysis, and more that facilitate the quantitative analysis of terms and their semantic contexts.</w:t>
      </w:r>
    </w:p>
    <w:p w14:paraId="604E0E0F" w14:textId="77777777" w:rsidR="000F2B15" w:rsidRPr="001710D9" w:rsidRDefault="000F2B15" w:rsidP="006E5852">
      <w:pPr>
        <w:shd w:val="clear" w:color="auto" w:fill="FFFFFF"/>
        <w:spacing w:after="120" w:line="240" w:lineRule="auto"/>
        <w:rPr>
          <w:rFonts w:ascii="inherit" w:eastAsia="Times New Roman" w:hAnsi="inherit" w:cs="Open Sans"/>
          <w:color w:val="000000"/>
          <w:kern w:val="0"/>
          <w:lang w:val="en-ID" w:eastAsia="en-ID"/>
          <w14:ligatures w14:val="none"/>
        </w:rPr>
      </w:pPr>
    </w:p>
    <w:p w14:paraId="4132C9BA" w14:textId="77777777" w:rsidR="001710D9" w:rsidRPr="001710D9" w:rsidRDefault="001710D9" w:rsidP="006E5852">
      <w:pPr>
        <w:shd w:val="clear" w:color="auto" w:fill="FFFFFF"/>
        <w:spacing w:after="120" w:line="240" w:lineRule="auto"/>
        <w:outlineLvl w:val="2"/>
        <w:rPr>
          <w:rFonts w:ascii="Open Sans" w:eastAsia="Times New Roman" w:hAnsi="Open Sans" w:cs="Open Sans"/>
          <w:b/>
          <w:bCs/>
          <w:color w:val="0070C0"/>
          <w:kern w:val="0"/>
          <w:sz w:val="27"/>
          <w:szCs w:val="27"/>
          <w:lang w:val="en-ID" w:eastAsia="en-ID"/>
          <w14:ligatures w14:val="none"/>
        </w:rPr>
      </w:pPr>
      <w:r w:rsidRPr="001710D9">
        <w:rPr>
          <w:rFonts w:ascii="Open Sans" w:eastAsia="Times New Roman" w:hAnsi="Open Sans" w:cs="Open Sans"/>
          <w:b/>
          <w:bCs/>
          <w:color w:val="0070C0"/>
          <w:kern w:val="0"/>
          <w:sz w:val="27"/>
          <w:szCs w:val="27"/>
          <w:lang w:val="en-ID" w:eastAsia="en-ID"/>
          <w14:ligatures w14:val="none"/>
        </w:rPr>
        <w:t>Visualize qualitative and quantitative data</w:t>
      </w:r>
    </w:p>
    <w:p w14:paraId="5471B39E" w14:textId="3A269FC4" w:rsidR="001710D9" w:rsidRPr="001710D9" w:rsidRDefault="001710D9" w:rsidP="006E5852">
      <w:pPr>
        <w:shd w:val="clear" w:color="auto" w:fill="FFFFFF"/>
        <w:spacing w:after="120" w:line="240" w:lineRule="auto"/>
        <w:rPr>
          <w:rFonts w:ascii="inherit" w:eastAsia="Times New Roman" w:hAnsi="inherit" w:cs="Open Sans"/>
          <w:color w:val="000000"/>
          <w:kern w:val="0"/>
          <w:lang w:val="en-ID" w:eastAsia="en-ID"/>
          <w14:ligatures w14:val="none"/>
        </w:rPr>
      </w:pPr>
      <w:r w:rsidRPr="001710D9">
        <w:rPr>
          <w:rFonts w:ascii="inherit" w:eastAsia="Times New Roman" w:hAnsi="inherit" w:cs="Open Sans"/>
          <w:color w:val="000000"/>
          <w:kern w:val="0"/>
          <w:lang w:val="en-ID" w:eastAsia="en-ID"/>
          <w14:ligatures w14:val="none"/>
        </w:rPr>
        <w:t xml:space="preserve">As an all-in-one mixed methods software, MAXQDA offers a variety of visual tools that are tailor-made for analyzing qualitative data as well as quantitative data. Create stunning visualizations to </w:t>
      </w:r>
      <w:proofErr w:type="spellStart"/>
      <w:r w:rsidRPr="001710D9">
        <w:rPr>
          <w:rFonts w:ascii="inherit" w:eastAsia="Times New Roman" w:hAnsi="inherit" w:cs="Open Sans"/>
          <w:color w:val="000000"/>
          <w:kern w:val="0"/>
          <w:lang w:val="en-ID" w:eastAsia="en-ID"/>
          <w14:ligatures w14:val="none"/>
        </w:rPr>
        <w:t>analyze</w:t>
      </w:r>
      <w:proofErr w:type="spellEnd"/>
      <w:r w:rsidRPr="001710D9">
        <w:rPr>
          <w:rFonts w:ascii="inherit" w:eastAsia="Times New Roman" w:hAnsi="inherit" w:cs="Open Sans"/>
          <w:color w:val="000000"/>
          <w:kern w:val="0"/>
          <w:lang w:val="en-ID" w:eastAsia="en-ID"/>
          <w14:ligatures w14:val="none"/>
        </w:rPr>
        <w:t xml:space="preserve"> your material. Of course, you can export your visualizations in various formats to enrich your final report. Visualize the progression of an interview with the </w:t>
      </w:r>
      <w:proofErr w:type="spellStart"/>
      <w:r w:rsidRPr="001710D9">
        <w:rPr>
          <w:rFonts w:ascii="inherit" w:eastAsia="Times New Roman" w:hAnsi="inherit" w:cs="Open Sans"/>
          <w:color w:val="000000"/>
          <w:kern w:val="0"/>
          <w:lang w:val="en-ID" w:eastAsia="en-ID"/>
          <w14:ligatures w14:val="none"/>
        </w:rPr>
        <w:t>Codeline</w:t>
      </w:r>
      <w:proofErr w:type="spellEnd"/>
      <w:r w:rsidRPr="001710D9">
        <w:rPr>
          <w:rFonts w:ascii="inherit" w:eastAsia="Times New Roman" w:hAnsi="inherit" w:cs="Open Sans"/>
          <w:color w:val="000000"/>
          <w:kern w:val="0"/>
          <w:lang w:val="en-ID" w:eastAsia="en-ID"/>
          <w14:ligatures w14:val="none"/>
        </w:rPr>
        <w:t xml:space="preserve">, use the Code Cloud to illustrate and explore your categories, or make use of the graphical representation possibilities of </w:t>
      </w:r>
      <w:proofErr w:type="spellStart"/>
      <w:r w:rsidRPr="001710D9">
        <w:rPr>
          <w:rFonts w:ascii="inherit" w:eastAsia="Times New Roman" w:hAnsi="inherit" w:cs="Open Sans"/>
          <w:color w:val="000000"/>
          <w:kern w:val="0"/>
          <w:lang w:val="en-ID" w:eastAsia="en-ID"/>
          <w14:ligatures w14:val="none"/>
        </w:rPr>
        <w:t>MAXMaps</w:t>
      </w:r>
      <w:proofErr w:type="spellEnd"/>
      <w:r w:rsidRPr="001710D9">
        <w:rPr>
          <w:rFonts w:ascii="inherit" w:eastAsia="Times New Roman" w:hAnsi="inherit" w:cs="Open Sans"/>
          <w:color w:val="000000"/>
          <w:kern w:val="0"/>
          <w:lang w:val="en-ID" w:eastAsia="en-ID"/>
          <w14:ligatures w14:val="none"/>
        </w:rPr>
        <w:t xml:space="preserve">, which </w:t>
      </w:r>
      <w:r w:rsidR="007768A7" w:rsidRPr="001710D9">
        <w:rPr>
          <w:rFonts w:ascii="inherit" w:eastAsia="Times New Roman" w:hAnsi="inherit" w:cs="Open Sans"/>
          <w:color w:val="000000"/>
          <w:kern w:val="0"/>
          <w:lang w:val="en-ID" w:eastAsia="en-ID"/>
          <w14:ligatures w14:val="none"/>
        </w:rPr>
        <w:t>permit</w:t>
      </w:r>
      <w:r w:rsidRPr="001710D9">
        <w:rPr>
          <w:rFonts w:ascii="inherit" w:eastAsia="Times New Roman" w:hAnsi="inherit" w:cs="Open Sans"/>
          <w:color w:val="000000"/>
          <w:kern w:val="0"/>
          <w:lang w:val="en-ID" w:eastAsia="en-ID"/>
          <w14:ligatures w14:val="none"/>
        </w:rPr>
        <w:t xml:space="preserve"> the creation of concept maps. Thanks to the interactive connection between your visualizations with your MAXQDA data, you will never lose sight of the big picture.</w:t>
      </w:r>
    </w:p>
    <w:p w14:paraId="2904A671" w14:textId="77777777" w:rsidR="001710D9" w:rsidRPr="001710D9" w:rsidRDefault="001710D9" w:rsidP="006E5852">
      <w:pPr>
        <w:shd w:val="clear" w:color="auto" w:fill="FFFFFF"/>
        <w:spacing w:after="120" w:line="240" w:lineRule="auto"/>
        <w:jc w:val="center"/>
        <w:textAlignment w:val="center"/>
        <w:rPr>
          <w:rFonts w:ascii="Open Sans" w:eastAsia="Times New Roman" w:hAnsi="Open Sans" w:cs="Open Sans"/>
          <w:color w:val="525255"/>
          <w:kern w:val="0"/>
          <w:lang w:val="en-ID" w:eastAsia="en-ID"/>
          <w14:ligatures w14:val="none"/>
        </w:rPr>
      </w:pPr>
      <w:r w:rsidRPr="001710D9">
        <w:rPr>
          <w:rFonts w:ascii="Open Sans" w:eastAsia="Times New Roman" w:hAnsi="Open Sans" w:cs="Open Sans"/>
          <w:noProof/>
          <w:color w:val="525255"/>
          <w:kern w:val="0"/>
          <w:lang w:val="en-ID" w:eastAsia="en-ID"/>
          <w14:ligatures w14:val="none"/>
        </w:rPr>
        <w:lastRenderedPageBreak/>
        <w:drawing>
          <wp:inline distT="0" distB="0" distL="0" distR="0" wp14:anchorId="5545176A" wp14:editId="6C5A62A5">
            <wp:extent cx="4319270" cy="3556656"/>
            <wp:effectExtent l="0" t="0" r="5080" b="5715"/>
            <wp:docPr id="35" name="Picture 20" descr="Visualize qualitative and quantitat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isualize qualitative and quantitative dat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08" t="5946" r="2721" b="10261"/>
                    <a:stretch/>
                  </pic:blipFill>
                  <pic:spPr bwMode="auto">
                    <a:xfrm>
                      <a:off x="0" y="0"/>
                      <a:ext cx="4409235" cy="3630736"/>
                    </a:xfrm>
                    <a:prstGeom prst="rect">
                      <a:avLst/>
                    </a:prstGeom>
                    <a:noFill/>
                    <a:ln>
                      <a:noFill/>
                    </a:ln>
                    <a:extLst>
                      <a:ext uri="{53640926-AAD7-44D8-BBD7-CCE9431645EC}">
                        <a14:shadowObscured xmlns:a14="http://schemas.microsoft.com/office/drawing/2010/main"/>
                      </a:ext>
                    </a:extLst>
                  </pic:spPr>
                </pic:pic>
              </a:graphicData>
            </a:graphic>
          </wp:inline>
        </w:drawing>
      </w:r>
    </w:p>
    <w:p w14:paraId="32720210" w14:textId="77777777" w:rsidR="001710D9" w:rsidRPr="001710D9" w:rsidRDefault="001710D9" w:rsidP="006E5852">
      <w:pPr>
        <w:shd w:val="clear" w:color="auto" w:fill="FFFFFF"/>
        <w:spacing w:after="120" w:line="240" w:lineRule="auto"/>
        <w:jc w:val="center"/>
        <w:textAlignment w:val="center"/>
        <w:rPr>
          <w:rFonts w:ascii="Open Sans" w:eastAsia="Times New Roman" w:hAnsi="Open Sans" w:cs="Open Sans"/>
          <w:color w:val="525255"/>
          <w:kern w:val="0"/>
          <w:lang w:val="en-ID" w:eastAsia="en-ID"/>
          <w14:ligatures w14:val="none"/>
        </w:rPr>
      </w:pPr>
      <w:r w:rsidRPr="001710D9">
        <w:rPr>
          <w:rFonts w:ascii="Open Sans" w:eastAsia="Times New Roman" w:hAnsi="Open Sans" w:cs="Open Sans"/>
          <w:noProof/>
          <w:color w:val="525255"/>
          <w:kern w:val="0"/>
          <w:lang w:val="en-ID" w:eastAsia="en-ID"/>
          <w14:ligatures w14:val="none"/>
        </w:rPr>
        <w:drawing>
          <wp:inline distT="0" distB="0" distL="0" distR="0" wp14:anchorId="59D9FE67" wp14:editId="5923699A">
            <wp:extent cx="4400082" cy="3293213"/>
            <wp:effectExtent l="0" t="0" r="635" b="2540"/>
            <wp:docPr id="36" name="Picture 19" descr="Literature Review Software MAXQ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iterature Review Software MAXQD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032" t="17273" b="5403"/>
                    <a:stretch/>
                  </pic:blipFill>
                  <pic:spPr bwMode="auto">
                    <a:xfrm>
                      <a:off x="0" y="0"/>
                      <a:ext cx="4468601" cy="3344495"/>
                    </a:xfrm>
                    <a:prstGeom prst="rect">
                      <a:avLst/>
                    </a:prstGeom>
                    <a:noFill/>
                    <a:ln>
                      <a:noFill/>
                    </a:ln>
                    <a:extLst>
                      <a:ext uri="{53640926-AAD7-44D8-BBD7-CCE9431645EC}">
                        <a14:shadowObscured xmlns:a14="http://schemas.microsoft.com/office/drawing/2010/main"/>
                      </a:ext>
                    </a:extLst>
                  </pic:spPr>
                </pic:pic>
              </a:graphicData>
            </a:graphic>
          </wp:inline>
        </w:drawing>
      </w:r>
    </w:p>
    <w:p w14:paraId="5AC5DE74" w14:textId="77777777" w:rsidR="001710D9" w:rsidRPr="001710D9" w:rsidRDefault="001710D9" w:rsidP="006E5852">
      <w:pPr>
        <w:shd w:val="clear" w:color="auto" w:fill="FFFFFF"/>
        <w:spacing w:after="120" w:line="240" w:lineRule="auto"/>
        <w:outlineLvl w:val="2"/>
        <w:rPr>
          <w:rFonts w:ascii="Open Sans" w:eastAsia="Times New Roman" w:hAnsi="Open Sans" w:cs="Open Sans"/>
          <w:color w:val="000000"/>
          <w:kern w:val="0"/>
          <w:sz w:val="27"/>
          <w:szCs w:val="27"/>
          <w:lang w:val="en-ID" w:eastAsia="en-ID"/>
          <w14:ligatures w14:val="none"/>
        </w:rPr>
      </w:pPr>
      <w:r w:rsidRPr="001710D9">
        <w:rPr>
          <w:rFonts w:ascii="Open Sans" w:eastAsia="Times New Roman" w:hAnsi="Open Sans" w:cs="Open Sans"/>
          <w:color w:val="000000"/>
          <w:kern w:val="0"/>
          <w:sz w:val="27"/>
          <w:szCs w:val="27"/>
          <w:lang w:val="en-ID" w:eastAsia="en-ID"/>
          <w14:ligatures w14:val="none"/>
        </w:rPr>
        <w:t>QTT: Synthesize your results and write up the review</w:t>
      </w:r>
    </w:p>
    <w:p w14:paraId="73F3DC48" w14:textId="2FFB6802" w:rsidR="001710D9" w:rsidRPr="001710D9" w:rsidRDefault="001710D9" w:rsidP="006E5852">
      <w:pPr>
        <w:shd w:val="clear" w:color="auto" w:fill="FFFFFF"/>
        <w:spacing w:after="120" w:line="240" w:lineRule="auto"/>
        <w:rPr>
          <w:rFonts w:ascii="inherit" w:eastAsia="Times New Roman" w:hAnsi="inherit" w:cs="Open Sans"/>
          <w:color w:val="000000"/>
          <w:kern w:val="0"/>
          <w:lang w:val="en-ID" w:eastAsia="en-ID"/>
          <w14:ligatures w14:val="none"/>
        </w:rPr>
      </w:pPr>
      <w:r w:rsidRPr="001710D9">
        <w:rPr>
          <w:rFonts w:ascii="inherit" w:eastAsia="Times New Roman" w:hAnsi="inherit" w:cs="Open Sans"/>
          <w:color w:val="000000"/>
          <w:kern w:val="0"/>
          <w:lang w:val="en-ID" w:eastAsia="en-ID"/>
          <w14:ligatures w14:val="none"/>
        </w:rPr>
        <w:t xml:space="preserve">MAXQDA has an innovative workspace to gather important visualization, notes, segments, and other analytics results. The perfect tool to organize your thoughts and data. Create a separate worksheet for your topics and research questions, fill it with associated analysis elements from MAXQDA, and add your conclusions, theories, and insights as you go. For example, you can add Word Clouds, important coded segments, and your literature summaries and write down your insights. Subsequently, you can view all analysis elements and insights to write your </w:t>
      </w:r>
      <w:r w:rsidR="006E5852" w:rsidRPr="001710D9">
        <w:rPr>
          <w:rFonts w:ascii="inherit" w:eastAsia="Times New Roman" w:hAnsi="inherit" w:cs="Open Sans"/>
          <w:color w:val="000000"/>
          <w:kern w:val="0"/>
          <w:lang w:val="en-ID" w:eastAsia="en-ID"/>
          <w14:ligatures w14:val="none"/>
        </w:rPr>
        <w:t>conclusion</w:t>
      </w:r>
      <w:r w:rsidRPr="001710D9">
        <w:rPr>
          <w:rFonts w:ascii="inherit" w:eastAsia="Times New Roman" w:hAnsi="inherit" w:cs="Open Sans"/>
          <w:color w:val="000000"/>
          <w:kern w:val="0"/>
          <w:lang w:val="en-ID" w:eastAsia="en-ID"/>
          <w14:ligatures w14:val="none"/>
        </w:rPr>
        <w:t>. The Questions-Themes-Theories tool is perfectly suited to help you finalize your mixed methods analysis. With just one click you can export your worksheet and use it as a starting point for your final report.</w:t>
      </w:r>
    </w:p>
    <w:p w14:paraId="5DC091DB" w14:textId="77777777" w:rsidR="000F2B15" w:rsidRDefault="000F2B15" w:rsidP="006E5852">
      <w:pPr>
        <w:shd w:val="clear" w:color="auto" w:fill="FFFFFF"/>
        <w:spacing w:after="120" w:line="240" w:lineRule="auto"/>
        <w:jc w:val="center"/>
        <w:outlineLvl w:val="1"/>
        <w:rPr>
          <w:rFonts w:ascii="Open Sans" w:eastAsia="Times New Roman" w:hAnsi="Open Sans" w:cs="Open Sans"/>
          <w:b/>
          <w:bCs/>
          <w:color w:val="000000"/>
          <w:kern w:val="0"/>
          <w:sz w:val="36"/>
          <w:szCs w:val="36"/>
          <w:lang w:val="en-ID" w:eastAsia="en-ID"/>
          <w14:ligatures w14:val="none"/>
        </w:rPr>
      </w:pPr>
    </w:p>
    <w:p w14:paraId="37EF7741" w14:textId="77777777" w:rsidR="000F2B15" w:rsidRDefault="000F2B15" w:rsidP="006E5852">
      <w:pPr>
        <w:shd w:val="clear" w:color="auto" w:fill="FFFFFF"/>
        <w:spacing w:after="120" w:line="240" w:lineRule="auto"/>
        <w:jc w:val="center"/>
        <w:outlineLvl w:val="1"/>
        <w:rPr>
          <w:rFonts w:ascii="Open Sans" w:eastAsia="Times New Roman" w:hAnsi="Open Sans" w:cs="Open Sans"/>
          <w:b/>
          <w:bCs/>
          <w:color w:val="000000"/>
          <w:kern w:val="0"/>
          <w:sz w:val="36"/>
          <w:szCs w:val="36"/>
          <w:lang w:val="en-ID" w:eastAsia="en-ID"/>
          <w14:ligatures w14:val="none"/>
        </w:rPr>
      </w:pPr>
    </w:p>
    <w:p w14:paraId="6D56B5AF" w14:textId="3FA855C7" w:rsidR="001710D9" w:rsidRPr="001710D9" w:rsidRDefault="001710D9" w:rsidP="006E5852">
      <w:pPr>
        <w:shd w:val="clear" w:color="auto" w:fill="FFFFFF"/>
        <w:spacing w:after="120" w:line="240" w:lineRule="auto"/>
        <w:jc w:val="center"/>
        <w:outlineLvl w:val="1"/>
        <w:rPr>
          <w:rFonts w:ascii="Open Sans" w:eastAsia="Times New Roman" w:hAnsi="Open Sans" w:cs="Open Sans"/>
          <w:b/>
          <w:bCs/>
          <w:color w:val="000000"/>
          <w:kern w:val="0"/>
          <w:sz w:val="36"/>
          <w:szCs w:val="36"/>
          <w:lang w:val="en-ID" w:eastAsia="en-ID"/>
          <w14:ligatures w14:val="none"/>
        </w:rPr>
      </w:pPr>
      <w:r w:rsidRPr="001710D9">
        <w:rPr>
          <w:rFonts w:ascii="Open Sans" w:eastAsia="Times New Roman" w:hAnsi="Open Sans" w:cs="Open Sans"/>
          <w:b/>
          <w:bCs/>
          <w:color w:val="000000"/>
          <w:kern w:val="0"/>
          <w:sz w:val="36"/>
          <w:szCs w:val="36"/>
          <w:lang w:val="en-ID" w:eastAsia="en-ID"/>
          <w14:ligatures w14:val="none"/>
        </w:rPr>
        <w:lastRenderedPageBreak/>
        <w:t>Literature about mixed methods research with MAXQDA</w:t>
      </w:r>
    </w:p>
    <w:p w14:paraId="3284DA69" w14:textId="77777777" w:rsidR="001710D9" w:rsidRPr="001710D9" w:rsidRDefault="001710D9" w:rsidP="006E5852">
      <w:pPr>
        <w:shd w:val="clear" w:color="auto" w:fill="FFFFFF"/>
        <w:spacing w:after="120" w:line="240" w:lineRule="auto"/>
        <w:jc w:val="center"/>
        <w:rPr>
          <w:rFonts w:ascii="inherit" w:eastAsia="Times New Roman" w:hAnsi="inherit" w:cs="Open Sans"/>
          <w:color w:val="000000"/>
          <w:kern w:val="0"/>
          <w:lang w:val="en-ID" w:eastAsia="en-ID"/>
          <w14:ligatures w14:val="none"/>
        </w:rPr>
      </w:pPr>
      <w:r w:rsidRPr="001710D9">
        <w:rPr>
          <w:rFonts w:ascii="inherit" w:eastAsia="Times New Roman" w:hAnsi="inherit" w:cs="Open Sans"/>
          <w:color w:val="000000"/>
          <w:kern w:val="0"/>
          <w:lang w:val="en-ID" w:eastAsia="en-ID"/>
          <w14:ligatures w14:val="none"/>
        </w:rPr>
        <w:t xml:space="preserve">We offer a variety of learning materials to help you get started with your mixed methods research project. Check out our Getting Started Guide to get a quick overview of MAXQDA and step-by-step instructions on setting up your software and creating your first project with your brand new QDA software. For a comprehensive book about mixed methods approaches check out the book by Udo </w:t>
      </w:r>
      <w:proofErr w:type="spellStart"/>
      <w:r w:rsidRPr="001710D9">
        <w:rPr>
          <w:rFonts w:ascii="inherit" w:eastAsia="Times New Roman" w:hAnsi="inherit" w:cs="Open Sans"/>
          <w:color w:val="000000"/>
          <w:kern w:val="0"/>
          <w:lang w:val="en-ID" w:eastAsia="en-ID"/>
          <w14:ligatures w14:val="none"/>
        </w:rPr>
        <w:t>Kuckartz</w:t>
      </w:r>
      <w:proofErr w:type="spellEnd"/>
      <w:r w:rsidRPr="001710D9">
        <w:rPr>
          <w:rFonts w:ascii="inherit" w:eastAsia="Times New Roman" w:hAnsi="inherit" w:cs="Open Sans"/>
          <w:color w:val="000000"/>
          <w:kern w:val="0"/>
          <w:lang w:val="en-ID" w:eastAsia="en-ID"/>
          <w14:ligatures w14:val="none"/>
        </w:rPr>
        <w:t>.</w:t>
      </w:r>
    </w:p>
    <w:p w14:paraId="2DBBADE9" w14:textId="77777777" w:rsidR="001710D9" w:rsidRPr="001710D9" w:rsidRDefault="001710D9" w:rsidP="006E5852">
      <w:pPr>
        <w:shd w:val="clear" w:color="auto" w:fill="FFFFFF"/>
        <w:spacing w:after="120" w:line="240" w:lineRule="auto"/>
        <w:jc w:val="center"/>
        <w:rPr>
          <w:rFonts w:ascii="Open Sans" w:eastAsia="Times New Roman" w:hAnsi="Open Sans" w:cs="Open Sans"/>
          <w:color w:val="525255"/>
          <w:kern w:val="0"/>
          <w:lang w:val="en-ID" w:eastAsia="en-ID"/>
          <w14:ligatures w14:val="none"/>
        </w:rPr>
      </w:pPr>
      <w:r w:rsidRPr="001710D9">
        <w:rPr>
          <w:rFonts w:ascii="Open Sans" w:eastAsia="Times New Roman" w:hAnsi="Open Sans" w:cs="Open Sans"/>
          <w:noProof/>
          <w:color w:val="525255"/>
          <w:kern w:val="0"/>
          <w:lang w:val="en-ID" w:eastAsia="en-ID"/>
          <w14:ligatures w14:val="none"/>
        </w:rPr>
        <w:drawing>
          <wp:inline distT="0" distB="0" distL="0" distR="0" wp14:anchorId="2942E1B9" wp14:editId="1CBFDEEC">
            <wp:extent cx="2886075" cy="2886075"/>
            <wp:effectExtent l="0" t="0" r="9525" b="9525"/>
            <wp:docPr id="37" name="Picture 18"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8" descr="A cover of a boo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5544" cy="2905544"/>
                    </a:xfrm>
                    <a:prstGeom prst="rect">
                      <a:avLst/>
                    </a:prstGeom>
                    <a:noFill/>
                    <a:ln>
                      <a:noFill/>
                    </a:ln>
                  </pic:spPr>
                </pic:pic>
              </a:graphicData>
            </a:graphic>
          </wp:inline>
        </w:drawing>
      </w:r>
    </w:p>
    <w:p w14:paraId="140B8D3A" w14:textId="77777777" w:rsidR="001710D9" w:rsidRPr="001710D9" w:rsidRDefault="001710D9" w:rsidP="006E5852">
      <w:pPr>
        <w:shd w:val="clear" w:color="auto" w:fill="FFFFFF"/>
        <w:spacing w:after="120" w:line="240" w:lineRule="auto"/>
        <w:jc w:val="center"/>
        <w:rPr>
          <w:rFonts w:ascii="inherit" w:eastAsia="Times New Roman" w:hAnsi="inherit" w:cs="Open Sans"/>
          <w:color w:val="000000"/>
          <w:kern w:val="0"/>
          <w:lang w:val="en-ID" w:eastAsia="en-ID"/>
          <w14:ligatures w14:val="none"/>
        </w:rPr>
      </w:pPr>
      <w:r w:rsidRPr="001710D9">
        <w:rPr>
          <w:rFonts w:ascii="inherit" w:eastAsia="Times New Roman" w:hAnsi="inherit" w:cs="Open Sans"/>
          <w:b/>
          <w:bCs/>
          <w:color w:val="000000"/>
          <w:kern w:val="0"/>
          <w:lang w:val="en-ID" w:eastAsia="en-ID"/>
          <w14:ligatures w14:val="none"/>
        </w:rPr>
        <w:t>Getting Started with MAXQDA</w:t>
      </w:r>
    </w:p>
    <w:p w14:paraId="1A35ABC9" w14:textId="77777777" w:rsidR="001710D9" w:rsidRPr="001710D9" w:rsidRDefault="001710D9" w:rsidP="006E5852">
      <w:pPr>
        <w:shd w:val="clear" w:color="auto" w:fill="FFFFFF"/>
        <w:spacing w:after="120" w:line="240" w:lineRule="auto"/>
        <w:jc w:val="center"/>
        <w:rPr>
          <w:rFonts w:ascii="Open Sans" w:eastAsia="Times New Roman" w:hAnsi="Open Sans" w:cs="Open Sans"/>
          <w:color w:val="525255"/>
          <w:kern w:val="0"/>
          <w:lang w:val="en-ID" w:eastAsia="en-ID"/>
          <w14:ligatures w14:val="none"/>
        </w:rPr>
      </w:pPr>
      <w:hyperlink r:id="rId16" w:history="1">
        <w:r w:rsidRPr="001710D9">
          <w:rPr>
            <w:rFonts w:ascii="Open Sans" w:eastAsia="Times New Roman" w:hAnsi="Open Sans" w:cs="Open Sans"/>
            <w:b/>
            <w:bCs/>
            <w:color w:val="0A2E80"/>
            <w:kern w:val="0"/>
            <w:u w:val="single"/>
            <w:bdr w:val="single" w:sz="12" w:space="9" w:color="0A2E80" w:frame="1"/>
            <w:lang w:val="en-ID" w:eastAsia="en-ID"/>
            <w14:ligatures w14:val="none"/>
          </w:rPr>
          <w:t>Get the guide</w:t>
        </w:r>
      </w:hyperlink>
    </w:p>
    <w:p w14:paraId="180BFCF6" w14:textId="77777777" w:rsidR="001710D9" w:rsidRPr="001710D9" w:rsidRDefault="001710D9" w:rsidP="006E5852">
      <w:pPr>
        <w:shd w:val="clear" w:color="auto" w:fill="FFFFFF"/>
        <w:spacing w:after="120" w:line="240" w:lineRule="auto"/>
        <w:jc w:val="center"/>
        <w:rPr>
          <w:rFonts w:ascii="Open Sans" w:eastAsia="Times New Roman" w:hAnsi="Open Sans" w:cs="Open Sans"/>
          <w:color w:val="525255"/>
          <w:kern w:val="0"/>
          <w:lang w:val="en-ID" w:eastAsia="en-ID"/>
          <w14:ligatures w14:val="none"/>
        </w:rPr>
      </w:pPr>
      <w:r w:rsidRPr="001710D9">
        <w:rPr>
          <w:rFonts w:ascii="Open Sans" w:eastAsia="Times New Roman" w:hAnsi="Open Sans" w:cs="Open Sans"/>
          <w:noProof/>
          <w:color w:val="525255"/>
          <w:kern w:val="0"/>
          <w:lang w:val="en-ID" w:eastAsia="en-ID"/>
          <w14:ligatures w14:val="none"/>
        </w:rPr>
        <w:lastRenderedPageBreak/>
        <w:drawing>
          <wp:inline distT="0" distB="0" distL="0" distR="0" wp14:anchorId="2140E4ED" wp14:editId="194CDFDA">
            <wp:extent cx="4718912" cy="6672301"/>
            <wp:effectExtent l="0" t="0" r="5715" b="0"/>
            <wp:docPr id="38" name="Picture 17" descr="A blue and red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7" descr="A blue and red cover with white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3788" cy="6721614"/>
                    </a:xfrm>
                    <a:prstGeom prst="rect">
                      <a:avLst/>
                    </a:prstGeom>
                    <a:noFill/>
                    <a:ln>
                      <a:noFill/>
                    </a:ln>
                  </pic:spPr>
                </pic:pic>
              </a:graphicData>
            </a:graphic>
          </wp:inline>
        </w:drawing>
      </w:r>
    </w:p>
    <w:p w14:paraId="1EF43306" w14:textId="77777777" w:rsidR="001710D9" w:rsidRPr="001710D9" w:rsidRDefault="001710D9" w:rsidP="006E5852">
      <w:pPr>
        <w:shd w:val="clear" w:color="auto" w:fill="FFFFFF"/>
        <w:spacing w:after="120" w:line="240" w:lineRule="auto"/>
        <w:jc w:val="center"/>
        <w:rPr>
          <w:rFonts w:ascii="inherit" w:eastAsia="Times New Roman" w:hAnsi="inherit" w:cs="Open Sans"/>
          <w:color w:val="000000"/>
          <w:kern w:val="0"/>
          <w:lang w:val="en-ID" w:eastAsia="en-ID"/>
          <w14:ligatures w14:val="none"/>
        </w:rPr>
      </w:pPr>
      <w:r w:rsidRPr="001710D9">
        <w:rPr>
          <w:rFonts w:ascii="inherit" w:eastAsia="Times New Roman" w:hAnsi="inherit" w:cs="Open Sans"/>
          <w:b/>
          <w:bCs/>
          <w:color w:val="000000"/>
          <w:kern w:val="0"/>
          <w:lang w:val="en-ID" w:eastAsia="en-ID"/>
          <w14:ligatures w14:val="none"/>
        </w:rPr>
        <w:t>Mixed Methods</w:t>
      </w:r>
      <w:r w:rsidRPr="001710D9">
        <w:rPr>
          <w:rFonts w:ascii="inherit" w:eastAsia="Times New Roman" w:hAnsi="inherit" w:cs="Open Sans"/>
          <w:color w:val="000000"/>
          <w:kern w:val="0"/>
          <w:lang w:val="en-ID" w:eastAsia="en-ID"/>
          <w14:ligatures w14:val="none"/>
        </w:rPr>
        <w:br/>
        <w:t xml:space="preserve">by Udo </w:t>
      </w:r>
      <w:proofErr w:type="spellStart"/>
      <w:r w:rsidRPr="001710D9">
        <w:rPr>
          <w:rFonts w:ascii="inherit" w:eastAsia="Times New Roman" w:hAnsi="inherit" w:cs="Open Sans"/>
          <w:color w:val="000000"/>
          <w:kern w:val="0"/>
          <w:lang w:val="en-ID" w:eastAsia="en-ID"/>
          <w14:ligatures w14:val="none"/>
        </w:rPr>
        <w:t>Kuckartz</w:t>
      </w:r>
      <w:proofErr w:type="spellEnd"/>
    </w:p>
    <w:p w14:paraId="195635DD" w14:textId="77777777" w:rsidR="001710D9" w:rsidRPr="001710D9" w:rsidRDefault="001710D9" w:rsidP="006E5852">
      <w:pPr>
        <w:shd w:val="clear" w:color="auto" w:fill="FFFFFF"/>
        <w:spacing w:after="120" w:line="240" w:lineRule="auto"/>
        <w:jc w:val="center"/>
        <w:rPr>
          <w:rFonts w:ascii="Open Sans" w:eastAsia="Times New Roman" w:hAnsi="Open Sans" w:cs="Open Sans"/>
          <w:color w:val="525255"/>
          <w:kern w:val="0"/>
          <w:lang w:val="en-ID" w:eastAsia="en-ID"/>
          <w14:ligatures w14:val="none"/>
        </w:rPr>
      </w:pPr>
      <w:hyperlink r:id="rId18" w:history="1">
        <w:r w:rsidRPr="001710D9">
          <w:rPr>
            <w:rFonts w:ascii="Open Sans" w:eastAsia="Times New Roman" w:hAnsi="Open Sans" w:cs="Open Sans"/>
            <w:b/>
            <w:bCs/>
            <w:color w:val="0A2E80"/>
            <w:kern w:val="0"/>
            <w:u w:val="single"/>
            <w:bdr w:val="single" w:sz="12" w:space="9" w:color="0A2E80" w:frame="1"/>
            <w:lang w:val="en-ID" w:eastAsia="en-ID"/>
            <w14:ligatures w14:val="none"/>
          </w:rPr>
          <w:t>Get the book</w:t>
        </w:r>
      </w:hyperlink>
    </w:p>
    <w:p w14:paraId="1B5D1A1B" w14:textId="77777777" w:rsidR="001710D9" w:rsidRPr="001710D9" w:rsidRDefault="001710D9" w:rsidP="006E5852">
      <w:pPr>
        <w:shd w:val="clear" w:color="auto" w:fill="FFFFFF"/>
        <w:spacing w:after="120" w:line="240" w:lineRule="auto"/>
        <w:jc w:val="center"/>
        <w:outlineLvl w:val="1"/>
        <w:rPr>
          <w:rFonts w:ascii="Open Sans" w:eastAsia="Times New Roman" w:hAnsi="Open Sans" w:cs="Open Sans"/>
          <w:b/>
          <w:bCs/>
          <w:color w:val="000000"/>
          <w:kern w:val="0"/>
          <w:sz w:val="36"/>
          <w:szCs w:val="36"/>
          <w:lang w:val="en-ID" w:eastAsia="en-ID"/>
          <w14:ligatures w14:val="none"/>
        </w:rPr>
      </w:pPr>
      <w:r w:rsidRPr="001710D9">
        <w:rPr>
          <w:rFonts w:ascii="Open Sans" w:eastAsia="Times New Roman" w:hAnsi="Open Sans" w:cs="Open Sans"/>
          <w:b/>
          <w:bCs/>
          <w:color w:val="000000"/>
          <w:kern w:val="0"/>
          <w:sz w:val="36"/>
          <w:szCs w:val="36"/>
          <w:lang w:val="en-ID" w:eastAsia="en-ID"/>
          <w14:ligatures w14:val="none"/>
        </w:rPr>
        <w:t>FAQs</w:t>
      </w:r>
    </w:p>
    <w:p w14:paraId="5DBF47D6" w14:textId="77777777" w:rsidR="001710D9" w:rsidRPr="001710D9" w:rsidRDefault="001710D9" w:rsidP="006E5852">
      <w:pPr>
        <w:numPr>
          <w:ilvl w:val="0"/>
          <w:numId w:val="1"/>
        </w:numPr>
        <w:pBdr>
          <w:bottom w:val="single" w:sz="6" w:space="0" w:color="E5E5E5"/>
        </w:pBdr>
        <w:shd w:val="clear" w:color="auto" w:fill="FFFFFF"/>
        <w:spacing w:after="120" w:line="240" w:lineRule="auto"/>
        <w:rPr>
          <w:rFonts w:ascii="inherit" w:eastAsia="Times New Roman" w:hAnsi="inherit" w:cs="Open Sans"/>
          <w:color w:val="000000"/>
          <w:kern w:val="0"/>
          <w:lang w:val="en-ID" w:eastAsia="en-ID"/>
          <w14:ligatures w14:val="none"/>
        </w:rPr>
      </w:pPr>
      <w:hyperlink r:id="rId19" w:anchor="panel1a" w:history="1">
        <w:r w:rsidRPr="001710D9">
          <w:rPr>
            <w:rFonts w:ascii="Open Sans" w:eastAsia="Times New Roman" w:hAnsi="Open Sans" w:cs="Open Sans"/>
            <w:b/>
            <w:bCs/>
            <w:color w:val="222222"/>
            <w:kern w:val="0"/>
            <w:u w:val="single"/>
            <w:bdr w:val="none" w:sz="0" w:space="0" w:color="auto" w:frame="1"/>
            <w:shd w:val="clear" w:color="auto" w:fill="EFEFEF"/>
            <w:lang w:val="en-ID" w:eastAsia="en-ID"/>
            <w14:ligatures w14:val="none"/>
          </w:rPr>
          <w:t>What is a mixed methods analysis?</w:t>
        </w:r>
      </w:hyperlink>
    </w:p>
    <w:p w14:paraId="0E33C845" w14:textId="77777777" w:rsidR="001710D9" w:rsidRPr="001710D9" w:rsidRDefault="001710D9" w:rsidP="006E5852">
      <w:pPr>
        <w:numPr>
          <w:ilvl w:val="0"/>
          <w:numId w:val="1"/>
        </w:numPr>
        <w:pBdr>
          <w:bottom w:val="single" w:sz="6" w:space="0" w:color="E5E5E5"/>
        </w:pBdr>
        <w:shd w:val="clear" w:color="auto" w:fill="FFFFFF"/>
        <w:spacing w:after="120" w:line="240" w:lineRule="auto"/>
        <w:rPr>
          <w:rFonts w:ascii="inherit" w:eastAsia="Times New Roman" w:hAnsi="inherit" w:cs="Open Sans"/>
          <w:color w:val="000000"/>
          <w:kern w:val="0"/>
          <w:lang w:val="en-ID" w:eastAsia="en-ID"/>
          <w14:ligatures w14:val="none"/>
        </w:rPr>
      </w:pPr>
      <w:hyperlink r:id="rId20" w:anchor="panel2a" w:history="1">
        <w:r w:rsidRPr="001710D9">
          <w:rPr>
            <w:rFonts w:ascii="Open Sans" w:eastAsia="Times New Roman" w:hAnsi="Open Sans" w:cs="Open Sans"/>
            <w:b/>
            <w:bCs/>
            <w:color w:val="222222"/>
            <w:kern w:val="0"/>
            <w:u w:val="single"/>
            <w:bdr w:val="none" w:sz="0" w:space="0" w:color="auto" w:frame="1"/>
            <w:shd w:val="clear" w:color="auto" w:fill="EFEFEF"/>
            <w:lang w:val="en-ID" w:eastAsia="en-ID"/>
            <w14:ligatures w14:val="none"/>
          </w:rPr>
          <w:t>What are the most common mixed methods designs?</w:t>
        </w:r>
      </w:hyperlink>
    </w:p>
    <w:p w14:paraId="7396A547" w14:textId="4785A1CA" w:rsidR="001710D9" w:rsidRPr="001710D9" w:rsidRDefault="001710D9" w:rsidP="006E5852">
      <w:pPr>
        <w:numPr>
          <w:ilvl w:val="0"/>
          <w:numId w:val="1"/>
        </w:numPr>
        <w:pBdr>
          <w:bottom w:val="single" w:sz="6" w:space="0" w:color="E5E5E5"/>
        </w:pBdr>
        <w:shd w:val="clear" w:color="auto" w:fill="FFFFFF"/>
        <w:spacing w:after="120" w:line="240" w:lineRule="auto"/>
        <w:rPr>
          <w:rFonts w:ascii="inherit" w:eastAsia="Times New Roman" w:hAnsi="inherit" w:cs="Open Sans"/>
          <w:color w:val="000000"/>
          <w:kern w:val="0"/>
          <w:lang w:val="en-ID" w:eastAsia="en-ID"/>
          <w14:ligatures w14:val="none"/>
        </w:rPr>
      </w:pPr>
      <w:hyperlink r:id="rId21" w:anchor="panel3a" w:history="1">
        <w:r w:rsidRPr="001710D9">
          <w:rPr>
            <w:rFonts w:ascii="Open Sans" w:eastAsia="Times New Roman" w:hAnsi="Open Sans" w:cs="Open Sans"/>
            <w:b/>
            <w:bCs/>
            <w:color w:val="222222"/>
            <w:kern w:val="0"/>
            <w:u w:val="single"/>
            <w:bdr w:val="none" w:sz="0" w:space="0" w:color="auto" w:frame="1"/>
            <w:shd w:val="clear" w:color="auto" w:fill="E9E9E9"/>
            <w:lang w:val="en-ID" w:eastAsia="en-ID"/>
            <w14:ligatures w14:val="none"/>
          </w:rPr>
          <w:t xml:space="preserve">What is the best way to do </w:t>
        </w:r>
        <w:r w:rsidR="00BE08D0" w:rsidRPr="001710D9">
          <w:rPr>
            <w:rFonts w:ascii="Open Sans" w:eastAsia="Times New Roman" w:hAnsi="Open Sans" w:cs="Open Sans"/>
            <w:b/>
            <w:bCs/>
            <w:color w:val="222222"/>
            <w:kern w:val="0"/>
            <w:u w:val="single"/>
            <w:bdr w:val="none" w:sz="0" w:space="0" w:color="auto" w:frame="1"/>
            <w:shd w:val="clear" w:color="auto" w:fill="E9E9E9"/>
            <w:lang w:val="en-ID" w:eastAsia="en-ID"/>
            <w14:ligatures w14:val="none"/>
          </w:rPr>
          <w:t>mixed methods research</w:t>
        </w:r>
        <w:r w:rsidRPr="001710D9">
          <w:rPr>
            <w:rFonts w:ascii="Open Sans" w:eastAsia="Times New Roman" w:hAnsi="Open Sans" w:cs="Open Sans"/>
            <w:b/>
            <w:bCs/>
            <w:color w:val="222222"/>
            <w:kern w:val="0"/>
            <w:u w:val="single"/>
            <w:bdr w:val="none" w:sz="0" w:space="0" w:color="auto" w:frame="1"/>
            <w:shd w:val="clear" w:color="auto" w:fill="E9E9E9"/>
            <w:lang w:val="en-ID" w:eastAsia="en-ID"/>
            <w14:ligatures w14:val="none"/>
          </w:rPr>
          <w:t>?</w:t>
        </w:r>
      </w:hyperlink>
    </w:p>
    <w:p w14:paraId="6CEF3FE3" w14:textId="77777777" w:rsidR="00967CC4" w:rsidRPr="001710D9" w:rsidRDefault="00967CC4" w:rsidP="00862BA5">
      <w:pPr>
        <w:pBdr>
          <w:bottom w:val="single" w:sz="6" w:space="0" w:color="E5E5E5"/>
        </w:pBdr>
        <w:shd w:val="clear" w:color="auto" w:fill="FFFFFF"/>
        <w:spacing w:after="120" w:line="240" w:lineRule="auto"/>
        <w:ind w:left="720"/>
        <w:rPr>
          <w:rFonts w:ascii="inherit" w:eastAsia="Times New Roman" w:hAnsi="inherit" w:cs="Open Sans"/>
          <w:color w:val="000000"/>
          <w:kern w:val="0"/>
          <w:lang w:val="en-ID" w:eastAsia="en-ID"/>
          <w14:ligatures w14:val="none"/>
        </w:rPr>
      </w:pPr>
      <w:r w:rsidRPr="001710D9">
        <w:rPr>
          <w:rFonts w:ascii="inherit" w:eastAsia="Times New Roman" w:hAnsi="inherit" w:cs="Open Sans"/>
          <w:color w:val="000000"/>
          <w:kern w:val="0"/>
          <w:lang w:eastAsia="en-ID"/>
          <w14:ligatures w14:val="none"/>
        </w:rPr>
        <w:t>Cara terbaik untuk melakukan penelitian metode campuran tergantung pada pertanyaan penelitian spesifik, desain studi, dan konteks. Namun, ada beberapa pedoman umum yang dapat membantu peneliti melakukan studi penelitian metode campuran yang ketat dan efektif. Berikut adalah beberapa praktik terbaik untuk dipertimbangkan:</w:t>
      </w:r>
    </w:p>
    <w:p w14:paraId="0FA3F91C" w14:textId="77777777" w:rsidR="00967CC4" w:rsidRPr="003B4DC9" w:rsidRDefault="00967CC4" w:rsidP="00967CC4">
      <w:pPr>
        <w:numPr>
          <w:ilvl w:val="1"/>
          <w:numId w:val="2"/>
        </w:numPr>
        <w:pBdr>
          <w:bottom w:val="single" w:sz="6" w:space="0" w:color="E5E5E5"/>
        </w:pBdr>
        <w:shd w:val="clear" w:color="auto" w:fill="FFFFFF"/>
        <w:spacing w:after="120" w:line="240" w:lineRule="auto"/>
        <w:rPr>
          <w:rFonts w:ascii="inherit" w:eastAsia="Times New Roman" w:hAnsi="inherit" w:cs="Open Sans"/>
          <w:color w:val="000000"/>
          <w:kern w:val="0"/>
          <w:lang w:eastAsia="en-ID"/>
          <w14:ligatures w14:val="none"/>
        </w:rPr>
      </w:pPr>
      <w:r w:rsidRPr="001710D9">
        <w:rPr>
          <w:rFonts w:ascii="inherit" w:eastAsia="Times New Roman" w:hAnsi="inherit" w:cs="Open Sans"/>
          <w:b/>
          <w:bCs/>
          <w:color w:val="000000"/>
          <w:kern w:val="0"/>
          <w:lang w:eastAsia="en-ID"/>
          <w14:ligatures w14:val="none"/>
        </w:rPr>
        <w:lastRenderedPageBreak/>
        <w:t>Hati-hati merencanakan studi dan analisis</w:t>
      </w:r>
      <w:r w:rsidRPr="001710D9">
        <w:rPr>
          <w:rFonts w:ascii="inherit" w:eastAsia="Times New Roman" w:hAnsi="inherit" w:cs="Open Sans"/>
          <w:color w:val="000000"/>
          <w:kern w:val="0"/>
          <w:lang w:eastAsia="en-ID"/>
          <w14:ligatures w14:val="none"/>
        </w:rPr>
        <w:t xml:space="preserve">: Sebelum Anda mulai dengan proyek penelitian metode campuran Anda, pertanyaan penelitian harus didefinisikan dengan jelas dan harus mencerminkan perlunya pendekatan metode campuran. Selain itu, pilih desain metode campuran yang sesuai untuk pertanyaan penelitian dan selaras dengan tujuan penelitian secara keseluruhan. </w:t>
      </w:r>
      <w:r w:rsidRPr="003B4DC9">
        <w:rPr>
          <w:rFonts w:ascii="inherit" w:eastAsia="Times New Roman" w:hAnsi="inherit" w:cs="Open Sans"/>
          <w:color w:val="000000"/>
          <w:kern w:val="0"/>
          <w:lang w:eastAsia="en-ID"/>
          <w14:ligatures w14:val="none"/>
        </w:rPr>
        <w:t>Selanjutnya, kembangkan rencana penelitian terperinci yang mencakup deskripsi yang jelas tentang metode penelitian, prosedur pengumpulan data, dan teknik analisis yang akan digunakan.</w:t>
      </w:r>
    </w:p>
    <w:p w14:paraId="2098539B" w14:textId="77777777" w:rsidR="00967CC4" w:rsidRPr="003B4DC9" w:rsidRDefault="00967CC4" w:rsidP="00967CC4">
      <w:pPr>
        <w:numPr>
          <w:ilvl w:val="1"/>
          <w:numId w:val="2"/>
        </w:numPr>
        <w:pBdr>
          <w:bottom w:val="single" w:sz="6" w:space="0" w:color="E5E5E5"/>
        </w:pBdr>
        <w:shd w:val="clear" w:color="auto" w:fill="FFFFFF"/>
        <w:spacing w:after="120" w:line="240" w:lineRule="auto"/>
        <w:rPr>
          <w:rFonts w:ascii="inherit" w:eastAsia="Times New Roman" w:hAnsi="inherit" w:cs="Open Sans"/>
          <w:color w:val="000000"/>
          <w:kern w:val="0"/>
          <w:lang w:eastAsia="en-ID"/>
          <w14:ligatures w14:val="none"/>
        </w:rPr>
      </w:pPr>
      <w:r w:rsidRPr="001710D9">
        <w:rPr>
          <w:rFonts w:ascii="inherit" w:eastAsia="Times New Roman" w:hAnsi="inherit" w:cs="Open Sans"/>
          <w:b/>
          <w:bCs/>
          <w:color w:val="000000"/>
          <w:kern w:val="0"/>
          <w:lang w:eastAsia="en-ID"/>
          <w14:ligatures w14:val="none"/>
        </w:rPr>
        <w:t>Gunakan pendekatan sistematis dan transparan untuk pengumpulan data</w:t>
      </w:r>
      <w:r w:rsidRPr="001710D9">
        <w:rPr>
          <w:rFonts w:ascii="inherit" w:eastAsia="Times New Roman" w:hAnsi="inherit" w:cs="Open Sans"/>
          <w:color w:val="000000"/>
          <w:kern w:val="0"/>
          <w:lang w:eastAsia="en-ID"/>
          <w14:ligatures w14:val="none"/>
        </w:rPr>
        <w:t xml:space="preserve">: Kumpulkan data kuantitatif dan kualitatif menggunakan pendekatan sistematis dan transparan. Ini mungkin melibatkan penggunaan survei atau kuesioner standar, melakukan wawancara atau kelompok fokus, atau mengumpulkan data pengamatan. </w:t>
      </w:r>
      <w:r w:rsidRPr="003B4DC9">
        <w:rPr>
          <w:rFonts w:ascii="inherit" w:eastAsia="Times New Roman" w:hAnsi="inherit" w:cs="Open Sans"/>
          <w:color w:val="000000"/>
          <w:kern w:val="0"/>
          <w:lang w:eastAsia="en-ID"/>
          <w14:ligatures w14:val="none"/>
        </w:rPr>
        <w:t>Selain itu, menganalisis data kuantitatif menggunakan teknik statistik yang tepat dan data kualitatif menggunakan teknik seperti coding, analisis tematik, atau analisis konten.</w:t>
      </w:r>
    </w:p>
    <w:p w14:paraId="0ECC3023" w14:textId="77777777" w:rsidR="00967CC4" w:rsidRPr="003B4DC9" w:rsidRDefault="00967CC4" w:rsidP="00967CC4">
      <w:pPr>
        <w:numPr>
          <w:ilvl w:val="1"/>
          <w:numId w:val="2"/>
        </w:numPr>
        <w:pBdr>
          <w:bottom w:val="single" w:sz="6" w:space="0" w:color="E5E5E5"/>
        </w:pBdr>
        <w:shd w:val="clear" w:color="auto" w:fill="FFFFFF"/>
        <w:spacing w:after="120" w:line="240" w:lineRule="auto"/>
        <w:rPr>
          <w:rFonts w:ascii="inherit" w:eastAsia="Times New Roman" w:hAnsi="inherit" w:cs="Open Sans"/>
          <w:color w:val="000000"/>
          <w:kern w:val="0"/>
          <w:lang w:eastAsia="en-ID"/>
          <w14:ligatures w14:val="none"/>
        </w:rPr>
      </w:pPr>
      <w:r w:rsidRPr="001710D9">
        <w:rPr>
          <w:rFonts w:ascii="inherit" w:eastAsia="Times New Roman" w:hAnsi="inherit" w:cs="Open Sans"/>
          <w:b/>
          <w:bCs/>
          <w:color w:val="000000"/>
          <w:kern w:val="0"/>
          <w:lang w:eastAsia="en-ID"/>
          <w14:ligatures w14:val="none"/>
        </w:rPr>
        <w:t>Mengintegrasikan dan menafsirkan</w:t>
      </w:r>
      <w:r w:rsidRPr="001710D9">
        <w:rPr>
          <w:rFonts w:ascii="inherit" w:eastAsia="Times New Roman" w:hAnsi="inherit" w:cs="Open Sans"/>
          <w:color w:val="000000"/>
          <w:kern w:val="0"/>
          <w:lang w:eastAsia="en-ID"/>
          <w14:ligatures w14:val="none"/>
        </w:rPr>
        <w:t xml:space="preserve">: Mengintegrasikan data kuantitatif dan kualitatif menggunakan pendekatan yang telah ditentukan sebelumnya yang sesuai untuk desain metode campuran yang digunakan dalam penelitian. </w:t>
      </w:r>
      <w:r w:rsidRPr="003B4DC9">
        <w:rPr>
          <w:rFonts w:ascii="inherit" w:eastAsia="Times New Roman" w:hAnsi="inherit" w:cs="Open Sans"/>
          <w:color w:val="000000"/>
          <w:kern w:val="0"/>
          <w:lang w:eastAsia="en-ID"/>
          <w14:ligatures w14:val="none"/>
        </w:rPr>
        <w:t>Menafsirkan temuan terpadu dalam terang pertanyaan penelitian dan menarik kesimpulan yang didasarkan pada analisis komprehensif dari kedua data kuantitatif dan kualitatif.</w:t>
      </w:r>
    </w:p>
    <w:p w14:paraId="722E5BC4" w14:textId="6B7EB4EA" w:rsidR="005F39A2" w:rsidRPr="000F2B15" w:rsidRDefault="00967CC4" w:rsidP="00C418B2">
      <w:pPr>
        <w:numPr>
          <w:ilvl w:val="1"/>
          <w:numId w:val="2"/>
        </w:numPr>
        <w:pBdr>
          <w:bottom w:val="single" w:sz="6" w:space="0" w:color="E5E5E5"/>
        </w:pBdr>
        <w:shd w:val="clear" w:color="auto" w:fill="FFFFFF"/>
        <w:spacing w:after="120" w:line="240" w:lineRule="auto"/>
        <w:rPr>
          <w:rFonts w:ascii="inherit" w:eastAsia="Times New Roman" w:hAnsi="inherit" w:cs="Open Sans"/>
          <w:color w:val="000000"/>
          <w:kern w:val="0"/>
          <w:lang w:eastAsia="en-ID"/>
          <w14:ligatures w14:val="none"/>
        </w:rPr>
      </w:pPr>
      <w:r w:rsidRPr="000F2B15">
        <w:rPr>
          <w:rFonts w:ascii="inherit" w:eastAsia="Times New Roman" w:hAnsi="inherit" w:cs="Open Sans"/>
          <w:b/>
          <w:bCs/>
          <w:color w:val="000000"/>
          <w:kern w:val="0"/>
          <w:lang w:eastAsia="en-ID"/>
          <w14:ligatures w14:val="none"/>
        </w:rPr>
        <w:t>Laporkan temuan secara jelas dan ringkas</w:t>
      </w:r>
      <w:r w:rsidRPr="000F2B15">
        <w:rPr>
          <w:rFonts w:ascii="inherit" w:eastAsia="Times New Roman" w:hAnsi="inherit" w:cs="Open Sans"/>
          <w:color w:val="000000"/>
          <w:kern w:val="0"/>
          <w:lang w:eastAsia="en-ID"/>
          <w14:ligatures w14:val="none"/>
        </w:rPr>
        <w:t>: Siapkan laporan penelitian yang secara jelas menyajikan pertanyaan penelitian, desain metode campuran, prosedur pengumpulan data, teknik analisis, temuan terintegrasi, dan kesimpulan.</w:t>
      </w:r>
    </w:p>
    <w:sectPr w:rsidR="005F39A2" w:rsidRPr="000F2B15" w:rsidSect="001710D9">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CD25BC"/>
    <w:multiLevelType w:val="multilevel"/>
    <w:tmpl w:val="9B6E51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8BE0B1A"/>
    <w:multiLevelType w:val="multilevel"/>
    <w:tmpl w:val="50149B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0028196">
    <w:abstractNumId w:val="1"/>
  </w:num>
  <w:num w:numId="2" w16cid:durableId="1818568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eyMDQytzQyt7A0MTRW0lEKTi0uzszPAykwqQUAL2wL6iwAAAA="/>
    <w:docVar w:name="StyleGuidePreference" w:val="-1"/>
  </w:docVars>
  <w:rsids>
    <w:rsidRoot w:val="001710D9"/>
    <w:rsid w:val="000F2B15"/>
    <w:rsid w:val="001710D9"/>
    <w:rsid w:val="002D53AE"/>
    <w:rsid w:val="00325745"/>
    <w:rsid w:val="003771E8"/>
    <w:rsid w:val="003B4DC9"/>
    <w:rsid w:val="004B5196"/>
    <w:rsid w:val="005D0E65"/>
    <w:rsid w:val="005F39A2"/>
    <w:rsid w:val="006E5852"/>
    <w:rsid w:val="007768A7"/>
    <w:rsid w:val="00802549"/>
    <w:rsid w:val="00967CC4"/>
    <w:rsid w:val="009C2CF8"/>
    <w:rsid w:val="00BE08D0"/>
  </w:rsids>
  <m:mathPr>
    <m:mathFont m:val="Cambria Math"/>
    <m:brkBin m:val="before"/>
    <m:brkBinSub m:val="--"/>
    <m:smallFrac m:val="0"/>
    <m:dispDef/>
    <m:lMargin m:val="0"/>
    <m:rMargin m:val="0"/>
    <m:defJc m:val="centerGroup"/>
    <m:wrapIndent m:val="1440"/>
    <m:intLim m:val="subSup"/>
    <m:naryLim m:val="undOvr"/>
  </m:mathPr>
  <w:themeFontLang w:val="en-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DD04C"/>
  <w15:chartTrackingRefBased/>
  <w15:docId w15:val="{68EC8AE9-582F-4BBE-86C7-70421941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jv-Java-ID"/>
    </w:rPr>
  </w:style>
  <w:style w:type="paragraph" w:styleId="Heading1">
    <w:name w:val="heading 1"/>
    <w:basedOn w:val="Normal"/>
    <w:next w:val="Normal"/>
    <w:link w:val="Heading1Char"/>
    <w:uiPriority w:val="9"/>
    <w:qFormat/>
    <w:rsid w:val="001710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710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710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710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710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710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10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10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10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0D9"/>
    <w:rPr>
      <w:rFonts w:asciiTheme="majorHAnsi" w:eastAsiaTheme="majorEastAsia" w:hAnsiTheme="majorHAnsi" w:cstheme="majorBidi"/>
      <w:color w:val="0F4761" w:themeColor="accent1" w:themeShade="BF"/>
      <w:sz w:val="40"/>
      <w:szCs w:val="40"/>
      <w:lang w:val="jv-Java-ID"/>
    </w:rPr>
  </w:style>
  <w:style w:type="character" w:customStyle="1" w:styleId="Heading2Char">
    <w:name w:val="Heading 2 Char"/>
    <w:basedOn w:val="DefaultParagraphFont"/>
    <w:link w:val="Heading2"/>
    <w:uiPriority w:val="9"/>
    <w:semiHidden/>
    <w:rsid w:val="001710D9"/>
    <w:rPr>
      <w:rFonts w:asciiTheme="majorHAnsi" w:eastAsiaTheme="majorEastAsia" w:hAnsiTheme="majorHAnsi" w:cstheme="majorBidi"/>
      <w:color w:val="0F4761" w:themeColor="accent1" w:themeShade="BF"/>
      <w:sz w:val="32"/>
      <w:szCs w:val="32"/>
      <w:lang w:val="jv-Java-ID"/>
    </w:rPr>
  </w:style>
  <w:style w:type="character" w:customStyle="1" w:styleId="Heading3Char">
    <w:name w:val="Heading 3 Char"/>
    <w:basedOn w:val="DefaultParagraphFont"/>
    <w:link w:val="Heading3"/>
    <w:uiPriority w:val="9"/>
    <w:semiHidden/>
    <w:rsid w:val="001710D9"/>
    <w:rPr>
      <w:rFonts w:eastAsiaTheme="majorEastAsia" w:cstheme="majorBidi"/>
      <w:color w:val="0F4761" w:themeColor="accent1" w:themeShade="BF"/>
      <w:sz w:val="28"/>
      <w:szCs w:val="28"/>
      <w:lang w:val="jv-Java-ID"/>
    </w:rPr>
  </w:style>
  <w:style w:type="character" w:customStyle="1" w:styleId="Heading4Char">
    <w:name w:val="Heading 4 Char"/>
    <w:basedOn w:val="DefaultParagraphFont"/>
    <w:link w:val="Heading4"/>
    <w:uiPriority w:val="9"/>
    <w:semiHidden/>
    <w:rsid w:val="001710D9"/>
    <w:rPr>
      <w:rFonts w:eastAsiaTheme="majorEastAsia" w:cstheme="majorBidi"/>
      <w:i/>
      <w:iCs/>
      <w:color w:val="0F4761" w:themeColor="accent1" w:themeShade="BF"/>
      <w:lang w:val="jv-Java-ID"/>
    </w:rPr>
  </w:style>
  <w:style w:type="character" w:customStyle="1" w:styleId="Heading5Char">
    <w:name w:val="Heading 5 Char"/>
    <w:basedOn w:val="DefaultParagraphFont"/>
    <w:link w:val="Heading5"/>
    <w:uiPriority w:val="9"/>
    <w:semiHidden/>
    <w:rsid w:val="001710D9"/>
    <w:rPr>
      <w:rFonts w:eastAsiaTheme="majorEastAsia" w:cstheme="majorBidi"/>
      <w:color w:val="0F4761" w:themeColor="accent1" w:themeShade="BF"/>
      <w:lang w:val="jv-Java-ID"/>
    </w:rPr>
  </w:style>
  <w:style w:type="character" w:customStyle="1" w:styleId="Heading6Char">
    <w:name w:val="Heading 6 Char"/>
    <w:basedOn w:val="DefaultParagraphFont"/>
    <w:link w:val="Heading6"/>
    <w:uiPriority w:val="9"/>
    <w:semiHidden/>
    <w:rsid w:val="001710D9"/>
    <w:rPr>
      <w:rFonts w:eastAsiaTheme="majorEastAsia" w:cstheme="majorBidi"/>
      <w:i/>
      <w:iCs/>
      <w:color w:val="595959" w:themeColor="text1" w:themeTint="A6"/>
      <w:lang w:val="jv-Java-ID"/>
    </w:rPr>
  </w:style>
  <w:style w:type="character" w:customStyle="1" w:styleId="Heading7Char">
    <w:name w:val="Heading 7 Char"/>
    <w:basedOn w:val="DefaultParagraphFont"/>
    <w:link w:val="Heading7"/>
    <w:uiPriority w:val="9"/>
    <w:semiHidden/>
    <w:rsid w:val="001710D9"/>
    <w:rPr>
      <w:rFonts w:eastAsiaTheme="majorEastAsia" w:cstheme="majorBidi"/>
      <w:color w:val="595959" w:themeColor="text1" w:themeTint="A6"/>
      <w:lang w:val="jv-Java-ID"/>
    </w:rPr>
  </w:style>
  <w:style w:type="character" w:customStyle="1" w:styleId="Heading8Char">
    <w:name w:val="Heading 8 Char"/>
    <w:basedOn w:val="DefaultParagraphFont"/>
    <w:link w:val="Heading8"/>
    <w:uiPriority w:val="9"/>
    <w:semiHidden/>
    <w:rsid w:val="001710D9"/>
    <w:rPr>
      <w:rFonts w:eastAsiaTheme="majorEastAsia" w:cstheme="majorBidi"/>
      <w:i/>
      <w:iCs/>
      <w:color w:val="272727" w:themeColor="text1" w:themeTint="D8"/>
      <w:lang w:val="jv-Java-ID"/>
    </w:rPr>
  </w:style>
  <w:style w:type="character" w:customStyle="1" w:styleId="Heading9Char">
    <w:name w:val="Heading 9 Char"/>
    <w:basedOn w:val="DefaultParagraphFont"/>
    <w:link w:val="Heading9"/>
    <w:uiPriority w:val="9"/>
    <w:semiHidden/>
    <w:rsid w:val="001710D9"/>
    <w:rPr>
      <w:rFonts w:eastAsiaTheme="majorEastAsia" w:cstheme="majorBidi"/>
      <w:color w:val="272727" w:themeColor="text1" w:themeTint="D8"/>
      <w:lang w:val="jv-Java-ID"/>
    </w:rPr>
  </w:style>
  <w:style w:type="paragraph" w:styleId="Title">
    <w:name w:val="Title"/>
    <w:basedOn w:val="Normal"/>
    <w:next w:val="Normal"/>
    <w:link w:val="TitleChar"/>
    <w:uiPriority w:val="10"/>
    <w:qFormat/>
    <w:rsid w:val="001710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10D9"/>
    <w:rPr>
      <w:rFonts w:asciiTheme="majorHAnsi" w:eastAsiaTheme="majorEastAsia" w:hAnsiTheme="majorHAnsi" w:cstheme="majorBidi"/>
      <w:spacing w:val="-10"/>
      <w:kern w:val="28"/>
      <w:sz w:val="56"/>
      <w:szCs w:val="56"/>
      <w:lang w:val="jv-Java-ID"/>
    </w:rPr>
  </w:style>
  <w:style w:type="paragraph" w:styleId="Subtitle">
    <w:name w:val="Subtitle"/>
    <w:basedOn w:val="Normal"/>
    <w:next w:val="Normal"/>
    <w:link w:val="SubtitleChar"/>
    <w:uiPriority w:val="11"/>
    <w:qFormat/>
    <w:rsid w:val="001710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10D9"/>
    <w:rPr>
      <w:rFonts w:eastAsiaTheme="majorEastAsia" w:cstheme="majorBidi"/>
      <w:color w:val="595959" w:themeColor="text1" w:themeTint="A6"/>
      <w:spacing w:val="15"/>
      <w:sz w:val="28"/>
      <w:szCs w:val="28"/>
      <w:lang w:val="jv-Java-ID"/>
    </w:rPr>
  </w:style>
  <w:style w:type="paragraph" w:styleId="Quote">
    <w:name w:val="Quote"/>
    <w:basedOn w:val="Normal"/>
    <w:next w:val="Normal"/>
    <w:link w:val="QuoteChar"/>
    <w:uiPriority w:val="29"/>
    <w:qFormat/>
    <w:rsid w:val="001710D9"/>
    <w:pPr>
      <w:spacing w:before="160"/>
      <w:jc w:val="center"/>
    </w:pPr>
    <w:rPr>
      <w:i/>
      <w:iCs/>
      <w:color w:val="404040" w:themeColor="text1" w:themeTint="BF"/>
    </w:rPr>
  </w:style>
  <w:style w:type="character" w:customStyle="1" w:styleId="QuoteChar">
    <w:name w:val="Quote Char"/>
    <w:basedOn w:val="DefaultParagraphFont"/>
    <w:link w:val="Quote"/>
    <w:uiPriority w:val="29"/>
    <w:rsid w:val="001710D9"/>
    <w:rPr>
      <w:i/>
      <w:iCs/>
      <w:color w:val="404040" w:themeColor="text1" w:themeTint="BF"/>
      <w:lang w:val="jv-Java-ID"/>
    </w:rPr>
  </w:style>
  <w:style w:type="paragraph" w:styleId="ListParagraph">
    <w:name w:val="List Paragraph"/>
    <w:basedOn w:val="Normal"/>
    <w:uiPriority w:val="34"/>
    <w:qFormat/>
    <w:rsid w:val="001710D9"/>
    <w:pPr>
      <w:ind w:left="720"/>
      <w:contextualSpacing/>
    </w:pPr>
  </w:style>
  <w:style w:type="character" w:styleId="IntenseEmphasis">
    <w:name w:val="Intense Emphasis"/>
    <w:basedOn w:val="DefaultParagraphFont"/>
    <w:uiPriority w:val="21"/>
    <w:qFormat/>
    <w:rsid w:val="001710D9"/>
    <w:rPr>
      <w:i/>
      <w:iCs/>
      <w:color w:val="0F4761" w:themeColor="accent1" w:themeShade="BF"/>
    </w:rPr>
  </w:style>
  <w:style w:type="paragraph" w:styleId="IntenseQuote">
    <w:name w:val="Intense Quote"/>
    <w:basedOn w:val="Normal"/>
    <w:next w:val="Normal"/>
    <w:link w:val="IntenseQuoteChar"/>
    <w:uiPriority w:val="30"/>
    <w:qFormat/>
    <w:rsid w:val="001710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10D9"/>
    <w:rPr>
      <w:i/>
      <w:iCs/>
      <w:color w:val="0F4761" w:themeColor="accent1" w:themeShade="BF"/>
      <w:lang w:val="jv-Java-ID"/>
    </w:rPr>
  </w:style>
  <w:style w:type="character" w:styleId="IntenseReference">
    <w:name w:val="Intense Reference"/>
    <w:basedOn w:val="DefaultParagraphFont"/>
    <w:uiPriority w:val="32"/>
    <w:qFormat/>
    <w:rsid w:val="001710D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590497">
      <w:bodyDiv w:val="1"/>
      <w:marLeft w:val="0"/>
      <w:marRight w:val="0"/>
      <w:marTop w:val="0"/>
      <w:marBottom w:val="0"/>
      <w:divBdr>
        <w:top w:val="none" w:sz="0" w:space="0" w:color="auto"/>
        <w:left w:val="none" w:sz="0" w:space="0" w:color="auto"/>
        <w:bottom w:val="none" w:sz="0" w:space="0" w:color="auto"/>
        <w:right w:val="none" w:sz="0" w:space="0" w:color="auto"/>
      </w:divBdr>
      <w:divsChild>
        <w:div w:id="1160925235">
          <w:marLeft w:val="0"/>
          <w:marRight w:val="0"/>
          <w:marTop w:val="0"/>
          <w:marBottom w:val="1200"/>
          <w:divBdr>
            <w:top w:val="none" w:sz="0" w:space="0" w:color="auto"/>
            <w:left w:val="none" w:sz="0" w:space="0" w:color="auto"/>
            <w:bottom w:val="none" w:sz="0" w:space="0" w:color="auto"/>
            <w:right w:val="none" w:sz="0" w:space="0" w:color="auto"/>
          </w:divBdr>
        </w:div>
        <w:div w:id="2029139984">
          <w:marLeft w:val="0"/>
          <w:marRight w:val="0"/>
          <w:marTop w:val="0"/>
          <w:marBottom w:val="0"/>
          <w:divBdr>
            <w:top w:val="none" w:sz="0" w:space="0" w:color="auto"/>
            <w:left w:val="none" w:sz="0" w:space="0" w:color="auto"/>
            <w:bottom w:val="none" w:sz="0" w:space="0" w:color="auto"/>
            <w:right w:val="none" w:sz="0" w:space="0" w:color="auto"/>
          </w:divBdr>
          <w:divsChild>
            <w:div w:id="847184402">
              <w:marLeft w:val="0"/>
              <w:marRight w:val="0"/>
              <w:marTop w:val="7500"/>
              <w:marBottom w:val="0"/>
              <w:divBdr>
                <w:top w:val="none" w:sz="0" w:space="0" w:color="auto"/>
                <w:left w:val="none" w:sz="0" w:space="0" w:color="auto"/>
                <w:bottom w:val="none" w:sz="0" w:space="0" w:color="auto"/>
                <w:right w:val="none" w:sz="0" w:space="0" w:color="auto"/>
              </w:divBdr>
              <w:divsChild>
                <w:div w:id="1659192863">
                  <w:marLeft w:val="0"/>
                  <w:marRight w:val="0"/>
                  <w:marTop w:val="0"/>
                  <w:marBottom w:val="0"/>
                  <w:divBdr>
                    <w:top w:val="none" w:sz="0" w:space="0" w:color="auto"/>
                    <w:left w:val="none" w:sz="0" w:space="0" w:color="auto"/>
                    <w:bottom w:val="none" w:sz="0" w:space="0" w:color="auto"/>
                    <w:right w:val="none" w:sz="0" w:space="0" w:color="auto"/>
                  </w:divBdr>
                </w:div>
                <w:div w:id="151988581">
                  <w:marLeft w:val="0"/>
                  <w:marRight w:val="0"/>
                  <w:marTop w:val="0"/>
                  <w:marBottom w:val="0"/>
                  <w:divBdr>
                    <w:top w:val="none" w:sz="0" w:space="0" w:color="auto"/>
                    <w:left w:val="none" w:sz="0" w:space="0" w:color="auto"/>
                    <w:bottom w:val="none" w:sz="0" w:space="0" w:color="auto"/>
                    <w:right w:val="none" w:sz="0" w:space="0" w:color="auto"/>
                  </w:divBdr>
                  <w:divsChild>
                    <w:div w:id="1373723601">
                      <w:marLeft w:val="0"/>
                      <w:marRight w:val="0"/>
                      <w:marTop w:val="0"/>
                      <w:marBottom w:val="0"/>
                      <w:divBdr>
                        <w:top w:val="none" w:sz="0" w:space="0" w:color="auto"/>
                        <w:left w:val="none" w:sz="0" w:space="0" w:color="auto"/>
                        <w:bottom w:val="none" w:sz="0" w:space="0" w:color="auto"/>
                        <w:right w:val="none" w:sz="0" w:space="0" w:color="auto"/>
                      </w:divBdr>
                      <w:divsChild>
                        <w:div w:id="1079206467">
                          <w:marLeft w:val="0"/>
                          <w:marRight w:val="0"/>
                          <w:marTop w:val="0"/>
                          <w:marBottom w:val="0"/>
                          <w:divBdr>
                            <w:top w:val="none" w:sz="0" w:space="0" w:color="auto"/>
                            <w:left w:val="none" w:sz="0" w:space="0" w:color="auto"/>
                            <w:bottom w:val="none" w:sz="0" w:space="0" w:color="auto"/>
                            <w:right w:val="none" w:sz="0" w:space="0" w:color="auto"/>
                          </w:divBdr>
                          <w:divsChild>
                            <w:div w:id="731856281">
                              <w:marLeft w:val="0"/>
                              <w:marRight w:val="0"/>
                              <w:marTop w:val="0"/>
                              <w:marBottom w:val="0"/>
                              <w:divBdr>
                                <w:top w:val="none" w:sz="0" w:space="0" w:color="auto"/>
                                <w:left w:val="none" w:sz="0" w:space="0" w:color="auto"/>
                                <w:bottom w:val="none" w:sz="0" w:space="0" w:color="auto"/>
                                <w:right w:val="none" w:sz="0" w:space="0" w:color="auto"/>
                              </w:divBdr>
                              <w:divsChild>
                                <w:div w:id="659237065">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sChild>
                    </w:div>
                  </w:divsChild>
                </w:div>
                <w:div w:id="749885037">
                  <w:marLeft w:val="0"/>
                  <w:marRight w:val="0"/>
                  <w:marTop w:val="0"/>
                  <w:marBottom w:val="0"/>
                  <w:divBdr>
                    <w:top w:val="none" w:sz="0" w:space="0" w:color="auto"/>
                    <w:left w:val="none" w:sz="0" w:space="0" w:color="auto"/>
                    <w:bottom w:val="none" w:sz="0" w:space="0" w:color="auto"/>
                    <w:right w:val="none" w:sz="0" w:space="0" w:color="auto"/>
                  </w:divBdr>
                  <w:divsChild>
                    <w:div w:id="1800299104">
                      <w:marLeft w:val="0"/>
                      <w:marRight w:val="0"/>
                      <w:marTop w:val="0"/>
                      <w:marBottom w:val="0"/>
                      <w:divBdr>
                        <w:top w:val="none" w:sz="0" w:space="0" w:color="auto"/>
                        <w:left w:val="none" w:sz="0" w:space="0" w:color="auto"/>
                        <w:bottom w:val="none" w:sz="0" w:space="0" w:color="auto"/>
                        <w:right w:val="none" w:sz="0" w:space="0" w:color="auto"/>
                      </w:divBdr>
                      <w:divsChild>
                        <w:div w:id="379784800">
                          <w:marLeft w:val="0"/>
                          <w:marRight w:val="0"/>
                          <w:marTop w:val="0"/>
                          <w:marBottom w:val="0"/>
                          <w:divBdr>
                            <w:top w:val="none" w:sz="0" w:space="0" w:color="auto"/>
                            <w:left w:val="none" w:sz="0" w:space="0" w:color="auto"/>
                            <w:bottom w:val="none" w:sz="0" w:space="0" w:color="auto"/>
                            <w:right w:val="none" w:sz="0" w:space="0" w:color="auto"/>
                          </w:divBdr>
                        </w:div>
                        <w:div w:id="162165519">
                          <w:marLeft w:val="0"/>
                          <w:marRight w:val="0"/>
                          <w:marTop w:val="0"/>
                          <w:marBottom w:val="0"/>
                          <w:divBdr>
                            <w:top w:val="none" w:sz="0" w:space="0" w:color="auto"/>
                            <w:left w:val="none" w:sz="0" w:space="0" w:color="auto"/>
                            <w:bottom w:val="none" w:sz="0" w:space="0" w:color="auto"/>
                            <w:right w:val="none" w:sz="0" w:space="0" w:color="auto"/>
                          </w:divBdr>
                        </w:div>
                        <w:div w:id="5887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18743">
                  <w:marLeft w:val="0"/>
                  <w:marRight w:val="0"/>
                  <w:marTop w:val="0"/>
                  <w:marBottom w:val="0"/>
                  <w:divBdr>
                    <w:top w:val="none" w:sz="0" w:space="0" w:color="auto"/>
                    <w:left w:val="none" w:sz="0" w:space="0" w:color="auto"/>
                    <w:bottom w:val="none" w:sz="0" w:space="0" w:color="auto"/>
                    <w:right w:val="none" w:sz="0" w:space="0" w:color="auto"/>
                  </w:divBdr>
                  <w:divsChild>
                    <w:div w:id="1388845589">
                      <w:marLeft w:val="0"/>
                      <w:marRight w:val="0"/>
                      <w:marTop w:val="0"/>
                      <w:marBottom w:val="0"/>
                      <w:divBdr>
                        <w:top w:val="none" w:sz="0" w:space="0" w:color="auto"/>
                        <w:left w:val="none" w:sz="0" w:space="0" w:color="auto"/>
                        <w:bottom w:val="none" w:sz="0" w:space="0" w:color="auto"/>
                        <w:right w:val="none" w:sz="0" w:space="0" w:color="auto"/>
                      </w:divBdr>
                      <w:divsChild>
                        <w:div w:id="461076868">
                          <w:marLeft w:val="0"/>
                          <w:marRight w:val="0"/>
                          <w:marTop w:val="0"/>
                          <w:marBottom w:val="0"/>
                          <w:divBdr>
                            <w:top w:val="none" w:sz="0" w:space="0" w:color="auto"/>
                            <w:left w:val="none" w:sz="0" w:space="0" w:color="auto"/>
                            <w:bottom w:val="none" w:sz="0" w:space="0" w:color="auto"/>
                            <w:right w:val="none" w:sz="0" w:space="0" w:color="auto"/>
                          </w:divBdr>
                          <w:divsChild>
                            <w:div w:id="712313607">
                              <w:marLeft w:val="0"/>
                              <w:marRight w:val="0"/>
                              <w:marTop w:val="0"/>
                              <w:marBottom w:val="0"/>
                              <w:divBdr>
                                <w:top w:val="none" w:sz="0" w:space="0" w:color="auto"/>
                                <w:left w:val="none" w:sz="0" w:space="0" w:color="auto"/>
                                <w:bottom w:val="none" w:sz="0" w:space="0" w:color="auto"/>
                                <w:right w:val="none" w:sz="0" w:space="0" w:color="auto"/>
                              </w:divBdr>
                              <w:divsChild>
                                <w:div w:id="120343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6135">
                          <w:marLeft w:val="0"/>
                          <w:marRight w:val="0"/>
                          <w:marTop w:val="0"/>
                          <w:marBottom w:val="0"/>
                          <w:divBdr>
                            <w:top w:val="none" w:sz="0" w:space="0" w:color="auto"/>
                            <w:left w:val="none" w:sz="0" w:space="0" w:color="auto"/>
                            <w:bottom w:val="none" w:sz="0" w:space="0" w:color="auto"/>
                            <w:right w:val="none" w:sz="0" w:space="0" w:color="auto"/>
                          </w:divBdr>
                          <w:divsChild>
                            <w:div w:id="737244802">
                              <w:marLeft w:val="0"/>
                              <w:marRight w:val="0"/>
                              <w:marTop w:val="0"/>
                              <w:marBottom w:val="0"/>
                              <w:divBdr>
                                <w:top w:val="none" w:sz="0" w:space="0" w:color="auto"/>
                                <w:left w:val="none" w:sz="0" w:space="0" w:color="auto"/>
                                <w:bottom w:val="none" w:sz="0" w:space="0" w:color="auto"/>
                                <w:right w:val="none" w:sz="0" w:space="0" w:color="auto"/>
                              </w:divBdr>
                              <w:divsChild>
                                <w:div w:id="177867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8931">
                          <w:marLeft w:val="0"/>
                          <w:marRight w:val="0"/>
                          <w:marTop w:val="0"/>
                          <w:marBottom w:val="0"/>
                          <w:divBdr>
                            <w:top w:val="none" w:sz="0" w:space="0" w:color="auto"/>
                            <w:left w:val="none" w:sz="0" w:space="0" w:color="auto"/>
                            <w:bottom w:val="none" w:sz="0" w:space="0" w:color="auto"/>
                            <w:right w:val="none" w:sz="0" w:space="0" w:color="auto"/>
                          </w:divBdr>
                          <w:divsChild>
                            <w:div w:id="596670569">
                              <w:marLeft w:val="0"/>
                              <w:marRight w:val="0"/>
                              <w:marTop w:val="0"/>
                              <w:marBottom w:val="0"/>
                              <w:divBdr>
                                <w:top w:val="none" w:sz="0" w:space="0" w:color="auto"/>
                                <w:left w:val="none" w:sz="0" w:space="0" w:color="auto"/>
                                <w:bottom w:val="none" w:sz="0" w:space="0" w:color="auto"/>
                                <w:right w:val="none" w:sz="0" w:space="0" w:color="auto"/>
                              </w:divBdr>
                              <w:divsChild>
                                <w:div w:id="58565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92604">
                          <w:marLeft w:val="0"/>
                          <w:marRight w:val="0"/>
                          <w:marTop w:val="0"/>
                          <w:marBottom w:val="0"/>
                          <w:divBdr>
                            <w:top w:val="none" w:sz="0" w:space="0" w:color="auto"/>
                            <w:left w:val="none" w:sz="0" w:space="0" w:color="auto"/>
                            <w:bottom w:val="none" w:sz="0" w:space="0" w:color="auto"/>
                            <w:right w:val="none" w:sz="0" w:space="0" w:color="auto"/>
                          </w:divBdr>
                          <w:divsChild>
                            <w:div w:id="8795272">
                              <w:marLeft w:val="0"/>
                              <w:marRight w:val="0"/>
                              <w:marTop w:val="0"/>
                              <w:marBottom w:val="0"/>
                              <w:divBdr>
                                <w:top w:val="none" w:sz="0" w:space="0" w:color="auto"/>
                                <w:left w:val="none" w:sz="0" w:space="0" w:color="auto"/>
                                <w:bottom w:val="none" w:sz="0" w:space="0" w:color="auto"/>
                                <w:right w:val="none" w:sz="0" w:space="0" w:color="auto"/>
                              </w:divBdr>
                              <w:divsChild>
                                <w:div w:id="89130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93448">
                          <w:marLeft w:val="0"/>
                          <w:marRight w:val="0"/>
                          <w:marTop w:val="0"/>
                          <w:marBottom w:val="0"/>
                          <w:divBdr>
                            <w:top w:val="none" w:sz="0" w:space="0" w:color="auto"/>
                            <w:left w:val="none" w:sz="0" w:space="0" w:color="auto"/>
                            <w:bottom w:val="none" w:sz="0" w:space="0" w:color="auto"/>
                            <w:right w:val="none" w:sz="0" w:space="0" w:color="auto"/>
                          </w:divBdr>
                          <w:divsChild>
                            <w:div w:id="1723597101">
                              <w:marLeft w:val="0"/>
                              <w:marRight w:val="0"/>
                              <w:marTop w:val="0"/>
                              <w:marBottom w:val="0"/>
                              <w:divBdr>
                                <w:top w:val="none" w:sz="0" w:space="0" w:color="auto"/>
                                <w:left w:val="none" w:sz="0" w:space="0" w:color="auto"/>
                                <w:bottom w:val="none" w:sz="0" w:space="0" w:color="auto"/>
                                <w:right w:val="none" w:sz="0" w:space="0" w:color="auto"/>
                              </w:divBdr>
                              <w:divsChild>
                                <w:div w:id="199579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5287">
                          <w:marLeft w:val="0"/>
                          <w:marRight w:val="0"/>
                          <w:marTop w:val="0"/>
                          <w:marBottom w:val="0"/>
                          <w:divBdr>
                            <w:top w:val="none" w:sz="0" w:space="0" w:color="auto"/>
                            <w:left w:val="none" w:sz="0" w:space="0" w:color="auto"/>
                            <w:bottom w:val="none" w:sz="0" w:space="0" w:color="auto"/>
                            <w:right w:val="none" w:sz="0" w:space="0" w:color="auto"/>
                          </w:divBdr>
                          <w:divsChild>
                            <w:div w:id="302318641">
                              <w:marLeft w:val="0"/>
                              <w:marRight w:val="0"/>
                              <w:marTop w:val="0"/>
                              <w:marBottom w:val="0"/>
                              <w:divBdr>
                                <w:top w:val="none" w:sz="0" w:space="0" w:color="auto"/>
                                <w:left w:val="none" w:sz="0" w:space="0" w:color="auto"/>
                                <w:bottom w:val="none" w:sz="0" w:space="0" w:color="auto"/>
                                <w:right w:val="none" w:sz="0" w:space="0" w:color="auto"/>
                              </w:divBdr>
                              <w:divsChild>
                                <w:div w:id="114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208879">
                  <w:marLeft w:val="0"/>
                  <w:marRight w:val="0"/>
                  <w:marTop w:val="0"/>
                  <w:marBottom w:val="0"/>
                  <w:divBdr>
                    <w:top w:val="none" w:sz="0" w:space="0" w:color="auto"/>
                    <w:left w:val="none" w:sz="0" w:space="0" w:color="auto"/>
                    <w:bottom w:val="none" w:sz="0" w:space="0" w:color="auto"/>
                    <w:right w:val="none" w:sz="0" w:space="0" w:color="auto"/>
                  </w:divBdr>
                  <w:divsChild>
                    <w:div w:id="686449685">
                      <w:marLeft w:val="0"/>
                      <w:marRight w:val="0"/>
                      <w:marTop w:val="0"/>
                      <w:marBottom w:val="0"/>
                      <w:divBdr>
                        <w:top w:val="none" w:sz="0" w:space="0" w:color="auto"/>
                        <w:left w:val="none" w:sz="0" w:space="0" w:color="auto"/>
                        <w:bottom w:val="none" w:sz="0" w:space="0" w:color="auto"/>
                        <w:right w:val="none" w:sz="0" w:space="0" w:color="auto"/>
                      </w:divBdr>
                      <w:divsChild>
                        <w:div w:id="1323196320">
                          <w:marLeft w:val="0"/>
                          <w:marRight w:val="0"/>
                          <w:marTop w:val="0"/>
                          <w:marBottom w:val="0"/>
                          <w:divBdr>
                            <w:top w:val="none" w:sz="0" w:space="0" w:color="auto"/>
                            <w:left w:val="none" w:sz="0" w:space="0" w:color="auto"/>
                            <w:bottom w:val="none" w:sz="0" w:space="0" w:color="auto"/>
                            <w:right w:val="none" w:sz="0" w:space="0" w:color="auto"/>
                          </w:divBdr>
                          <w:divsChild>
                            <w:div w:id="504907661">
                              <w:marLeft w:val="439"/>
                              <w:marRight w:val="439"/>
                              <w:marTop w:val="0"/>
                              <w:marBottom w:val="0"/>
                              <w:divBdr>
                                <w:top w:val="none" w:sz="0" w:space="0" w:color="auto"/>
                                <w:left w:val="none" w:sz="0" w:space="0" w:color="auto"/>
                                <w:bottom w:val="none" w:sz="0" w:space="0" w:color="auto"/>
                                <w:right w:val="none" w:sz="0" w:space="0" w:color="auto"/>
                              </w:divBdr>
                              <w:divsChild>
                                <w:div w:id="181360593">
                                  <w:marLeft w:val="0"/>
                                  <w:marRight w:val="0"/>
                                  <w:marTop w:val="0"/>
                                  <w:marBottom w:val="0"/>
                                  <w:divBdr>
                                    <w:top w:val="none" w:sz="0" w:space="0" w:color="auto"/>
                                    <w:left w:val="none" w:sz="0" w:space="0" w:color="auto"/>
                                    <w:bottom w:val="none" w:sz="0" w:space="0" w:color="auto"/>
                                    <w:right w:val="none" w:sz="0" w:space="0" w:color="auto"/>
                                  </w:divBdr>
                                </w:div>
                                <w:div w:id="338393764">
                                  <w:marLeft w:val="0"/>
                                  <w:marRight w:val="0"/>
                                  <w:marTop w:val="0"/>
                                  <w:marBottom w:val="0"/>
                                  <w:divBdr>
                                    <w:top w:val="none" w:sz="0" w:space="0" w:color="auto"/>
                                    <w:left w:val="none" w:sz="0" w:space="0" w:color="auto"/>
                                    <w:bottom w:val="none" w:sz="0" w:space="0" w:color="auto"/>
                                    <w:right w:val="none" w:sz="0" w:space="0" w:color="auto"/>
                                  </w:divBdr>
                                </w:div>
                              </w:divsChild>
                            </w:div>
                            <w:div w:id="1570967855">
                              <w:marLeft w:val="439"/>
                              <w:marRight w:val="439"/>
                              <w:marTop w:val="0"/>
                              <w:marBottom w:val="0"/>
                              <w:divBdr>
                                <w:top w:val="none" w:sz="0" w:space="0" w:color="auto"/>
                                <w:left w:val="none" w:sz="0" w:space="0" w:color="auto"/>
                                <w:bottom w:val="none" w:sz="0" w:space="0" w:color="auto"/>
                                <w:right w:val="none" w:sz="0" w:space="0" w:color="auto"/>
                              </w:divBdr>
                              <w:divsChild>
                                <w:div w:id="119495872">
                                  <w:marLeft w:val="0"/>
                                  <w:marRight w:val="0"/>
                                  <w:marTop w:val="0"/>
                                  <w:marBottom w:val="0"/>
                                  <w:divBdr>
                                    <w:top w:val="none" w:sz="0" w:space="0" w:color="auto"/>
                                    <w:left w:val="none" w:sz="0" w:space="0" w:color="auto"/>
                                    <w:bottom w:val="none" w:sz="0" w:space="0" w:color="auto"/>
                                    <w:right w:val="none" w:sz="0" w:space="0" w:color="auto"/>
                                  </w:divBdr>
                                </w:div>
                                <w:div w:id="146034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016509">
              <w:marLeft w:val="0"/>
              <w:marRight w:val="0"/>
              <w:marTop w:val="0"/>
              <w:marBottom w:val="0"/>
              <w:divBdr>
                <w:top w:val="none" w:sz="0" w:space="0" w:color="auto"/>
                <w:left w:val="none" w:sz="0" w:space="0" w:color="auto"/>
                <w:bottom w:val="none" w:sz="0" w:space="0" w:color="auto"/>
                <w:right w:val="none" w:sz="0" w:space="0" w:color="auto"/>
              </w:divBdr>
              <w:divsChild>
                <w:div w:id="703821974">
                  <w:marLeft w:val="0"/>
                  <w:marRight w:val="0"/>
                  <w:marTop w:val="0"/>
                  <w:marBottom w:val="0"/>
                  <w:divBdr>
                    <w:top w:val="none" w:sz="0" w:space="0" w:color="auto"/>
                    <w:left w:val="none" w:sz="0" w:space="0" w:color="auto"/>
                    <w:bottom w:val="none" w:sz="0" w:space="0" w:color="auto"/>
                    <w:right w:val="none" w:sz="0" w:space="0" w:color="auto"/>
                  </w:divBdr>
                  <w:divsChild>
                    <w:div w:id="124984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link.springer.com/book/10.1007/978-3-531-93267-5" TargetMode="External"/><Relationship Id="rId3" Type="http://schemas.openxmlformats.org/officeDocument/2006/relationships/settings" Target="settings.xml"/><Relationship Id="rId21" Type="http://schemas.openxmlformats.org/officeDocument/2006/relationships/hyperlink" Target="https://www.maxqda.com/mixed-methods"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www.maxqda.com/wp/wp-content/uploads/sites/2/GettingStarted-MAXQDA24-EN.pdf" TargetMode="External"/><Relationship Id="rId20" Type="http://schemas.openxmlformats.org/officeDocument/2006/relationships/hyperlink" Target="https://www.maxqda.com/mixed-method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www.maxqda.com/mixed-method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235</TotalTime>
  <Pages>10</Pages>
  <Words>1897</Words>
  <Characters>10813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heru_subrata gmail</dc:creator>
  <cp:keywords/>
  <dc:description/>
  <cp:lastModifiedBy>Heru Subrata</cp:lastModifiedBy>
  <cp:revision>6</cp:revision>
  <dcterms:created xsi:type="dcterms:W3CDTF">2025-02-15T07:05:00Z</dcterms:created>
  <dcterms:modified xsi:type="dcterms:W3CDTF">2025-03-07T07:20:00Z</dcterms:modified>
</cp:coreProperties>
</file>